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5B6ABF" w:rsidTr="005B6ABF">
        <w:tc>
          <w:tcPr>
            <w:tcW w:w="4501" w:type="dxa"/>
          </w:tcPr>
          <w:p w:rsidR="005B6ABF" w:rsidRPr="003364AF" w:rsidRDefault="005B6ABF" w:rsidP="005B6ABF">
            <w:pPr>
              <w:pStyle w:val="rvps6"/>
              <w:spacing w:before="0" w:beforeAutospacing="0" w:after="0" w:afterAutospacing="0" w:line="360" w:lineRule="auto"/>
              <w:jc w:val="center"/>
              <w:rPr>
                <w:rStyle w:val="rvts6"/>
                <w:b/>
                <w:sz w:val="28"/>
                <w:szCs w:val="28"/>
              </w:rPr>
            </w:pPr>
            <w:r w:rsidRPr="005B6ABF">
              <w:rPr>
                <w:rStyle w:val="rvts6"/>
                <w:b/>
                <w:sz w:val="28"/>
                <w:szCs w:val="28"/>
              </w:rPr>
              <w:t>УТВЕРЖДЕНЫ</w:t>
            </w:r>
          </w:p>
          <w:p w:rsidR="005B6ABF" w:rsidRPr="005B6ABF" w:rsidRDefault="005B6ABF" w:rsidP="005B6ABF">
            <w:pPr>
              <w:pStyle w:val="rvps6"/>
              <w:spacing w:before="0" w:beforeAutospacing="0" w:after="0" w:afterAutospacing="0" w:line="360" w:lineRule="auto"/>
              <w:jc w:val="center"/>
              <w:rPr>
                <w:b/>
                <w:sz w:val="28"/>
                <w:szCs w:val="28"/>
              </w:rPr>
            </w:pPr>
            <w:r w:rsidRPr="005B6ABF">
              <w:rPr>
                <w:rStyle w:val="rvts6"/>
                <w:b/>
                <w:sz w:val="28"/>
                <w:szCs w:val="28"/>
              </w:rPr>
              <w:t>Приказом Росстата</w:t>
            </w:r>
          </w:p>
          <w:p w:rsidR="005B6ABF" w:rsidRPr="005B6ABF" w:rsidRDefault="005B6ABF" w:rsidP="005B6ABF">
            <w:pPr>
              <w:pStyle w:val="rvps6"/>
              <w:spacing w:before="0" w:beforeAutospacing="0" w:after="0" w:afterAutospacing="0" w:line="360" w:lineRule="auto"/>
              <w:jc w:val="center"/>
              <w:rPr>
                <w:b/>
                <w:sz w:val="28"/>
                <w:szCs w:val="28"/>
              </w:rPr>
            </w:pPr>
            <w:r w:rsidRPr="005B6ABF">
              <w:rPr>
                <w:rStyle w:val="rvts6"/>
                <w:b/>
                <w:sz w:val="28"/>
                <w:szCs w:val="28"/>
              </w:rPr>
              <w:t xml:space="preserve">от </w:t>
            </w:r>
            <w:r w:rsidR="009337D1" w:rsidRPr="009337D1">
              <w:rPr>
                <w:rStyle w:val="rvts6"/>
                <w:b/>
                <w:sz w:val="28"/>
                <w:szCs w:val="28"/>
              </w:rPr>
              <w:t xml:space="preserve">31 </w:t>
            </w:r>
            <w:r w:rsidR="009337D1">
              <w:rPr>
                <w:rStyle w:val="rvts6"/>
                <w:b/>
                <w:sz w:val="28"/>
                <w:szCs w:val="28"/>
              </w:rPr>
              <w:t>декабря</w:t>
            </w:r>
            <w:r w:rsidRPr="005B6ABF">
              <w:rPr>
                <w:rStyle w:val="rvts6"/>
                <w:sz w:val="28"/>
                <w:szCs w:val="28"/>
                <w:u w:val="single"/>
              </w:rPr>
              <w:t xml:space="preserve"> </w:t>
            </w:r>
            <w:r w:rsidRPr="005B6ABF">
              <w:rPr>
                <w:rStyle w:val="rvts6"/>
                <w:b/>
                <w:sz w:val="28"/>
                <w:szCs w:val="28"/>
              </w:rPr>
              <w:t>2014 г. №_</w:t>
            </w:r>
            <w:r w:rsidR="009337D1">
              <w:rPr>
                <w:rStyle w:val="rvts6"/>
                <w:b/>
                <w:sz w:val="28"/>
                <w:szCs w:val="28"/>
              </w:rPr>
              <w:t>742</w:t>
            </w:r>
            <w:r w:rsidRPr="005B6ABF">
              <w:rPr>
                <w:rStyle w:val="rvts6"/>
                <w:b/>
                <w:sz w:val="28"/>
                <w:szCs w:val="28"/>
              </w:rPr>
              <w:t>___</w:t>
            </w:r>
          </w:p>
          <w:p w:rsidR="005B6ABF" w:rsidRDefault="005B6ABF" w:rsidP="005B6ABF">
            <w:pPr>
              <w:pStyle w:val="rvps6"/>
              <w:rPr>
                <w:rStyle w:val="rvts6"/>
                <w:b/>
                <w:sz w:val="28"/>
                <w:szCs w:val="28"/>
              </w:rPr>
            </w:pPr>
          </w:p>
        </w:tc>
      </w:tr>
    </w:tbl>
    <w:p w:rsidR="00F1739B" w:rsidRPr="003364AF" w:rsidRDefault="00F1739B"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5B6ABF" w:rsidRPr="003364AF" w:rsidRDefault="005B6ABF" w:rsidP="00D01EE1">
      <w:pPr>
        <w:tabs>
          <w:tab w:val="left" w:pos="900"/>
        </w:tabs>
        <w:spacing w:after="0" w:line="240" w:lineRule="auto"/>
        <w:jc w:val="center"/>
        <w:rPr>
          <w:rFonts w:eastAsia="Times New Roman" w:cs="Times New Roman"/>
          <w:b/>
          <w:bCs/>
          <w:sz w:val="27"/>
          <w:szCs w:val="27"/>
          <w:lang w:eastAsia="ru-RU"/>
        </w:rPr>
      </w:pPr>
    </w:p>
    <w:p w:rsidR="00F1739B" w:rsidRPr="002C4C8E" w:rsidRDefault="00F1739B" w:rsidP="00D01EE1">
      <w:pPr>
        <w:tabs>
          <w:tab w:val="left" w:pos="900"/>
        </w:tabs>
        <w:spacing w:after="0" w:line="240" w:lineRule="auto"/>
        <w:jc w:val="center"/>
        <w:rPr>
          <w:rFonts w:eastAsia="Times New Roman" w:cs="Times New Roman"/>
          <w:b/>
          <w:bCs/>
          <w:sz w:val="27"/>
          <w:szCs w:val="27"/>
          <w:lang w:eastAsia="ru-RU"/>
        </w:rPr>
      </w:pPr>
    </w:p>
    <w:p w:rsidR="002C4C8E" w:rsidRPr="002C4C8E" w:rsidRDefault="002C4C8E" w:rsidP="00D01EE1">
      <w:pPr>
        <w:tabs>
          <w:tab w:val="left" w:pos="900"/>
        </w:tabs>
        <w:spacing w:after="0" w:line="240" w:lineRule="auto"/>
        <w:jc w:val="center"/>
        <w:rPr>
          <w:rFonts w:eastAsia="Times New Roman" w:cs="Times New Roman"/>
          <w:b/>
          <w:bCs/>
          <w:sz w:val="27"/>
          <w:szCs w:val="27"/>
          <w:lang w:eastAsia="ru-RU"/>
        </w:rPr>
      </w:pPr>
    </w:p>
    <w:p w:rsidR="00D01EE1" w:rsidRDefault="008F239A" w:rsidP="00D01EE1">
      <w:pPr>
        <w:tabs>
          <w:tab w:val="left" w:pos="900"/>
        </w:tabs>
        <w:spacing w:after="0" w:line="240" w:lineRule="auto"/>
        <w:jc w:val="center"/>
        <w:rPr>
          <w:rFonts w:eastAsia="Times New Roman" w:cs="Times New Roman"/>
          <w:szCs w:val="24"/>
          <w:lang w:eastAsia="ru-RU"/>
        </w:rPr>
      </w:pPr>
      <w:r>
        <w:rPr>
          <w:rFonts w:eastAsia="Times New Roman" w:cs="Times New Roman"/>
          <w:b/>
          <w:bCs/>
          <w:sz w:val="27"/>
          <w:szCs w:val="27"/>
          <w:lang w:eastAsia="ru-RU"/>
        </w:rPr>
        <w:t>МЕТОДИЧЕСКИЕ УКАЗАНИЯ</w:t>
      </w:r>
    </w:p>
    <w:p w:rsidR="00A5678A" w:rsidRPr="00A5678A" w:rsidRDefault="00D01EE1" w:rsidP="00D01EE1">
      <w:pPr>
        <w:tabs>
          <w:tab w:val="left" w:pos="900"/>
        </w:tabs>
        <w:spacing w:after="0" w:line="240" w:lineRule="auto"/>
        <w:jc w:val="center"/>
        <w:rPr>
          <w:rFonts w:eastAsia="Times New Roman" w:cs="Times New Roman"/>
          <w:szCs w:val="24"/>
          <w:lang w:eastAsia="ru-RU"/>
        </w:rPr>
      </w:pPr>
      <w:r>
        <w:rPr>
          <w:rFonts w:eastAsia="Times New Roman" w:cs="Times New Roman"/>
          <w:b/>
          <w:bCs/>
          <w:szCs w:val="24"/>
          <w:lang w:eastAsia="ru-RU"/>
        </w:rPr>
        <w:t xml:space="preserve">по </w:t>
      </w:r>
      <w:r w:rsidR="008B14D6">
        <w:rPr>
          <w:rFonts w:eastAsia="Times New Roman" w:cs="Times New Roman"/>
          <w:b/>
          <w:bCs/>
          <w:szCs w:val="24"/>
          <w:lang w:eastAsia="ru-RU"/>
        </w:rPr>
        <w:t>определению</w:t>
      </w:r>
      <w:r>
        <w:rPr>
          <w:rFonts w:eastAsia="Times New Roman" w:cs="Times New Roman"/>
          <w:b/>
          <w:bCs/>
          <w:szCs w:val="24"/>
          <w:lang w:eastAsia="ru-RU"/>
        </w:rPr>
        <w:t xml:space="preserve"> основного вида </w:t>
      </w:r>
      <w:r w:rsidR="003E224E">
        <w:rPr>
          <w:rFonts w:eastAsia="Times New Roman" w:cs="Times New Roman"/>
          <w:b/>
          <w:bCs/>
          <w:szCs w:val="24"/>
          <w:lang w:eastAsia="ru-RU"/>
        </w:rPr>
        <w:t xml:space="preserve">экономической </w:t>
      </w:r>
      <w:r>
        <w:rPr>
          <w:rFonts w:eastAsia="Times New Roman" w:cs="Times New Roman"/>
          <w:b/>
          <w:bCs/>
          <w:szCs w:val="24"/>
          <w:lang w:eastAsia="ru-RU"/>
        </w:rPr>
        <w:t>деятельности хозяйствующих субъектов на основе Общероссийского классификатора видов экономической деятельности (ОКВЭД</w:t>
      </w:r>
      <w:proofErr w:type="gramStart"/>
      <w:r w:rsidRPr="00FF502F">
        <w:rPr>
          <w:rFonts w:eastAsia="Times New Roman" w:cs="Times New Roman"/>
          <w:b/>
          <w:bCs/>
          <w:szCs w:val="24"/>
          <w:lang w:eastAsia="ru-RU"/>
        </w:rPr>
        <w:t>2</w:t>
      </w:r>
      <w:proofErr w:type="gramEnd"/>
      <w:r>
        <w:rPr>
          <w:rFonts w:eastAsia="Times New Roman" w:cs="Times New Roman"/>
          <w:b/>
          <w:bCs/>
          <w:szCs w:val="24"/>
          <w:lang w:eastAsia="ru-RU"/>
        </w:rPr>
        <w:t>) для формирования сводной официальной статистической информации</w:t>
      </w: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A5678A" w:rsidRPr="00A5678A" w:rsidRDefault="00A5678A" w:rsidP="000D4911">
      <w:pPr>
        <w:tabs>
          <w:tab w:val="left" w:pos="900"/>
        </w:tabs>
        <w:jc w:val="center"/>
        <w:rPr>
          <w:rFonts w:eastAsia="Times New Roman" w:cs="Times New Roman"/>
          <w:szCs w:val="24"/>
          <w:lang w:eastAsia="ru-RU"/>
        </w:rPr>
      </w:pPr>
    </w:p>
    <w:p w:rsidR="00D01EE1" w:rsidRPr="004F0829" w:rsidRDefault="00D01EE1" w:rsidP="00400ACC">
      <w:pPr>
        <w:spacing w:after="0" w:line="240" w:lineRule="auto"/>
        <w:ind w:right="283"/>
        <w:jc w:val="center"/>
        <w:outlineLvl w:val="0"/>
        <w:rPr>
          <w:rFonts w:eastAsia="Times New Roman" w:cs="Times New Roman"/>
          <w:b/>
          <w:bCs/>
          <w:color w:val="333333"/>
          <w:szCs w:val="28"/>
          <w:lang w:eastAsia="ru-RU"/>
        </w:rPr>
      </w:pPr>
      <w:r w:rsidRPr="004F0829">
        <w:rPr>
          <w:rFonts w:eastAsia="Times New Roman" w:cs="Times New Roman"/>
          <w:b/>
          <w:bCs/>
          <w:color w:val="333333"/>
          <w:szCs w:val="28"/>
          <w:lang w:eastAsia="ru-RU"/>
        </w:rPr>
        <w:t>Москва</w:t>
      </w:r>
    </w:p>
    <w:p w:rsidR="005B6ABF" w:rsidRDefault="00D01EE1" w:rsidP="005B6ABF">
      <w:pPr>
        <w:spacing w:after="0" w:line="240" w:lineRule="auto"/>
        <w:ind w:right="283"/>
        <w:jc w:val="center"/>
        <w:outlineLvl w:val="0"/>
        <w:rPr>
          <w:rFonts w:eastAsia="Times New Roman" w:cs="Times New Roman"/>
          <w:szCs w:val="24"/>
          <w:lang w:eastAsia="ru-RU"/>
        </w:rPr>
      </w:pPr>
      <w:r w:rsidRPr="00B550DC">
        <w:rPr>
          <w:rFonts w:eastAsia="Times New Roman" w:cs="Times New Roman"/>
          <w:b/>
          <w:bCs/>
          <w:szCs w:val="28"/>
          <w:lang w:eastAsia="ru-RU"/>
        </w:rPr>
        <w:t>2014</w:t>
      </w:r>
      <w:r w:rsidR="005B6ABF">
        <w:rPr>
          <w:rFonts w:eastAsia="Times New Roman" w:cs="Times New Roman"/>
          <w:szCs w:val="24"/>
          <w:lang w:eastAsia="ru-RU"/>
        </w:rPr>
        <w:br w:type="page"/>
      </w:r>
    </w:p>
    <w:p w:rsidR="00A5678A" w:rsidRPr="00A5678A" w:rsidRDefault="00A5678A" w:rsidP="00400ACC">
      <w:pPr>
        <w:tabs>
          <w:tab w:val="left" w:pos="900"/>
        </w:tabs>
        <w:jc w:val="center"/>
        <w:rPr>
          <w:rFonts w:eastAsia="Times New Roman" w:cs="Times New Roman"/>
          <w:szCs w:val="24"/>
          <w:lang w:eastAsia="ru-RU"/>
        </w:rPr>
      </w:pPr>
    </w:p>
    <w:p w:rsidR="00B550DC" w:rsidRDefault="00B550DC" w:rsidP="00B550DC">
      <w:pPr>
        <w:tabs>
          <w:tab w:val="left" w:pos="900"/>
        </w:tabs>
        <w:jc w:val="center"/>
        <w:rPr>
          <w:rFonts w:eastAsia="Times New Roman" w:cs="Times New Roman"/>
          <w:b/>
          <w:szCs w:val="24"/>
          <w:lang w:eastAsia="ru-RU"/>
        </w:rPr>
      </w:pPr>
      <w:r>
        <w:rPr>
          <w:rFonts w:eastAsia="Times New Roman" w:cs="Times New Roman"/>
          <w:b/>
          <w:szCs w:val="24"/>
          <w:lang w:eastAsia="ru-RU"/>
        </w:rPr>
        <w:t>ПРЕДИСЛОВИЕ</w:t>
      </w:r>
    </w:p>
    <w:p w:rsidR="00CF2B56" w:rsidRDefault="00CF2B56" w:rsidP="00CF2B56">
      <w:pPr>
        <w:tabs>
          <w:tab w:val="left" w:pos="900"/>
        </w:tabs>
        <w:rPr>
          <w:rFonts w:eastAsia="Times New Roman" w:cs="Times New Roman"/>
          <w:b/>
          <w:szCs w:val="24"/>
          <w:lang w:eastAsia="ru-RU"/>
        </w:rPr>
      </w:pPr>
    </w:p>
    <w:tbl>
      <w:tblPr>
        <w:tblW w:w="9855" w:type="dxa"/>
        <w:tblInd w:w="-497" w:type="dxa"/>
        <w:tblLayout w:type="fixed"/>
        <w:tblCellMar>
          <w:left w:w="70" w:type="dxa"/>
          <w:right w:w="70" w:type="dxa"/>
        </w:tblCellMar>
        <w:tblLook w:val="0000" w:firstRow="0" w:lastRow="0" w:firstColumn="0" w:lastColumn="0" w:noHBand="0" w:noVBand="0"/>
      </w:tblPr>
      <w:tblGrid>
        <w:gridCol w:w="2694"/>
        <w:gridCol w:w="7161"/>
      </w:tblGrid>
      <w:tr w:rsidR="00CF2B56" w:rsidRPr="00CF2B56" w:rsidTr="00163A91">
        <w:tc>
          <w:tcPr>
            <w:tcW w:w="2694" w:type="dxa"/>
            <w:tcBorders>
              <w:top w:val="nil"/>
              <w:left w:val="nil"/>
              <w:bottom w:val="nil"/>
              <w:right w:val="nil"/>
            </w:tcBorders>
          </w:tcPr>
          <w:p w:rsidR="00CF2B56" w:rsidRPr="00CF2B56" w:rsidRDefault="00CF2B56" w:rsidP="00CF2B56">
            <w:pPr>
              <w:spacing w:after="0" w:line="240" w:lineRule="auto"/>
              <w:rPr>
                <w:rFonts w:eastAsia="Times New Roman" w:cs="Times New Roman"/>
                <w:sz w:val="24"/>
                <w:szCs w:val="24"/>
                <w:lang w:eastAsia="ru-RU"/>
              </w:rPr>
            </w:pPr>
            <w:r>
              <w:rPr>
                <w:rFonts w:eastAsia="Times New Roman" w:cs="Times New Roman"/>
                <w:b/>
                <w:szCs w:val="24"/>
                <w:lang w:eastAsia="ru-RU"/>
              </w:rPr>
              <w:t>Разработан</w:t>
            </w:r>
            <w:r w:rsidR="00163A91">
              <w:rPr>
                <w:rFonts w:eastAsia="Times New Roman" w:cs="Times New Roman"/>
                <w:b/>
                <w:szCs w:val="24"/>
                <w:lang w:eastAsia="ru-RU"/>
              </w:rPr>
              <w:t>ы</w:t>
            </w:r>
          </w:p>
        </w:tc>
        <w:tc>
          <w:tcPr>
            <w:tcW w:w="7161" w:type="dxa"/>
            <w:tcBorders>
              <w:top w:val="nil"/>
              <w:left w:val="nil"/>
              <w:bottom w:val="nil"/>
              <w:right w:val="nil"/>
            </w:tcBorders>
          </w:tcPr>
          <w:p w:rsidR="001077A0" w:rsidRPr="003C7BBF" w:rsidRDefault="00CF2B56" w:rsidP="00E54420">
            <w:pPr>
              <w:jc w:val="both"/>
              <w:rPr>
                <w:bCs/>
                <w:szCs w:val="28"/>
              </w:rPr>
            </w:pPr>
            <w:r w:rsidRPr="00445809">
              <w:rPr>
                <w:rFonts w:eastAsia="Times New Roman" w:cs="Times New Roman"/>
                <w:szCs w:val="24"/>
                <w:lang w:eastAsia="ru-RU"/>
              </w:rPr>
              <w:t>Управлени</w:t>
            </w:r>
            <w:r w:rsidR="009217C5" w:rsidRPr="00445809">
              <w:rPr>
                <w:rFonts w:eastAsia="Times New Roman" w:cs="Times New Roman"/>
                <w:szCs w:val="24"/>
                <w:lang w:eastAsia="ru-RU"/>
              </w:rPr>
              <w:t>ем</w:t>
            </w:r>
            <w:r w:rsidRPr="00CF2B56">
              <w:rPr>
                <w:rFonts w:eastAsia="Times New Roman" w:cs="Times New Roman"/>
                <w:szCs w:val="24"/>
                <w:lang w:eastAsia="ru-RU"/>
              </w:rPr>
              <w:t xml:space="preserve"> организации статистического наблюдения и контроля</w:t>
            </w:r>
            <w:r w:rsidR="0054473B">
              <w:rPr>
                <w:rFonts w:eastAsia="Times New Roman" w:cs="Times New Roman"/>
                <w:szCs w:val="24"/>
                <w:lang w:eastAsia="ru-RU"/>
              </w:rPr>
              <w:t>,</w:t>
            </w:r>
            <w:r w:rsidRPr="00CF2B56">
              <w:rPr>
                <w:rFonts w:eastAsia="Times New Roman" w:cs="Times New Roman"/>
                <w:szCs w:val="24"/>
                <w:lang w:eastAsia="ru-RU"/>
              </w:rPr>
              <w:t xml:space="preserve"> </w:t>
            </w:r>
            <w:r w:rsidR="009217C5" w:rsidRPr="00445809">
              <w:rPr>
                <w:rFonts w:eastAsia="Times New Roman" w:cs="Times New Roman"/>
                <w:szCs w:val="24"/>
                <w:lang w:eastAsia="ru-RU"/>
              </w:rPr>
              <w:t>Управлением</w:t>
            </w:r>
            <w:r w:rsidR="009217C5">
              <w:rPr>
                <w:rFonts w:eastAsia="Times New Roman" w:cs="Times New Roman"/>
                <w:szCs w:val="24"/>
                <w:lang w:eastAsia="ru-RU"/>
              </w:rPr>
              <w:t xml:space="preserve"> </w:t>
            </w:r>
            <w:r w:rsidR="0054473B">
              <w:rPr>
                <w:rFonts w:eastAsia="Times New Roman" w:cs="Times New Roman"/>
                <w:szCs w:val="24"/>
                <w:lang w:eastAsia="ru-RU"/>
              </w:rPr>
              <w:t xml:space="preserve">статистики предприятий, </w:t>
            </w:r>
            <w:r w:rsidR="009217C5" w:rsidRPr="00445809">
              <w:rPr>
                <w:rFonts w:eastAsia="Times New Roman" w:cs="Times New Roman"/>
                <w:szCs w:val="24"/>
                <w:lang w:eastAsia="ru-RU"/>
              </w:rPr>
              <w:t xml:space="preserve">Управлением статистики </w:t>
            </w:r>
            <w:r w:rsidR="0054473B">
              <w:rPr>
                <w:rFonts w:eastAsia="Times New Roman" w:cs="Times New Roman"/>
                <w:szCs w:val="24"/>
                <w:lang w:eastAsia="ru-RU"/>
              </w:rPr>
              <w:t xml:space="preserve">торговли и услуг </w:t>
            </w:r>
            <w:r w:rsidR="00B861A1">
              <w:rPr>
                <w:rFonts w:eastAsia="Times New Roman" w:cs="Times New Roman"/>
                <w:szCs w:val="24"/>
                <w:lang w:eastAsia="ru-RU"/>
              </w:rPr>
              <w:t xml:space="preserve">совместно </w:t>
            </w:r>
            <w:proofErr w:type="gramStart"/>
            <w:r w:rsidR="005348DC">
              <w:rPr>
                <w:rFonts w:eastAsia="Times New Roman" w:cs="Times New Roman"/>
                <w:szCs w:val="24"/>
                <w:lang w:val="en-US" w:eastAsia="ru-RU"/>
              </w:rPr>
              <w:t>c</w:t>
            </w:r>
            <w:proofErr w:type="gramEnd"/>
            <w:r w:rsidR="0054473B">
              <w:rPr>
                <w:rFonts w:eastAsia="Times New Roman" w:cs="Times New Roman"/>
                <w:szCs w:val="24"/>
                <w:lang w:eastAsia="ru-RU"/>
              </w:rPr>
              <w:t>о</w:t>
            </w:r>
            <w:r w:rsidR="005348DC" w:rsidRPr="005348DC">
              <w:rPr>
                <w:rFonts w:eastAsia="Times New Roman" w:cs="Times New Roman"/>
                <w:szCs w:val="24"/>
                <w:lang w:eastAsia="ru-RU"/>
              </w:rPr>
              <w:t xml:space="preserve"> </w:t>
            </w:r>
            <w:r w:rsidR="0054473B">
              <w:rPr>
                <w:rFonts w:eastAsia="Times New Roman" w:cs="Times New Roman"/>
                <w:szCs w:val="24"/>
                <w:lang w:eastAsia="ru-RU"/>
              </w:rPr>
              <w:t xml:space="preserve">структурными подразделениями </w:t>
            </w:r>
            <w:r w:rsidR="00B861A1">
              <w:rPr>
                <w:rFonts w:eastAsia="Times New Roman" w:cs="Times New Roman"/>
                <w:szCs w:val="24"/>
                <w:lang w:eastAsia="ru-RU"/>
              </w:rPr>
              <w:t>Ф</w:t>
            </w:r>
            <w:r w:rsidRPr="00CF2B56">
              <w:rPr>
                <w:rFonts w:eastAsia="Times New Roman" w:cs="Times New Roman"/>
                <w:szCs w:val="24"/>
                <w:lang w:eastAsia="ru-RU"/>
              </w:rPr>
              <w:t>едеральной службы государственной</w:t>
            </w:r>
            <w:r>
              <w:rPr>
                <w:rFonts w:eastAsia="Times New Roman" w:cs="Times New Roman"/>
                <w:b/>
                <w:szCs w:val="24"/>
                <w:lang w:eastAsia="ru-RU"/>
              </w:rPr>
              <w:t xml:space="preserve"> </w:t>
            </w:r>
            <w:r w:rsidRPr="00CF2B56">
              <w:rPr>
                <w:rFonts w:eastAsia="Times New Roman" w:cs="Times New Roman"/>
                <w:szCs w:val="24"/>
                <w:lang w:eastAsia="ru-RU"/>
              </w:rPr>
              <w:t>статистики</w:t>
            </w:r>
            <w:r w:rsidR="00C133F2">
              <w:rPr>
                <w:rFonts w:eastAsia="Times New Roman" w:cs="Times New Roman"/>
                <w:szCs w:val="24"/>
                <w:lang w:eastAsia="ru-RU"/>
              </w:rPr>
              <w:t xml:space="preserve"> </w:t>
            </w:r>
            <w:r w:rsidR="001077A0">
              <w:rPr>
                <w:szCs w:val="28"/>
              </w:rPr>
              <w:t>в соответствии с</w:t>
            </w:r>
            <w:r w:rsidR="000C5816">
              <w:rPr>
                <w:szCs w:val="28"/>
              </w:rPr>
              <w:t xml:space="preserve"> п.</w:t>
            </w:r>
            <w:r w:rsidR="00CC2F66" w:rsidRPr="00CC2F66">
              <w:rPr>
                <w:szCs w:val="28"/>
              </w:rPr>
              <w:t xml:space="preserve"> </w:t>
            </w:r>
            <w:r w:rsidR="000C5816">
              <w:rPr>
                <w:szCs w:val="28"/>
              </w:rPr>
              <w:t>42</w:t>
            </w:r>
            <w:r w:rsidR="001077A0">
              <w:rPr>
                <w:szCs w:val="28"/>
              </w:rPr>
              <w:t xml:space="preserve"> </w:t>
            </w:r>
            <w:r w:rsidR="001077A0" w:rsidRPr="003C7BBF">
              <w:rPr>
                <w:bCs/>
                <w:szCs w:val="28"/>
              </w:rPr>
              <w:t>План</w:t>
            </w:r>
            <w:r w:rsidR="000C5816">
              <w:rPr>
                <w:bCs/>
                <w:szCs w:val="28"/>
              </w:rPr>
              <w:t>а</w:t>
            </w:r>
            <w:r w:rsidR="001077A0" w:rsidRPr="003C7BBF">
              <w:rPr>
                <w:bCs/>
                <w:szCs w:val="28"/>
              </w:rPr>
              <w:t xml:space="preserve"> </w:t>
            </w:r>
            <w:r w:rsidR="001077A0" w:rsidRPr="009F08E9">
              <w:rPr>
                <w:bCs/>
                <w:szCs w:val="28"/>
              </w:rPr>
              <w:t>Федеральной службы государственной статистики по разработке и утверждению официальной статистической методологии для проведения федеральных статистических наблюдений и формирования официальной статистической информации и разработке (актуализации) и утверждению указаний по заполнению форм федеральных статистических наблюдений на 2014 год</w:t>
            </w:r>
            <w:r w:rsidR="001077A0">
              <w:rPr>
                <w:bCs/>
                <w:szCs w:val="28"/>
              </w:rPr>
              <w:t>,</w:t>
            </w:r>
            <w:r w:rsidR="000C5816">
              <w:rPr>
                <w:bCs/>
                <w:szCs w:val="28"/>
              </w:rPr>
              <w:t xml:space="preserve"> утвержденным приказом Росстата от 10.02.14</w:t>
            </w:r>
            <w:r w:rsidR="00CC2F66" w:rsidRPr="00CC2F66">
              <w:rPr>
                <w:bCs/>
                <w:szCs w:val="28"/>
              </w:rPr>
              <w:t xml:space="preserve"> </w:t>
            </w:r>
            <w:r w:rsidR="000C5816">
              <w:rPr>
                <w:bCs/>
                <w:szCs w:val="28"/>
              </w:rPr>
              <w:t xml:space="preserve">г. </w:t>
            </w:r>
            <w:r w:rsidR="00CC2F66" w:rsidRPr="00CC2F66">
              <w:rPr>
                <w:bCs/>
                <w:szCs w:val="28"/>
              </w:rPr>
              <w:t xml:space="preserve">      </w:t>
            </w:r>
            <w:r w:rsidR="000C5816">
              <w:rPr>
                <w:bCs/>
                <w:szCs w:val="28"/>
              </w:rPr>
              <w:t>№ 71</w:t>
            </w:r>
            <w:r w:rsidR="001077A0">
              <w:rPr>
                <w:szCs w:val="28"/>
              </w:rPr>
              <w:t>.</w:t>
            </w:r>
            <w:r w:rsidR="001077A0">
              <w:rPr>
                <w:bCs/>
                <w:szCs w:val="28"/>
              </w:rPr>
              <w:t xml:space="preserve"> </w:t>
            </w:r>
          </w:p>
          <w:p w:rsidR="00CF2B56" w:rsidRPr="00CF2B56" w:rsidRDefault="00CF2B56" w:rsidP="00CF2B56">
            <w:pPr>
              <w:spacing w:after="0" w:line="240" w:lineRule="auto"/>
              <w:rPr>
                <w:rFonts w:eastAsia="Times New Roman" w:cs="Times New Roman"/>
                <w:sz w:val="24"/>
                <w:szCs w:val="24"/>
                <w:lang w:eastAsia="ru-RU"/>
              </w:rPr>
            </w:pPr>
          </w:p>
        </w:tc>
      </w:tr>
      <w:tr w:rsidR="00163A91" w:rsidRPr="00CF2B56" w:rsidTr="00163A91">
        <w:tc>
          <w:tcPr>
            <w:tcW w:w="2694" w:type="dxa"/>
            <w:tcBorders>
              <w:top w:val="nil"/>
              <w:left w:val="nil"/>
              <w:bottom w:val="nil"/>
              <w:right w:val="nil"/>
            </w:tcBorders>
          </w:tcPr>
          <w:p w:rsidR="00163A91" w:rsidRPr="00CF2B56" w:rsidRDefault="00163A91" w:rsidP="00CF2B56">
            <w:pPr>
              <w:spacing w:after="0" w:line="240" w:lineRule="auto"/>
              <w:rPr>
                <w:rFonts w:eastAsia="Times New Roman" w:cs="Times New Roman"/>
                <w:b/>
                <w:szCs w:val="28"/>
                <w:lang w:eastAsia="ru-RU"/>
              </w:rPr>
            </w:pPr>
            <w:proofErr w:type="gramStart"/>
            <w:r w:rsidRPr="00CF2B56">
              <w:rPr>
                <w:rFonts w:eastAsia="Times New Roman" w:cs="Times New Roman"/>
                <w:b/>
                <w:szCs w:val="28"/>
                <w:lang w:eastAsia="ru-RU"/>
              </w:rPr>
              <w:t>Представлен</w:t>
            </w:r>
            <w:r>
              <w:rPr>
                <w:rFonts w:eastAsia="Times New Roman" w:cs="Times New Roman"/>
                <w:b/>
                <w:szCs w:val="28"/>
                <w:lang w:eastAsia="ru-RU"/>
              </w:rPr>
              <w:t>ы</w:t>
            </w:r>
            <w:proofErr w:type="gramEnd"/>
          </w:p>
        </w:tc>
        <w:tc>
          <w:tcPr>
            <w:tcW w:w="7161" w:type="dxa"/>
            <w:tcBorders>
              <w:top w:val="nil"/>
              <w:left w:val="nil"/>
              <w:bottom w:val="nil"/>
              <w:right w:val="nil"/>
            </w:tcBorders>
          </w:tcPr>
          <w:p w:rsidR="00163A91" w:rsidRDefault="00163A91" w:rsidP="004F7CE7">
            <w:pPr>
              <w:tabs>
                <w:tab w:val="left" w:pos="900"/>
                <w:tab w:val="left" w:pos="2580"/>
              </w:tabs>
              <w:rPr>
                <w:rFonts w:eastAsia="Times New Roman" w:cs="Times New Roman"/>
                <w:b/>
                <w:szCs w:val="24"/>
                <w:lang w:eastAsia="ru-RU"/>
              </w:rPr>
            </w:pPr>
            <w:r w:rsidRPr="00CF2B56">
              <w:rPr>
                <w:rFonts w:eastAsia="Times New Roman" w:cs="Times New Roman"/>
                <w:szCs w:val="24"/>
                <w:lang w:eastAsia="ru-RU"/>
              </w:rPr>
              <w:t xml:space="preserve">Управлением организации статистического наблюдения и </w:t>
            </w:r>
            <w:r>
              <w:rPr>
                <w:rFonts w:eastAsia="Times New Roman" w:cs="Times New Roman"/>
                <w:szCs w:val="24"/>
                <w:lang w:eastAsia="ru-RU"/>
              </w:rPr>
              <w:t xml:space="preserve"> </w:t>
            </w:r>
            <w:r w:rsidRPr="00CF2B56">
              <w:rPr>
                <w:rFonts w:eastAsia="Times New Roman" w:cs="Times New Roman"/>
                <w:szCs w:val="24"/>
                <w:lang w:eastAsia="ru-RU"/>
              </w:rPr>
              <w:t>контроля Федеральной службы государственной</w:t>
            </w:r>
            <w:r>
              <w:rPr>
                <w:rFonts w:eastAsia="Times New Roman" w:cs="Times New Roman"/>
                <w:b/>
                <w:szCs w:val="24"/>
                <w:lang w:eastAsia="ru-RU"/>
              </w:rPr>
              <w:t xml:space="preserve"> </w:t>
            </w:r>
            <w:r w:rsidRPr="00CF2B56">
              <w:rPr>
                <w:rFonts w:eastAsia="Times New Roman" w:cs="Times New Roman"/>
                <w:szCs w:val="24"/>
                <w:lang w:eastAsia="ru-RU"/>
              </w:rPr>
              <w:t>статистики</w:t>
            </w:r>
          </w:p>
          <w:p w:rsidR="00163A91" w:rsidRPr="00CF2B56" w:rsidRDefault="00163A91" w:rsidP="004F7CE7">
            <w:pPr>
              <w:spacing w:after="0" w:line="240" w:lineRule="auto"/>
              <w:rPr>
                <w:rFonts w:eastAsia="Times New Roman" w:cs="Times New Roman"/>
                <w:sz w:val="24"/>
                <w:szCs w:val="24"/>
                <w:lang w:eastAsia="ru-RU"/>
              </w:rPr>
            </w:pPr>
          </w:p>
        </w:tc>
      </w:tr>
      <w:tr w:rsidR="00163A91" w:rsidRPr="00CF2B56" w:rsidTr="00163A91">
        <w:tc>
          <w:tcPr>
            <w:tcW w:w="2694" w:type="dxa"/>
            <w:tcBorders>
              <w:top w:val="nil"/>
              <w:left w:val="nil"/>
              <w:bottom w:val="nil"/>
              <w:right w:val="nil"/>
            </w:tcBorders>
          </w:tcPr>
          <w:p w:rsidR="00163A91" w:rsidRPr="00CF2B56" w:rsidRDefault="00163A91" w:rsidP="00CF2B56">
            <w:pPr>
              <w:spacing w:after="0" w:line="240" w:lineRule="auto"/>
              <w:rPr>
                <w:rFonts w:eastAsia="Times New Roman" w:cs="Times New Roman"/>
                <w:b/>
                <w:szCs w:val="28"/>
                <w:lang w:eastAsia="ru-RU"/>
              </w:rPr>
            </w:pPr>
            <w:r w:rsidRPr="00163A91">
              <w:rPr>
                <w:rFonts w:eastAsia="Times New Roman" w:cs="Times New Roman"/>
                <w:b/>
                <w:szCs w:val="28"/>
                <w:lang w:eastAsia="ru-RU"/>
              </w:rPr>
              <w:t>Утвержден</w:t>
            </w:r>
            <w:r>
              <w:rPr>
                <w:rFonts w:eastAsia="Times New Roman" w:cs="Times New Roman"/>
                <w:b/>
                <w:szCs w:val="28"/>
                <w:lang w:eastAsia="ru-RU"/>
              </w:rPr>
              <w:t>ы</w:t>
            </w:r>
          </w:p>
        </w:tc>
        <w:tc>
          <w:tcPr>
            <w:tcW w:w="7161" w:type="dxa"/>
            <w:tcBorders>
              <w:top w:val="nil"/>
              <w:left w:val="nil"/>
              <w:bottom w:val="nil"/>
              <w:right w:val="nil"/>
            </w:tcBorders>
          </w:tcPr>
          <w:p w:rsidR="00163A91" w:rsidRPr="00CF2B56" w:rsidRDefault="00163A91" w:rsidP="00BC04F1">
            <w:pPr>
              <w:spacing w:after="0" w:line="240" w:lineRule="auto"/>
              <w:rPr>
                <w:rFonts w:eastAsia="Times New Roman" w:cs="Times New Roman"/>
                <w:szCs w:val="28"/>
                <w:lang w:eastAsia="ru-RU"/>
              </w:rPr>
            </w:pPr>
            <w:r w:rsidRPr="00163A91">
              <w:rPr>
                <w:rFonts w:eastAsia="Times New Roman" w:cs="Times New Roman"/>
                <w:szCs w:val="28"/>
                <w:lang w:eastAsia="ru-RU"/>
              </w:rPr>
              <w:t>Приказом Федеральной службы государственной статистики от</w:t>
            </w:r>
            <w:r>
              <w:rPr>
                <w:rFonts w:eastAsia="Times New Roman" w:cs="Times New Roman"/>
                <w:szCs w:val="28"/>
                <w:lang w:eastAsia="ru-RU"/>
              </w:rPr>
              <w:t xml:space="preserve"> </w:t>
            </w:r>
            <w:r w:rsidR="0033490A">
              <w:rPr>
                <w:rFonts w:eastAsia="Times New Roman" w:cs="Times New Roman"/>
                <w:szCs w:val="28"/>
                <w:lang w:eastAsia="ru-RU"/>
              </w:rPr>
              <w:t>31</w:t>
            </w:r>
            <w:r>
              <w:rPr>
                <w:rFonts w:eastAsia="Times New Roman" w:cs="Times New Roman"/>
                <w:szCs w:val="28"/>
                <w:lang w:eastAsia="ru-RU"/>
              </w:rPr>
              <w:t xml:space="preserve"> </w:t>
            </w:r>
            <w:r w:rsidR="0033490A">
              <w:rPr>
                <w:rFonts w:eastAsia="Times New Roman" w:cs="Times New Roman"/>
                <w:szCs w:val="28"/>
                <w:lang w:eastAsia="ru-RU"/>
              </w:rPr>
              <w:t>декабря</w:t>
            </w:r>
            <w:r>
              <w:rPr>
                <w:rFonts w:eastAsia="Times New Roman" w:cs="Times New Roman"/>
                <w:szCs w:val="28"/>
                <w:lang w:eastAsia="ru-RU"/>
              </w:rPr>
              <w:t xml:space="preserve"> </w:t>
            </w:r>
            <w:r w:rsidR="00BC04F1" w:rsidRPr="00BC04F1">
              <w:rPr>
                <w:rFonts w:eastAsia="Times New Roman" w:cs="Times New Roman"/>
                <w:szCs w:val="28"/>
                <w:lang w:eastAsia="ru-RU"/>
              </w:rPr>
              <w:t>2014</w:t>
            </w:r>
            <w:r w:rsidR="00BC04F1">
              <w:rPr>
                <w:rFonts w:eastAsia="Times New Roman" w:cs="Times New Roman"/>
                <w:szCs w:val="28"/>
                <w:lang w:eastAsia="ru-RU"/>
              </w:rPr>
              <w:t xml:space="preserve">г. </w:t>
            </w:r>
            <w:bookmarkStart w:id="0" w:name="_GoBack"/>
            <w:bookmarkEnd w:id="0"/>
            <w:r>
              <w:rPr>
                <w:rFonts w:eastAsia="Times New Roman" w:cs="Times New Roman"/>
                <w:szCs w:val="28"/>
                <w:lang w:eastAsia="ru-RU"/>
              </w:rPr>
              <w:t xml:space="preserve">№ </w:t>
            </w:r>
            <w:r w:rsidR="0033490A">
              <w:rPr>
                <w:rFonts w:eastAsia="Times New Roman" w:cs="Times New Roman"/>
                <w:szCs w:val="28"/>
                <w:lang w:eastAsia="ru-RU"/>
              </w:rPr>
              <w:t>742</w:t>
            </w:r>
            <w:r>
              <w:rPr>
                <w:rFonts w:eastAsia="Times New Roman" w:cs="Times New Roman"/>
                <w:szCs w:val="28"/>
                <w:lang w:eastAsia="ru-RU"/>
              </w:rPr>
              <w:t xml:space="preserve"> .</w:t>
            </w:r>
          </w:p>
        </w:tc>
      </w:tr>
    </w:tbl>
    <w:p w:rsidR="00CF2B56" w:rsidRDefault="00CF2B56" w:rsidP="00CF2B56">
      <w:pPr>
        <w:tabs>
          <w:tab w:val="left" w:pos="900"/>
          <w:tab w:val="left" w:pos="2580"/>
        </w:tabs>
        <w:rPr>
          <w:rFonts w:eastAsia="Times New Roman" w:cs="Times New Roman"/>
          <w:b/>
          <w:szCs w:val="24"/>
          <w:lang w:eastAsia="ru-RU"/>
        </w:rPr>
      </w:pPr>
    </w:p>
    <w:p w:rsidR="00CF2B56" w:rsidRDefault="00CF2B56" w:rsidP="00CF2B56">
      <w:pPr>
        <w:tabs>
          <w:tab w:val="left" w:pos="900"/>
          <w:tab w:val="left" w:pos="2580"/>
        </w:tabs>
        <w:rPr>
          <w:rFonts w:eastAsia="Times New Roman" w:cs="Times New Roman"/>
          <w:b/>
          <w:szCs w:val="24"/>
          <w:lang w:eastAsia="ru-RU"/>
        </w:rPr>
      </w:pPr>
    </w:p>
    <w:p w:rsidR="00CF2B56" w:rsidRDefault="00CF2B56" w:rsidP="00CF2B56">
      <w:pPr>
        <w:tabs>
          <w:tab w:val="left" w:pos="900"/>
          <w:tab w:val="left" w:pos="2580"/>
        </w:tabs>
        <w:rPr>
          <w:rFonts w:eastAsia="Times New Roman" w:cs="Times New Roman"/>
          <w:b/>
          <w:szCs w:val="24"/>
          <w:lang w:eastAsia="ru-RU"/>
        </w:rPr>
      </w:pPr>
    </w:p>
    <w:p w:rsidR="00CF2B56" w:rsidRDefault="00CF2B56" w:rsidP="00CF2B56">
      <w:pPr>
        <w:tabs>
          <w:tab w:val="left" w:pos="900"/>
          <w:tab w:val="left" w:pos="2580"/>
        </w:tabs>
        <w:rPr>
          <w:rFonts w:eastAsia="Times New Roman" w:cs="Times New Roman"/>
          <w:b/>
          <w:szCs w:val="24"/>
          <w:lang w:eastAsia="ru-RU"/>
        </w:rPr>
      </w:pPr>
    </w:p>
    <w:p w:rsidR="00CF2B56" w:rsidRDefault="00CF2B56" w:rsidP="00CF2B56">
      <w:pPr>
        <w:tabs>
          <w:tab w:val="left" w:pos="900"/>
          <w:tab w:val="left" w:pos="2580"/>
        </w:tabs>
        <w:rPr>
          <w:rFonts w:eastAsia="Times New Roman" w:cs="Times New Roman"/>
          <w:b/>
          <w:szCs w:val="24"/>
          <w:lang w:eastAsia="ru-RU"/>
        </w:rPr>
      </w:pPr>
    </w:p>
    <w:p w:rsidR="00CF2B56" w:rsidRDefault="00CF2B56" w:rsidP="00CF2B56">
      <w:pPr>
        <w:tabs>
          <w:tab w:val="left" w:pos="900"/>
          <w:tab w:val="left" w:pos="2580"/>
        </w:tabs>
        <w:rPr>
          <w:rFonts w:eastAsia="Times New Roman" w:cs="Times New Roman"/>
          <w:b/>
          <w:szCs w:val="24"/>
          <w:lang w:eastAsia="ru-RU"/>
        </w:rPr>
      </w:pPr>
    </w:p>
    <w:p w:rsidR="00B550DC" w:rsidRDefault="00B550DC" w:rsidP="004F0829">
      <w:pPr>
        <w:tabs>
          <w:tab w:val="left" w:pos="900"/>
        </w:tabs>
        <w:jc w:val="center"/>
        <w:rPr>
          <w:rFonts w:eastAsia="Times New Roman" w:cs="Times New Roman"/>
          <w:b/>
          <w:szCs w:val="24"/>
          <w:lang w:eastAsia="ru-RU"/>
        </w:rPr>
      </w:pPr>
    </w:p>
    <w:p w:rsidR="00B550DC" w:rsidRDefault="00B550DC" w:rsidP="004F0829">
      <w:pPr>
        <w:tabs>
          <w:tab w:val="left" w:pos="900"/>
        </w:tabs>
        <w:jc w:val="center"/>
        <w:rPr>
          <w:rFonts w:eastAsia="Times New Roman" w:cs="Times New Roman"/>
          <w:b/>
          <w:szCs w:val="24"/>
          <w:lang w:eastAsia="ru-RU"/>
        </w:rPr>
      </w:pPr>
    </w:p>
    <w:p w:rsidR="004F7CE7" w:rsidRPr="00FC22AD" w:rsidRDefault="004F7CE7" w:rsidP="004F7CE7">
      <w:pPr>
        <w:tabs>
          <w:tab w:val="left" w:pos="900"/>
        </w:tabs>
        <w:rPr>
          <w:rFonts w:eastAsia="Times New Roman" w:cs="Times New Roman"/>
          <w:b/>
          <w:szCs w:val="24"/>
          <w:lang w:eastAsia="ru-RU"/>
        </w:rPr>
      </w:pPr>
    </w:p>
    <w:p w:rsidR="00A5678A" w:rsidRPr="001D235D" w:rsidRDefault="001D235D" w:rsidP="004F7CE7">
      <w:pPr>
        <w:tabs>
          <w:tab w:val="left" w:pos="900"/>
        </w:tabs>
        <w:jc w:val="center"/>
        <w:rPr>
          <w:rFonts w:eastAsia="Times New Roman" w:cs="Times New Roman"/>
          <w:b/>
          <w:szCs w:val="24"/>
          <w:lang w:eastAsia="ru-RU"/>
        </w:rPr>
      </w:pPr>
      <w:r w:rsidRPr="001D235D">
        <w:rPr>
          <w:rFonts w:eastAsia="Times New Roman" w:cs="Times New Roman"/>
          <w:b/>
          <w:szCs w:val="24"/>
          <w:lang w:eastAsia="ru-RU"/>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654"/>
        <w:gridCol w:w="958"/>
      </w:tblGrid>
      <w:tr w:rsidR="002C50D9" w:rsidTr="00BB65AC">
        <w:tc>
          <w:tcPr>
            <w:tcW w:w="959" w:type="dxa"/>
          </w:tcPr>
          <w:p w:rsidR="002C50D9" w:rsidRPr="002C50D9" w:rsidRDefault="002C50D9" w:rsidP="002C50D9">
            <w:pPr>
              <w:tabs>
                <w:tab w:val="left" w:pos="7530"/>
              </w:tabs>
              <w:jc w:val="center"/>
              <w:rPr>
                <w:rFonts w:eastAsia="Times New Roman" w:cs="Times New Roman"/>
                <w:szCs w:val="24"/>
                <w:lang w:val="en-US" w:eastAsia="ru-RU"/>
              </w:rPr>
            </w:pPr>
          </w:p>
        </w:tc>
        <w:tc>
          <w:tcPr>
            <w:tcW w:w="7654" w:type="dxa"/>
          </w:tcPr>
          <w:p w:rsidR="002C50D9" w:rsidRDefault="002C50D9" w:rsidP="00975B3D">
            <w:pPr>
              <w:tabs>
                <w:tab w:val="left" w:pos="7530"/>
              </w:tabs>
              <w:rPr>
                <w:rFonts w:eastAsia="Times New Roman" w:cs="Times New Roman"/>
                <w:szCs w:val="24"/>
                <w:lang w:eastAsia="ru-RU"/>
              </w:rPr>
            </w:pPr>
            <w:r>
              <w:rPr>
                <w:rFonts w:eastAsia="Times New Roman" w:cs="Times New Roman"/>
                <w:szCs w:val="24"/>
                <w:lang w:eastAsia="ru-RU"/>
              </w:rPr>
              <w:t>ВВЕДЕНИЕ</w:t>
            </w:r>
          </w:p>
          <w:p w:rsidR="00BB65AC" w:rsidRDefault="00BB65AC" w:rsidP="00975B3D">
            <w:pPr>
              <w:tabs>
                <w:tab w:val="left" w:pos="7530"/>
              </w:tabs>
              <w:rPr>
                <w:rFonts w:eastAsia="Times New Roman" w:cs="Times New Roman"/>
                <w:szCs w:val="24"/>
                <w:lang w:eastAsia="ru-RU"/>
              </w:rPr>
            </w:pPr>
          </w:p>
        </w:tc>
        <w:tc>
          <w:tcPr>
            <w:tcW w:w="958" w:type="dxa"/>
          </w:tcPr>
          <w:p w:rsidR="002C50D9" w:rsidRPr="002C50D9" w:rsidRDefault="00DF17E9" w:rsidP="00DF17E9">
            <w:pPr>
              <w:tabs>
                <w:tab w:val="left" w:pos="7530"/>
              </w:tabs>
              <w:jc w:val="right"/>
              <w:rPr>
                <w:rFonts w:eastAsia="Times New Roman" w:cs="Times New Roman"/>
                <w:szCs w:val="24"/>
                <w:lang w:val="en-US" w:eastAsia="ru-RU"/>
              </w:rPr>
            </w:pPr>
            <w:r>
              <w:rPr>
                <w:rFonts w:eastAsia="Times New Roman" w:cs="Times New Roman"/>
                <w:szCs w:val="24"/>
                <w:lang w:eastAsia="ru-RU"/>
              </w:rPr>
              <w:t>4</w:t>
            </w:r>
          </w:p>
        </w:tc>
      </w:tr>
      <w:tr w:rsidR="002C50D9" w:rsidTr="00BB65AC">
        <w:tc>
          <w:tcPr>
            <w:tcW w:w="959" w:type="dxa"/>
          </w:tcPr>
          <w:p w:rsidR="002C50D9" w:rsidRDefault="002C50D9" w:rsidP="002C50D9">
            <w:pPr>
              <w:tabs>
                <w:tab w:val="left" w:pos="7530"/>
              </w:tabs>
              <w:jc w:val="center"/>
              <w:rPr>
                <w:rFonts w:eastAsia="Times New Roman" w:cs="Times New Roman"/>
                <w:szCs w:val="24"/>
                <w:lang w:eastAsia="ru-RU"/>
              </w:rPr>
            </w:pPr>
            <w:r>
              <w:rPr>
                <w:rFonts w:eastAsia="Times New Roman" w:cs="Times New Roman"/>
                <w:szCs w:val="24"/>
                <w:lang w:eastAsia="ru-RU"/>
              </w:rPr>
              <w:t>1.</w:t>
            </w:r>
          </w:p>
        </w:tc>
        <w:tc>
          <w:tcPr>
            <w:tcW w:w="7654" w:type="dxa"/>
          </w:tcPr>
          <w:p w:rsidR="002C50D9" w:rsidRDefault="002C50D9" w:rsidP="00975B3D">
            <w:pPr>
              <w:tabs>
                <w:tab w:val="left" w:pos="7530"/>
              </w:tabs>
              <w:rPr>
                <w:rFonts w:eastAsia="Times New Roman" w:cs="Times New Roman"/>
                <w:szCs w:val="24"/>
                <w:lang w:eastAsia="ru-RU"/>
              </w:rPr>
            </w:pPr>
            <w:r>
              <w:rPr>
                <w:rFonts w:eastAsia="Times New Roman" w:cs="Times New Roman"/>
                <w:szCs w:val="24"/>
                <w:lang w:eastAsia="ru-RU"/>
              </w:rPr>
              <w:t>Основные  определения и понятия</w:t>
            </w:r>
          </w:p>
          <w:p w:rsidR="00BB65AC" w:rsidRDefault="00BB65AC" w:rsidP="00975B3D">
            <w:pPr>
              <w:tabs>
                <w:tab w:val="left" w:pos="7530"/>
              </w:tabs>
              <w:rPr>
                <w:rFonts w:eastAsia="Times New Roman" w:cs="Times New Roman"/>
                <w:szCs w:val="24"/>
                <w:lang w:eastAsia="ru-RU"/>
              </w:rPr>
            </w:pPr>
          </w:p>
        </w:tc>
        <w:tc>
          <w:tcPr>
            <w:tcW w:w="958" w:type="dxa"/>
          </w:tcPr>
          <w:p w:rsidR="002C50D9" w:rsidRPr="002C50D9" w:rsidRDefault="003D574F" w:rsidP="003D574F">
            <w:pPr>
              <w:tabs>
                <w:tab w:val="left" w:pos="7530"/>
              </w:tabs>
              <w:jc w:val="right"/>
              <w:rPr>
                <w:rFonts w:eastAsia="Times New Roman" w:cs="Times New Roman"/>
                <w:szCs w:val="24"/>
                <w:lang w:val="en-US" w:eastAsia="ru-RU"/>
              </w:rPr>
            </w:pPr>
            <w:r>
              <w:rPr>
                <w:rFonts w:eastAsia="Times New Roman" w:cs="Times New Roman"/>
                <w:szCs w:val="24"/>
                <w:lang w:eastAsia="ru-RU"/>
              </w:rPr>
              <w:t>5</w:t>
            </w:r>
          </w:p>
        </w:tc>
      </w:tr>
      <w:tr w:rsidR="002C50D9" w:rsidTr="00BB65AC">
        <w:tc>
          <w:tcPr>
            <w:tcW w:w="959" w:type="dxa"/>
          </w:tcPr>
          <w:p w:rsidR="002C50D9" w:rsidRDefault="002C50D9" w:rsidP="002C50D9">
            <w:pPr>
              <w:tabs>
                <w:tab w:val="left" w:pos="7530"/>
              </w:tabs>
              <w:jc w:val="center"/>
              <w:rPr>
                <w:rFonts w:eastAsia="Times New Roman" w:cs="Times New Roman"/>
                <w:szCs w:val="24"/>
                <w:lang w:eastAsia="ru-RU"/>
              </w:rPr>
            </w:pPr>
            <w:r>
              <w:rPr>
                <w:rFonts w:eastAsia="Times New Roman" w:cs="Times New Roman"/>
                <w:szCs w:val="24"/>
                <w:lang w:eastAsia="ru-RU"/>
              </w:rPr>
              <w:t>2.</w:t>
            </w:r>
          </w:p>
        </w:tc>
        <w:tc>
          <w:tcPr>
            <w:tcW w:w="7654" w:type="dxa"/>
          </w:tcPr>
          <w:p w:rsidR="002C50D9" w:rsidRDefault="002C50D9" w:rsidP="00975B3D">
            <w:pPr>
              <w:tabs>
                <w:tab w:val="left" w:pos="7530"/>
              </w:tabs>
              <w:rPr>
                <w:rFonts w:eastAsia="Times New Roman" w:cs="Times New Roman"/>
                <w:szCs w:val="24"/>
                <w:lang w:eastAsia="ru-RU"/>
              </w:rPr>
            </w:pPr>
            <w:r>
              <w:rPr>
                <w:rFonts w:eastAsia="Times New Roman" w:cs="Times New Roman"/>
                <w:szCs w:val="24"/>
                <w:lang w:eastAsia="ru-RU"/>
              </w:rPr>
              <w:t>Определение основного вида экономической деятельности</w:t>
            </w:r>
          </w:p>
          <w:p w:rsidR="00BB65AC" w:rsidRDefault="00BB65AC" w:rsidP="00975B3D">
            <w:pPr>
              <w:tabs>
                <w:tab w:val="left" w:pos="7530"/>
              </w:tabs>
              <w:rPr>
                <w:rFonts w:eastAsia="Times New Roman" w:cs="Times New Roman"/>
                <w:szCs w:val="24"/>
                <w:lang w:eastAsia="ru-RU"/>
              </w:rPr>
            </w:pPr>
          </w:p>
        </w:tc>
        <w:tc>
          <w:tcPr>
            <w:tcW w:w="958" w:type="dxa"/>
          </w:tcPr>
          <w:p w:rsidR="002C50D9" w:rsidRDefault="0081608C" w:rsidP="00651BEF">
            <w:pPr>
              <w:tabs>
                <w:tab w:val="left" w:pos="7530"/>
              </w:tabs>
              <w:jc w:val="right"/>
              <w:rPr>
                <w:rFonts w:eastAsia="Times New Roman" w:cs="Times New Roman"/>
                <w:szCs w:val="24"/>
                <w:lang w:eastAsia="ru-RU"/>
              </w:rPr>
            </w:pPr>
            <w:r>
              <w:rPr>
                <w:rFonts w:eastAsia="Times New Roman" w:cs="Times New Roman"/>
                <w:szCs w:val="24"/>
                <w:lang w:eastAsia="ru-RU"/>
              </w:rPr>
              <w:t>8</w:t>
            </w:r>
          </w:p>
        </w:tc>
      </w:tr>
      <w:tr w:rsidR="002C50D9" w:rsidTr="00BB65AC">
        <w:tc>
          <w:tcPr>
            <w:tcW w:w="959" w:type="dxa"/>
          </w:tcPr>
          <w:p w:rsidR="002C50D9" w:rsidRDefault="002C50D9" w:rsidP="002C50D9">
            <w:pPr>
              <w:tabs>
                <w:tab w:val="left" w:pos="7530"/>
              </w:tabs>
              <w:jc w:val="center"/>
              <w:rPr>
                <w:rFonts w:eastAsia="Times New Roman" w:cs="Times New Roman"/>
                <w:szCs w:val="24"/>
                <w:lang w:eastAsia="ru-RU"/>
              </w:rPr>
            </w:pPr>
            <w:r>
              <w:rPr>
                <w:rFonts w:eastAsia="Times New Roman" w:cs="Times New Roman"/>
                <w:szCs w:val="24"/>
                <w:lang w:eastAsia="ru-RU"/>
              </w:rPr>
              <w:t>2.1</w:t>
            </w:r>
          </w:p>
        </w:tc>
        <w:tc>
          <w:tcPr>
            <w:tcW w:w="7654" w:type="dxa"/>
          </w:tcPr>
          <w:p w:rsidR="002C50D9" w:rsidRDefault="002C50D9" w:rsidP="00BB65AC">
            <w:pPr>
              <w:tabs>
                <w:tab w:val="left" w:pos="900"/>
              </w:tabs>
              <w:jc w:val="both"/>
              <w:rPr>
                <w:rFonts w:eastAsia="Times New Roman" w:cs="Times New Roman"/>
                <w:szCs w:val="24"/>
                <w:lang w:eastAsia="ru-RU"/>
              </w:rPr>
            </w:pPr>
            <w:r>
              <w:rPr>
                <w:rFonts w:eastAsia="Times New Roman" w:cs="Times New Roman"/>
                <w:szCs w:val="24"/>
                <w:lang w:eastAsia="ru-RU"/>
              </w:rPr>
              <w:t xml:space="preserve">Критерии, используемые при определении основного вида                       </w:t>
            </w:r>
          </w:p>
          <w:p w:rsidR="00BB65AC" w:rsidRDefault="002C50D9" w:rsidP="00BB65AC">
            <w:pPr>
              <w:tabs>
                <w:tab w:val="left" w:pos="7530"/>
              </w:tabs>
              <w:rPr>
                <w:rFonts w:eastAsia="Times New Roman" w:cs="Times New Roman"/>
                <w:szCs w:val="24"/>
                <w:lang w:eastAsia="ru-RU"/>
              </w:rPr>
            </w:pPr>
            <w:r>
              <w:rPr>
                <w:rFonts w:eastAsia="Times New Roman" w:cs="Times New Roman"/>
                <w:szCs w:val="24"/>
                <w:lang w:eastAsia="ru-RU"/>
              </w:rPr>
              <w:t xml:space="preserve">экономической деятельности    </w:t>
            </w:r>
          </w:p>
          <w:p w:rsidR="002C50D9" w:rsidRDefault="002C50D9" w:rsidP="00BB65AC">
            <w:pPr>
              <w:tabs>
                <w:tab w:val="left" w:pos="7530"/>
              </w:tabs>
              <w:rPr>
                <w:rFonts w:eastAsia="Times New Roman" w:cs="Times New Roman"/>
                <w:szCs w:val="24"/>
                <w:lang w:eastAsia="ru-RU"/>
              </w:rPr>
            </w:pPr>
            <w:r>
              <w:rPr>
                <w:rFonts w:eastAsia="Times New Roman" w:cs="Times New Roman"/>
                <w:szCs w:val="24"/>
                <w:lang w:eastAsia="ru-RU"/>
              </w:rPr>
              <w:t xml:space="preserve">                               </w:t>
            </w:r>
          </w:p>
        </w:tc>
        <w:tc>
          <w:tcPr>
            <w:tcW w:w="958" w:type="dxa"/>
          </w:tcPr>
          <w:p w:rsidR="002C50D9" w:rsidRDefault="0081608C" w:rsidP="00651BEF">
            <w:pPr>
              <w:tabs>
                <w:tab w:val="left" w:pos="7530"/>
              </w:tabs>
              <w:jc w:val="right"/>
              <w:rPr>
                <w:rFonts w:eastAsia="Times New Roman" w:cs="Times New Roman"/>
                <w:szCs w:val="24"/>
                <w:lang w:eastAsia="ru-RU"/>
              </w:rPr>
            </w:pPr>
            <w:r>
              <w:rPr>
                <w:rFonts w:eastAsia="Times New Roman" w:cs="Times New Roman"/>
                <w:szCs w:val="24"/>
                <w:lang w:eastAsia="ru-RU"/>
              </w:rPr>
              <w:t>8</w:t>
            </w:r>
          </w:p>
        </w:tc>
      </w:tr>
      <w:tr w:rsidR="002C50D9" w:rsidTr="00BB65AC">
        <w:tc>
          <w:tcPr>
            <w:tcW w:w="959" w:type="dxa"/>
          </w:tcPr>
          <w:p w:rsidR="002C50D9" w:rsidRDefault="002C50D9" w:rsidP="002C50D9">
            <w:pPr>
              <w:tabs>
                <w:tab w:val="left" w:pos="7530"/>
              </w:tabs>
              <w:jc w:val="center"/>
              <w:rPr>
                <w:rFonts w:eastAsia="Times New Roman" w:cs="Times New Roman"/>
                <w:szCs w:val="24"/>
                <w:lang w:eastAsia="ru-RU"/>
              </w:rPr>
            </w:pPr>
            <w:r>
              <w:rPr>
                <w:rFonts w:eastAsia="Times New Roman" w:cs="Times New Roman"/>
                <w:szCs w:val="24"/>
                <w:lang w:eastAsia="ru-RU"/>
              </w:rPr>
              <w:t>2.2</w:t>
            </w:r>
          </w:p>
        </w:tc>
        <w:tc>
          <w:tcPr>
            <w:tcW w:w="7654" w:type="dxa"/>
          </w:tcPr>
          <w:p w:rsidR="002C50D9" w:rsidRDefault="002C50D9" w:rsidP="00BB65AC">
            <w:pPr>
              <w:tabs>
                <w:tab w:val="left" w:pos="900"/>
              </w:tabs>
              <w:jc w:val="both"/>
              <w:rPr>
                <w:rFonts w:eastAsia="Times New Roman" w:cs="Times New Roman"/>
                <w:szCs w:val="24"/>
                <w:lang w:eastAsia="ru-RU"/>
              </w:rPr>
            </w:pPr>
            <w:r>
              <w:rPr>
                <w:rFonts w:eastAsia="Times New Roman" w:cs="Times New Roman"/>
                <w:szCs w:val="24"/>
                <w:lang w:eastAsia="ru-RU"/>
              </w:rPr>
              <w:t xml:space="preserve">Порядок определения основного вида </w:t>
            </w:r>
            <w:proofErr w:type="gramStart"/>
            <w:r>
              <w:rPr>
                <w:rFonts w:eastAsia="Times New Roman" w:cs="Times New Roman"/>
                <w:szCs w:val="24"/>
                <w:lang w:eastAsia="ru-RU"/>
              </w:rPr>
              <w:t>экономической</w:t>
            </w:r>
            <w:proofErr w:type="gramEnd"/>
            <w:r>
              <w:rPr>
                <w:rFonts w:eastAsia="Times New Roman" w:cs="Times New Roman"/>
                <w:szCs w:val="24"/>
                <w:lang w:eastAsia="ru-RU"/>
              </w:rPr>
              <w:t xml:space="preserve"> </w:t>
            </w:r>
          </w:p>
          <w:p w:rsidR="002C50D9" w:rsidRDefault="00684C14" w:rsidP="00BB65AC">
            <w:pPr>
              <w:tabs>
                <w:tab w:val="left" w:pos="7530"/>
              </w:tabs>
              <w:rPr>
                <w:rFonts w:eastAsia="Times New Roman" w:cs="Times New Roman"/>
                <w:szCs w:val="24"/>
                <w:lang w:eastAsia="ru-RU"/>
              </w:rPr>
            </w:pPr>
            <w:r>
              <w:rPr>
                <w:rFonts w:eastAsia="Times New Roman" w:cs="Times New Roman"/>
                <w:szCs w:val="24"/>
                <w:lang w:eastAsia="ru-RU"/>
              </w:rPr>
              <w:t>д</w:t>
            </w:r>
            <w:r w:rsidR="002C50D9">
              <w:rPr>
                <w:rFonts w:eastAsia="Times New Roman" w:cs="Times New Roman"/>
                <w:szCs w:val="24"/>
                <w:lang w:eastAsia="ru-RU"/>
              </w:rPr>
              <w:t>еятельности</w:t>
            </w:r>
          </w:p>
          <w:p w:rsidR="00BB65AC" w:rsidRDefault="00BB65AC" w:rsidP="00BB65AC">
            <w:pPr>
              <w:tabs>
                <w:tab w:val="left" w:pos="7530"/>
              </w:tabs>
              <w:rPr>
                <w:rFonts w:eastAsia="Times New Roman" w:cs="Times New Roman"/>
                <w:szCs w:val="24"/>
                <w:lang w:eastAsia="ru-RU"/>
              </w:rPr>
            </w:pPr>
          </w:p>
        </w:tc>
        <w:tc>
          <w:tcPr>
            <w:tcW w:w="958" w:type="dxa"/>
          </w:tcPr>
          <w:p w:rsidR="002C50D9" w:rsidRDefault="0081608C" w:rsidP="00D75735">
            <w:pPr>
              <w:tabs>
                <w:tab w:val="left" w:pos="7530"/>
              </w:tabs>
              <w:jc w:val="right"/>
              <w:rPr>
                <w:rFonts w:eastAsia="Times New Roman" w:cs="Times New Roman"/>
                <w:szCs w:val="24"/>
                <w:lang w:eastAsia="ru-RU"/>
              </w:rPr>
            </w:pPr>
            <w:r>
              <w:rPr>
                <w:rFonts w:eastAsia="Times New Roman" w:cs="Times New Roman"/>
                <w:szCs w:val="24"/>
                <w:lang w:eastAsia="ru-RU"/>
              </w:rPr>
              <w:t>10</w:t>
            </w:r>
          </w:p>
        </w:tc>
      </w:tr>
      <w:tr w:rsidR="002C50D9" w:rsidTr="00BB65AC">
        <w:tc>
          <w:tcPr>
            <w:tcW w:w="959" w:type="dxa"/>
          </w:tcPr>
          <w:p w:rsidR="002C50D9" w:rsidRDefault="002C50D9" w:rsidP="002C50D9">
            <w:pPr>
              <w:tabs>
                <w:tab w:val="left" w:pos="7530"/>
              </w:tabs>
              <w:jc w:val="center"/>
              <w:rPr>
                <w:rFonts w:eastAsia="Times New Roman" w:cs="Times New Roman"/>
                <w:szCs w:val="24"/>
                <w:lang w:eastAsia="ru-RU"/>
              </w:rPr>
            </w:pPr>
            <w:r>
              <w:rPr>
                <w:rFonts w:eastAsia="Times New Roman" w:cs="Times New Roman"/>
                <w:szCs w:val="24"/>
                <w:lang w:eastAsia="ru-RU"/>
              </w:rPr>
              <w:t>2.3</w:t>
            </w:r>
          </w:p>
        </w:tc>
        <w:tc>
          <w:tcPr>
            <w:tcW w:w="7654" w:type="dxa"/>
          </w:tcPr>
          <w:p w:rsidR="002C50D9" w:rsidRDefault="002C50D9" w:rsidP="00BB65AC">
            <w:pPr>
              <w:tabs>
                <w:tab w:val="left" w:pos="690"/>
                <w:tab w:val="left" w:pos="900"/>
              </w:tabs>
              <w:jc w:val="both"/>
              <w:rPr>
                <w:rFonts w:eastAsia="Times New Roman" w:cs="Times New Roman"/>
                <w:szCs w:val="24"/>
                <w:lang w:eastAsia="ru-RU"/>
              </w:rPr>
            </w:pPr>
            <w:r>
              <w:rPr>
                <w:rFonts w:eastAsia="Times New Roman" w:cs="Times New Roman"/>
                <w:szCs w:val="24"/>
                <w:lang w:eastAsia="ru-RU"/>
              </w:rPr>
              <w:t xml:space="preserve">Примеры определения основного вида </w:t>
            </w:r>
            <w:proofErr w:type="gramStart"/>
            <w:r>
              <w:rPr>
                <w:rFonts w:eastAsia="Times New Roman" w:cs="Times New Roman"/>
                <w:szCs w:val="24"/>
                <w:lang w:eastAsia="ru-RU"/>
              </w:rPr>
              <w:t>экономической</w:t>
            </w:r>
            <w:proofErr w:type="gramEnd"/>
            <w:r>
              <w:rPr>
                <w:rFonts w:eastAsia="Times New Roman" w:cs="Times New Roman"/>
                <w:szCs w:val="24"/>
                <w:lang w:eastAsia="ru-RU"/>
              </w:rPr>
              <w:t xml:space="preserve"> </w:t>
            </w:r>
          </w:p>
          <w:p w:rsidR="002C50D9" w:rsidRDefault="003307DC" w:rsidP="00BB65AC">
            <w:pPr>
              <w:tabs>
                <w:tab w:val="left" w:pos="7530"/>
              </w:tabs>
              <w:rPr>
                <w:rFonts w:eastAsia="Times New Roman" w:cs="Times New Roman"/>
                <w:szCs w:val="24"/>
                <w:lang w:eastAsia="ru-RU"/>
              </w:rPr>
            </w:pPr>
            <w:r>
              <w:rPr>
                <w:rFonts w:eastAsia="Times New Roman" w:cs="Times New Roman"/>
                <w:szCs w:val="24"/>
                <w:lang w:eastAsia="ru-RU"/>
              </w:rPr>
              <w:t>д</w:t>
            </w:r>
            <w:r w:rsidR="002C50D9">
              <w:rPr>
                <w:rFonts w:eastAsia="Times New Roman" w:cs="Times New Roman"/>
                <w:szCs w:val="24"/>
                <w:lang w:eastAsia="ru-RU"/>
              </w:rPr>
              <w:t>еятельности</w:t>
            </w:r>
          </w:p>
          <w:p w:rsidR="00BB65AC" w:rsidRDefault="00BB65AC" w:rsidP="00BB65AC">
            <w:pPr>
              <w:tabs>
                <w:tab w:val="left" w:pos="7530"/>
              </w:tabs>
              <w:rPr>
                <w:rFonts w:eastAsia="Times New Roman" w:cs="Times New Roman"/>
                <w:szCs w:val="24"/>
                <w:lang w:eastAsia="ru-RU"/>
              </w:rPr>
            </w:pPr>
          </w:p>
        </w:tc>
        <w:tc>
          <w:tcPr>
            <w:tcW w:w="958" w:type="dxa"/>
          </w:tcPr>
          <w:p w:rsidR="002C50D9" w:rsidRDefault="002C50D9" w:rsidP="00386276">
            <w:pPr>
              <w:tabs>
                <w:tab w:val="left" w:pos="7530"/>
              </w:tabs>
              <w:jc w:val="right"/>
              <w:rPr>
                <w:rFonts w:eastAsia="Times New Roman" w:cs="Times New Roman"/>
                <w:szCs w:val="24"/>
                <w:lang w:eastAsia="ru-RU"/>
              </w:rPr>
            </w:pPr>
            <w:r>
              <w:rPr>
                <w:rFonts w:eastAsia="Times New Roman" w:cs="Times New Roman"/>
                <w:szCs w:val="24"/>
                <w:lang w:eastAsia="ru-RU"/>
              </w:rPr>
              <w:t>1</w:t>
            </w:r>
            <w:r w:rsidR="00386276">
              <w:rPr>
                <w:rFonts w:eastAsia="Times New Roman" w:cs="Times New Roman"/>
                <w:szCs w:val="24"/>
                <w:lang w:eastAsia="ru-RU"/>
              </w:rPr>
              <w:t>1</w:t>
            </w:r>
          </w:p>
        </w:tc>
      </w:tr>
      <w:tr w:rsidR="002C50D9" w:rsidTr="00BB65AC">
        <w:tc>
          <w:tcPr>
            <w:tcW w:w="959" w:type="dxa"/>
          </w:tcPr>
          <w:p w:rsidR="002C50D9" w:rsidRPr="002C50D9" w:rsidRDefault="002C50D9" w:rsidP="002C50D9">
            <w:pPr>
              <w:tabs>
                <w:tab w:val="left" w:pos="7530"/>
              </w:tabs>
              <w:jc w:val="center"/>
              <w:rPr>
                <w:rFonts w:eastAsia="Times New Roman" w:cs="Times New Roman"/>
                <w:szCs w:val="24"/>
                <w:lang w:eastAsia="ru-RU"/>
              </w:rPr>
            </w:pPr>
            <w:r>
              <w:rPr>
                <w:rFonts w:eastAsia="Times New Roman" w:cs="Times New Roman"/>
                <w:szCs w:val="24"/>
                <w:lang w:val="en-US" w:eastAsia="ru-RU"/>
              </w:rPr>
              <w:t>3</w:t>
            </w:r>
            <w:r>
              <w:rPr>
                <w:rFonts w:eastAsia="Times New Roman" w:cs="Times New Roman"/>
                <w:szCs w:val="24"/>
                <w:lang w:eastAsia="ru-RU"/>
              </w:rPr>
              <w:t>.</w:t>
            </w:r>
          </w:p>
        </w:tc>
        <w:tc>
          <w:tcPr>
            <w:tcW w:w="7654" w:type="dxa"/>
          </w:tcPr>
          <w:p w:rsidR="002C50D9" w:rsidRDefault="002C50D9" w:rsidP="00BB65AC">
            <w:pPr>
              <w:tabs>
                <w:tab w:val="left" w:pos="900"/>
              </w:tabs>
              <w:jc w:val="both"/>
              <w:rPr>
                <w:rFonts w:eastAsia="Times New Roman" w:cs="Times New Roman"/>
                <w:szCs w:val="24"/>
                <w:lang w:eastAsia="ru-RU"/>
              </w:rPr>
            </w:pPr>
            <w:r>
              <w:rPr>
                <w:rFonts w:eastAsia="Times New Roman" w:cs="Times New Roman"/>
                <w:szCs w:val="24"/>
                <w:lang w:eastAsia="ru-RU"/>
              </w:rPr>
              <w:t>Специальные правила определения основного вида</w:t>
            </w:r>
          </w:p>
          <w:p w:rsidR="00BB65AC" w:rsidRDefault="002C50D9" w:rsidP="00BB65AC">
            <w:pPr>
              <w:tabs>
                <w:tab w:val="left" w:pos="7530"/>
              </w:tabs>
              <w:rPr>
                <w:rFonts w:eastAsia="Times New Roman" w:cs="Times New Roman"/>
                <w:szCs w:val="24"/>
                <w:lang w:eastAsia="ru-RU"/>
              </w:rPr>
            </w:pPr>
            <w:r>
              <w:rPr>
                <w:rFonts w:eastAsia="Times New Roman" w:cs="Times New Roman"/>
                <w:szCs w:val="24"/>
                <w:lang w:eastAsia="ru-RU"/>
              </w:rPr>
              <w:t xml:space="preserve">экономической деятельности   </w:t>
            </w:r>
          </w:p>
          <w:p w:rsidR="002C50D9" w:rsidRDefault="002C50D9" w:rsidP="002C50D9">
            <w:pPr>
              <w:tabs>
                <w:tab w:val="left" w:pos="7530"/>
              </w:tabs>
              <w:rPr>
                <w:rFonts w:eastAsia="Times New Roman" w:cs="Times New Roman"/>
                <w:szCs w:val="24"/>
                <w:lang w:eastAsia="ru-RU"/>
              </w:rPr>
            </w:pPr>
            <w:r>
              <w:rPr>
                <w:rFonts w:eastAsia="Times New Roman" w:cs="Times New Roman"/>
                <w:szCs w:val="24"/>
                <w:lang w:eastAsia="ru-RU"/>
              </w:rPr>
              <w:t xml:space="preserve">                                                                            </w:t>
            </w:r>
          </w:p>
        </w:tc>
        <w:tc>
          <w:tcPr>
            <w:tcW w:w="958" w:type="dxa"/>
          </w:tcPr>
          <w:p w:rsidR="002C50D9" w:rsidRDefault="002C50D9" w:rsidP="00386276">
            <w:pPr>
              <w:tabs>
                <w:tab w:val="left" w:pos="7530"/>
              </w:tabs>
              <w:jc w:val="right"/>
              <w:rPr>
                <w:rFonts w:eastAsia="Times New Roman" w:cs="Times New Roman"/>
                <w:szCs w:val="24"/>
                <w:lang w:eastAsia="ru-RU"/>
              </w:rPr>
            </w:pPr>
            <w:r>
              <w:rPr>
                <w:rFonts w:eastAsia="Times New Roman" w:cs="Times New Roman"/>
                <w:szCs w:val="24"/>
                <w:lang w:eastAsia="ru-RU"/>
              </w:rPr>
              <w:t>1</w:t>
            </w:r>
            <w:r w:rsidR="00386276">
              <w:rPr>
                <w:rFonts w:eastAsia="Times New Roman" w:cs="Times New Roman"/>
                <w:szCs w:val="24"/>
                <w:lang w:eastAsia="ru-RU"/>
              </w:rPr>
              <w:t>5</w:t>
            </w:r>
          </w:p>
        </w:tc>
      </w:tr>
      <w:tr w:rsidR="002C50D9" w:rsidTr="00BB65AC">
        <w:tc>
          <w:tcPr>
            <w:tcW w:w="959" w:type="dxa"/>
          </w:tcPr>
          <w:p w:rsidR="002C50D9" w:rsidRDefault="002C50D9" w:rsidP="002C50D9">
            <w:pPr>
              <w:tabs>
                <w:tab w:val="left" w:pos="7530"/>
              </w:tabs>
              <w:jc w:val="center"/>
              <w:rPr>
                <w:rFonts w:eastAsia="Times New Roman" w:cs="Times New Roman"/>
                <w:szCs w:val="24"/>
                <w:lang w:eastAsia="ru-RU"/>
              </w:rPr>
            </w:pPr>
            <w:r>
              <w:rPr>
                <w:rFonts w:eastAsia="Times New Roman" w:cs="Times New Roman"/>
                <w:szCs w:val="24"/>
                <w:lang w:eastAsia="ru-RU"/>
              </w:rPr>
              <w:t>4.</w:t>
            </w:r>
          </w:p>
        </w:tc>
        <w:tc>
          <w:tcPr>
            <w:tcW w:w="7654" w:type="dxa"/>
          </w:tcPr>
          <w:p w:rsidR="002C50D9" w:rsidRDefault="002C50D9" w:rsidP="00BB65AC">
            <w:pPr>
              <w:tabs>
                <w:tab w:val="left" w:pos="690"/>
                <w:tab w:val="left" w:pos="900"/>
              </w:tabs>
              <w:jc w:val="both"/>
              <w:rPr>
                <w:rFonts w:eastAsia="Times New Roman" w:cs="Times New Roman"/>
                <w:szCs w:val="24"/>
                <w:lang w:eastAsia="ru-RU"/>
              </w:rPr>
            </w:pPr>
            <w:r>
              <w:rPr>
                <w:rFonts w:eastAsia="Times New Roman" w:cs="Times New Roman"/>
                <w:szCs w:val="24"/>
                <w:lang w:eastAsia="ru-RU"/>
              </w:rPr>
              <w:t xml:space="preserve">Специфические правила определения основного вида экономической деятельности организаций, классифицированных в разделе </w:t>
            </w:r>
            <w:r>
              <w:rPr>
                <w:rFonts w:eastAsia="Times New Roman" w:cs="Times New Roman"/>
                <w:szCs w:val="24"/>
                <w:lang w:val="en-US" w:eastAsia="ru-RU"/>
              </w:rPr>
              <w:t>G</w:t>
            </w:r>
            <w:r w:rsidRPr="002E2831">
              <w:rPr>
                <w:rFonts w:eastAsia="Times New Roman" w:cs="Times New Roman"/>
                <w:szCs w:val="24"/>
                <w:lang w:eastAsia="ru-RU"/>
              </w:rPr>
              <w:t xml:space="preserve"> </w:t>
            </w:r>
            <w:r>
              <w:rPr>
                <w:rFonts w:eastAsia="Times New Roman" w:cs="Times New Roman"/>
                <w:szCs w:val="24"/>
                <w:lang w:eastAsia="ru-RU"/>
              </w:rPr>
              <w:t>ОКВЭД</w:t>
            </w:r>
            <w:proofErr w:type="gramStart"/>
            <w:r>
              <w:rPr>
                <w:rFonts w:eastAsia="Times New Roman" w:cs="Times New Roman"/>
                <w:szCs w:val="24"/>
                <w:lang w:eastAsia="ru-RU"/>
              </w:rPr>
              <w:t>2</w:t>
            </w:r>
            <w:proofErr w:type="gramEnd"/>
          </w:p>
          <w:p w:rsidR="00BB65AC" w:rsidRDefault="00BB65AC" w:rsidP="00BB65AC">
            <w:pPr>
              <w:tabs>
                <w:tab w:val="left" w:pos="690"/>
                <w:tab w:val="left" w:pos="900"/>
              </w:tabs>
              <w:jc w:val="both"/>
              <w:rPr>
                <w:rFonts w:eastAsia="Times New Roman" w:cs="Times New Roman"/>
                <w:szCs w:val="24"/>
                <w:lang w:eastAsia="ru-RU"/>
              </w:rPr>
            </w:pPr>
          </w:p>
        </w:tc>
        <w:tc>
          <w:tcPr>
            <w:tcW w:w="958" w:type="dxa"/>
          </w:tcPr>
          <w:p w:rsidR="002C50D9" w:rsidRDefault="00E804AC" w:rsidP="00E804AC">
            <w:pPr>
              <w:tabs>
                <w:tab w:val="left" w:pos="7530"/>
              </w:tabs>
              <w:jc w:val="right"/>
              <w:rPr>
                <w:rFonts w:eastAsia="Times New Roman" w:cs="Times New Roman"/>
                <w:szCs w:val="24"/>
                <w:lang w:eastAsia="ru-RU"/>
              </w:rPr>
            </w:pPr>
            <w:r>
              <w:rPr>
                <w:rFonts w:eastAsia="Times New Roman" w:cs="Times New Roman"/>
                <w:szCs w:val="24"/>
                <w:lang w:eastAsia="ru-RU"/>
              </w:rPr>
              <w:t>19</w:t>
            </w:r>
          </w:p>
        </w:tc>
      </w:tr>
      <w:tr w:rsidR="00B16838" w:rsidTr="00BB65AC">
        <w:tc>
          <w:tcPr>
            <w:tcW w:w="959" w:type="dxa"/>
          </w:tcPr>
          <w:p w:rsidR="00B16838" w:rsidRDefault="00B16838" w:rsidP="002C50D9">
            <w:pPr>
              <w:tabs>
                <w:tab w:val="left" w:pos="7530"/>
              </w:tabs>
              <w:jc w:val="center"/>
              <w:rPr>
                <w:rFonts w:eastAsia="Times New Roman" w:cs="Times New Roman"/>
                <w:szCs w:val="24"/>
                <w:lang w:eastAsia="ru-RU"/>
              </w:rPr>
            </w:pPr>
            <w:r>
              <w:rPr>
                <w:rFonts w:eastAsia="Times New Roman" w:cs="Times New Roman"/>
                <w:szCs w:val="24"/>
                <w:lang w:eastAsia="ru-RU"/>
              </w:rPr>
              <w:t>5.</w:t>
            </w:r>
          </w:p>
        </w:tc>
        <w:tc>
          <w:tcPr>
            <w:tcW w:w="7654" w:type="dxa"/>
          </w:tcPr>
          <w:p w:rsidR="00B16838" w:rsidRDefault="001E694F" w:rsidP="00BB65AC">
            <w:pPr>
              <w:tabs>
                <w:tab w:val="left" w:pos="690"/>
                <w:tab w:val="left" w:pos="900"/>
              </w:tabs>
              <w:jc w:val="both"/>
              <w:rPr>
                <w:rFonts w:eastAsia="Times New Roman" w:cs="Times New Roman"/>
                <w:szCs w:val="24"/>
                <w:lang w:eastAsia="ru-RU"/>
              </w:rPr>
            </w:pPr>
            <w:r>
              <w:rPr>
                <w:rFonts w:eastAsia="Times New Roman" w:cs="Times New Roman"/>
                <w:szCs w:val="24"/>
                <w:lang w:eastAsia="ru-RU"/>
              </w:rPr>
              <w:t xml:space="preserve">Определение основного вида деятельности территориально-обособленных подразделений юридических лиц </w:t>
            </w:r>
          </w:p>
        </w:tc>
        <w:tc>
          <w:tcPr>
            <w:tcW w:w="958" w:type="dxa"/>
          </w:tcPr>
          <w:p w:rsidR="00B16838" w:rsidRDefault="001E694F" w:rsidP="00386276">
            <w:pPr>
              <w:tabs>
                <w:tab w:val="left" w:pos="7530"/>
              </w:tabs>
              <w:jc w:val="right"/>
              <w:rPr>
                <w:rFonts w:eastAsia="Times New Roman" w:cs="Times New Roman"/>
                <w:szCs w:val="24"/>
                <w:lang w:eastAsia="ru-RU"/>
              </w:rPr>
            </w:pPr>
            <w:r>
              <w:rPr>
                <w:rFonts w:eastAsia="Times New Roman" w:cs="Times New Roman"/>
                <w:szCs w:val="24"/>
                <w:lang w:eastAsia="ru-RU"/>
              </w:rPr>
              <w:t>2</w:t>
            </w:r>
            <w:r w:rsidR="0081608C">
              <w:rPr>
                <w:rFonts w:eastAsia="Times New Roman" w:cs="Times New Roman"/>
                <w:szCs w:val="24"/>
                <w:lang w:eastAsia="ru-RU"/>
              </w:rPr>
              <w:t>7</w:t>
            </w:r>
          </w:p>
        </w:tc>
      </w:tr>
      <w:tr w:rsidR="002C50D9" w:rsidTr="00BB65AC">
        <w:tc>
          <w:tcPr>
            <w:tcW w:w="959" w:type="dxa"/>
          </w:tcPr>
          <w:p w:rsidR="002C50D9" w:rsidRDefault="002C50D9" w:rsidP="002C50D9">
            <w:pPr>
              <w:tabs>
                <w:tab w:val="left" w:pos="7530"/>
              </w:tabs>
              <w:jc w:val="center"/>
              <w:rPr>
                <w:rFonts w:eastAsia="Times New Roman" w:cs="Times New Roman"/>
                <w:szCs w:val="24"/>
                <w:lang w:eastAsia="ru-RU"/>
              </w:rPr>
            </w:pPr>
          </w:p>
        </w:tc>
        <w:tc>
          <w:tcPr>
            <w:tcW w:w="7654" w:type="dxa"/>
          </w:tcPr>
          <w:p w:rsidR="002C50D9" w:rsidRDefault="002C50D9" w:rsidP="00975B3D">
            <w:pPr>
              <w:tabs>
                <w:tab w:val="left" w:pos="7530"/>
              </w:tabs>
              <w:rPr>
                <w:rFonts w:eastAsia="Times New Roman" w:cs="Times New Roman"/>
                <w:szCs w:val="24"/>
                <w:lang w:eastAsia="ru-RU"/>
              </w:rPr>
            </w:pPr>
            <w:r>
              <w:rPr>
                <w:rFonts w:eastAsia="Times New Roman" w:cs="Times New Roman"/>
                <w:szCs w:val="24"/>
                <w:lang w:eastAsia="ru-RU"/>
              </w:rPr>
              <w:t>Приложение 1</w:t>
            </w:r>
          </w:p>
        </w:tc>
        <w:tc>
          <w:tcPr>
            <w:tcW w:w="958" w:type="dxa"/>
          </w:tcPr>
          <w:p w:rsidR="002C50D9" w:rsidRDefault="002C50D9" w:rsidP="00386276">
            <w:pPr>
              <w:tabs>
                <w:tab w:val="left" w:pos="7530"/>
              </w:tabs>
              <w:jc w:val="right"/>
              <w:rPr>
                <w:rFonts w:eastAsia="Times New Roman" w:cs="Times New Roman"/>
                <w:szCs w:val="24"/>
                <w:lang w:eastAsia="ru-RU"/>
              </w:rPr>
            </w:pPr>
            <w:r>
              <w:rPr>
                <w:rFonts w:eastAsia="Times New Roman" w:cs="Times New Roman"/>
                <w:szCs w:val="24"/>
                <w:lang w:eastAsia="ru-RU"/>
              </w:rPr>
              <w:t>3</w:t>
            </w:r>
            <w:r w:rsidR="0081608C">
              <w:rPr>
                <w:rFonts w:eastAsia="Times New Roman" w:cs="Times New Roman"/>
                <w:szCs w:val="24"/>
                <w:lang w:eastAsia="ru-RU"/>
              </w:rPr>
              <w:t>1</w:t>
            </w:r>
          </w:p>
        </w:tc>
      </w:tr>
      <w:tr w:rsidR="002C50D9" w:rsidTr="00BB65AC">
        <w:tc>
          <w:tcPr>
            <w:tcW w:w="959" w:type="dxa"/>
          </w:tcPr>
          <w:p w:rsidR="002C50D9" w:rsidRDefault="002C50D9" w:rsidP="002C50D9">
            <w:pPr>
              <w:tabs>
                <w:tab w:val="left" w:pos="7530"/>
              </w:tabs>
              <w:jc w:val="center"/>
              <w:rPr>
                <w:rFonts w:eastAsia="Times New Roman" w:cs="Times New Roman"/>
                <w:szCs w:val="24"/>
                <w:lang w:eastAsia="ru-RU"/>
              </w:rPr>
            </w:pPr>
          </w:p>
        </w:tc>
        <w:tc>
          <w:tcPr>
            <w:tcW w:w="7654" w:type="dxa"/>
          </w:tcPr>
          <w:p w:rsidR="002C50D9" w:rsidRDefault="002C50D9" w:rsidP="00975B3D">
            <w:pPr>
              <w:tabs>
                <w:tab w:val="left" w:pos="7530"/>
              </w:tabs>
              <w:rPr>
                <w:rFonts w:eastAsia="Times New Roman" w:cs="Times New Roman"/>
                <w:szCs w:val="24"/>
                <w:lang w:eastAsia="ru-RU"/>
              </w:rPr>
            </w:pPr>
            <w:r>
              <w:rPr>
                <w:rFonts w:eastAsia="Times New Roman" w:cs="Times New Roman"/>
                <w:szCs w:val="24"/>
                <w:lang w:eastAsia="ru-RU"/>
              </w:rPr>
              <w:t>Приложение 2</w:t>
            </w:r>
          </w:p>
        </w:tc>
        <w:tc>
          <w:tcPr>
            <w:tcW w:w="958" w:type="dxa"/>
          </w:tcPr>
          <w:p w:rsidR="002C50D9" w:rsidRDefault="002C50D9" w:rsidP="0081608C">
            <w:pPr>
              <w:tabs>
                <w:tab w:val="left" w:pos="7530"/>
              </w:tabs>
              <w:jc w:val="right"/>
              <w:rPr>
                <w:rFonts w:eastAsia="Times New Roman" w:cs="Times New Roman"/>
                <w:szCs w:val="24"/>
                <w:lang w:eastAsia="ru-RU"/>
              </w:rPr>
            </w:pPr>
            <w:r>
              <w:rPr>
                <w:rFonts w:eastAsia="Times New Roman" w:cs="Times New Roman"/>
                <w:szCs w:val="24"/>
                <w:lang w:eastAsia="ru-RU"/>
              </w:rPr>
              <w:t>3</w:t>
            </w:r>
            <w:r w:rsidR="0081608C">
              <w:rPr>
                <w:rFonts w:eastAsia="Times New Roman" w:cs="Times New Roman"/>
                <w:szCs w:val="24"/>
                <w:lang w:eastAsia="ru-RU"/>
              </w:rPr>
              <w:t>4</w:t>
            </w:r>
          </w:p>
        </w:tc>
      </w:tr>
    </w:tbl>
    <w:p w:rsidR="001D235D" w:rsidRDefault="001D235D" w:rsidP="00975B3D">
      <w:pPr>
        <w:tabs>
          <w:tab w:val="left" w:pos="7530"/>
        </w:tabs>
        <w:rPr>
          <w:rFonts w:eastAsia="Times New Roman" w:cs="Times New Roman"/>
          <w:szCs w:val="24"/>
          <w:lang w:eastAsia="ru-RU"/>
        </w:rPr>
      </w:pPr>
      <w:r>
        <w:rPr>
          <w:rFonts w:eastAsia="Times New Roman" w:cs="Times New Roman"/>
          <w:szCs w:val="24"/>
          <w:lang w:eastAsia="ru-RU"/>
        </w:rPr>
        <w:tab/>
      </w:r>
      <w:r w:rsidR="00975B3D" w:rsidRPr="002C4C8E">
        <w:rPr>
          <w:rFonts w:eastAsia="Times New Roman" w:cs="Times New Roman"/>
          <w:szCs w:val="24"/>
          <w:lang w:eastAsia="ru-RU"/>
        </w:rPr>
        <w:t xml:space="preserve">                  </w:t>
      </w:r>
    </w:p>
    <w:p w:rsidR="00F15017" w:rsidRDefault="00F15017" w:rsidP="000D4911">
      <w:pPr>
        <w:tabs>
          <w:tab w:val="left" w:pos="900"/>
        </w:tabs>
        <w:jc w:val="center"/>
        <w:rPr>
          <w:rFonts w:eastAsia="Times New Roman" w:cs="Times New Roman"/>
          <w:szCs w:val="24"/>
          <w:lang w:eastAsia="ru-RU"/>
        </w:rPr>
      </w:pPr>
    </w:p>
    <w:p w:rsidR="00F15017" w:rsidRDefault="00F15017" w:rsidP="000D4911">
      <w:pPr>
        <w:tabs>
          <w:tab w:val="left" w:pos="900"/>
        </w:tabs>
        <w:jc w:val="center"/>
        <w:rPr>
          <w:rFonts w:eastAsia="Times New Roman" w:cs="Times New Roman"/>
          <w:szCs w:val="24"/>
          <w:lang w:eastAsia="ru-RU"/>
        </w:rPr>
      </w:pPr>
    </w:p>
    <w:p w:rsidR="00F15017" w:rsidRDefault="00F15017" w:rsidP="000D4911">
      <w:pPr>
        <w:tabs>
          <w:tab w:val="left" w:pos="900"/>
        </w:tabs>
        <w:jc w:val="center"/>
        <w:rPr>
          <w:rFonts w:eastAsia="Times New Roman" w:cs="Times New Roman"/>
          <w:szCs w:val="24"/>
          <w:lang w:eastAsia="ru-RU"/>
        </w:rPr>
      </w:pPr>
    </w:p>
    <w:p w:rsidR="00F15017" w:rsidRDefault="00F15017" w:rsidP="000D4911">
      <w:pPr>
        <w:tabs>
          <w:tab w:val="left" w:pos="900"/>
        </w:tabs>
        <w:jc w:val="center"/>
        <w:rPr>
          <w:rFonts w:eastAsia="Times New Roman" w:cs="Times New Roman"/>
          <w:szCs w:val="24"/>
          <w:lang w:eastAsia="ru-RU"/>
        </w:rPr>
      </w:pPr>
    </w:p>
    <w:p w:rsidR="00D01EE1" w:rsidRDefault="00D01EE1" w:rsidP="000D4911">
      <w:pPr>
        <w:tabs>
          <w:tab w:val="left" w:pos="900"/>
        </w:tabs>
        <w:jc w:val="center"/>
        <w:rPr>
          <w:rFonts w:eastAsia="Times New Roman" w:cs="Times New Roman"/>
          <w:szCs w:val="24"/>
          <w:lang w:eastAsia="ru-RU"/>
        </w:rPr>
      </w:pPr>
    </w:p>
    <w:p w:rsidR="00CC54E8" w:rsidRDefault="00CC54E8" w:rsidP="000D4911">
      <w:pPr>
        <w:tabs>
          <w:tab w:val="left" w:pos="900"/>
        </w:tabs>
        <w:jc w:val="center"/>
        <w:rPr>
          <w:rFonts w:eastAsia="Times New Roman" w:cs="Times New Roman"/>
          <w:szCs w:val="24"/>
          <w:lang w:eastAsia="ru-RU"/>
        </w:rPr>
      </w:pPr>
    </w:p>
    <w:p w:rsidR="00CC54E8" w:rsidRDefault="00CC54E8" w:rsidP="000D4911">
      <w:pPr>
        <w:tabs>
          <w:tab w:val="left" w:pos="900"/>
        </w:tabs>
        <w:jc w:val="center"/>
        <w:rPr>
          <w:rFonts w:eastAsia="Times New Roman" w:cs="Times New Roman"/>
          <w:szCs w:val="24"/>
          <w:lang w:eastAsia="ru-RU"/>
        </w:rPr>
      </w:pPr>
    </w:p>
    <w:p w:rsidR="002E2831" w:rsidRPr="005B6ABF" w:rsidRDefault="00BB65AC" w:rsidP="004F7CE7">
      <w:pPr>
        <w:spacing w:before="100" w:beforeAutospacing="1" w:after="0" w:line="240" w:lineRule="auto"/>
        <w:jc w:val="center"/>
        <w:outlineLvl w:val="2"/>
        <w:rPr>
          <w:rFonts w:eastAsia="Times New Roman" w:cs="Times New Roman"/>
          <w:b/>
          <w:bCs/>
          <w:szCs w:val="28"/>
          <w:lang w:eastAsia="ru-RU"/>
        </w:rPr>
      </w:pPr>
      <w:r>
        <w:rPr>
          <w:rFonts w:eastAsia="Times New Roman" w:cs="Times New Roman"/>
          <w:b/>
          <w:bCs/>
          <w:szCs w:val="28"/>
          <w:lang w:eastAsia="ru-RU"/>
        </w:rPr>
        <w:t>В</w:t>
      </w:r>
      <w:r w:rsidR="004F7CE7">
        <w:rPr>
          <w:rFonts w:eastAsia="Times New Roman" w:cs="Times New Roman"/>
          <w:b/>
          <w:bCs/>
          <w:szCs w:val="28"/>
          <w:lang w:eastAsia="ru-RU"/>
        </w:rPr>
        <w:t>ВЕДЕНИЕ</w:t>
      </w:r>
    </w:p>
    <w:p w:rsidR="00D231D2" w:rsidRDefault="00D231D2" w:rsidP="00CF1573">
      <w:pPr>
        <w:ind w:firstLine="709"/>
        <w:jc w:val="both"/>
        <w:rPr>
          <w:szCs w:val="28"/>
        </w:rPr>
      </w:pPr>
    </w:p>
    <w:p w:rsidR="00FB2B81" w:rsidRDefault="009F26EA" w:rsidP="009217C5">
      <w:pPr>
        <w:spacing w:before="120" w:after="0" w:line="240" w:lineRule="auto"/>
        <w:ind w:firstLine="708"/>
        <w:jc w:val="both"/>
        <w:rPr>
          <w:rFonts w:eastAsia="Times New Roman" w:cs="Times New Roman"/>
          <w:szCs w:val="28"/>
          <w:lang w:eastAsia="ru-RU"/>
        </w:rPr>
      </w:pPr>
      <w:r w:rsidRPr="002E2831">
        <w:rPr>
          <w:rFonts w:eastAsia="Times New Roman" w:cs="Times New Roman"/>
          <w:szCs w:val="28"/>
          <w:lang w:eastAsia="ru-RU"/>
        </w:rPr>
        <w:t xml:space="preserve">Методические указания </w:t>
      </w:r>
      <w:r w:rsidR="00EE6282" w:rsidRPr="00C67093">
        <w:rPr>
          <w:szCs w:val="28"/>
        </w:rPr>
        <w:t xml:space="preserve">по </w:t>
      </w:r>
      <w:r w:rsidR="00EE6282">
        <w:rPr>
          <w:szCs w:val="28"/>
        </w:rPr>
        <w:t>определению</w:t>
      </w:r>
      <w:r w:rsidR="00EE6282" w:rsidRPr="00C67093">
        <w:rPr>
          <w:szCs w:val="28"/>
        </w:rPr>
        <w:t xml:space="preserve"> </w:t>
      </w:r>
      <w:r w:rsidR="00EE6282" w:rsidRPr="00773E3B">
        <w:rPr>
          <w:rFonts w:eastAsia="Times New Roman" w:cs="Times New Roman"/>
          <w:bCs/>
          <w:szCs w:val="24"/>
          <w:lang w:eastAsia="ru-RU"/>
        </w:rPr>
        <w:t xml:space="preserve">основного вида </w:t>
      </w:r>
      <w:r w:rsidR="00BF01FE">
        <w:rPr>
          <w:rFonts w:eastAsia="Times New Roman" w:cs="Times New Roman"/>
          <w:bCs/>
          <w:szCs w:val="24"/>
          <w:lang w:eastAsia="ru-RU"/>
        </w:rPr>
        <w:t xml:space="preserve">экономической </w:t>
      </w:r>
      <w:r w:rsidR="00EE6282" w:rsidRPr="00773E3B">
        <w:rPr>
          <w:rFonts w:eastAsia="Times New Roman" w:cs="Times New Roman"/>
          <w:bCs/>
          <w:szCs w:val="24"/>
          <w:lang w:eastAsia="ru-RU"/>
        </w:rPr>
        <w:t xml:space="preserve">деятельности </w:t>
      </w:r>
      <w:r w:rsidR="00EE6282" w:rsidRPr="00C67093">
        <w:rPr>
          <w:szCs w:val="28"/>
        </w:rPr>
        <w:t>хозяйствующих субъектов</w:t>
      </w:r>
      <w:r w:rsidR="009A375C" w:rsidRPr="009A375C">
        <w:rPr>
          <w:szCs w:val="28"/>
        </w:rPr>
        <w:t xml:space="preserve"> </w:t>
      </w:r>
      <w:r w:rsidR="009A375C" w:rsidRPr="00C67093">
        <w:rPr>
          <w:szCs w:val="28"/>
        </w:rPr>
        <w:t xml:space="preserve">на основе </w:t>
      </w:r>
      <w:r w:rsidR="009A375C">
        <w:rPr>
          <w:szCs w:val="28"/>
        </w:rPr>
        <w:t>О</w:t>
      </w:r>
      <w:r w:rsidR="009A375C" w:rsidRPr="00C67093">
        <w:rPr>
          <w:szCs w:val="28"/>
        </w:rPr>
        <w:t xml:space="preserve">бщероссийского классификатора видов экономической деятельности </w:t>
      </w:r>
      <w:r w:rsidR="009A375C" w:rsidRPr="007A36EF">
        <w:rPr>
          <w:szCs w:val="28"/>
        </w:rPr>
        <w:t>(ОКВЭД</w:t>
      </w:r>
      <w:proofErr w:type="gramStart"/>
      <w:r w:rsidR="009A375C" w:rsidRPr="007A36EF">
        <w:rPr>
          <w:szCs w:val="28"/>
        </w:rPr>
        <w:t>2</w:t>
      </w:r>
      <w:proofErr w:type="gramEnd"/>
      <w:r w:rsidR="009A375C" w:rsidRPr="007A36EF">
        <w:rPr>
          <w:szCs w:val="28"/>
        </w:rPr>
        <w:t>)</w:t>
      </w:r>
      <w:r w:rsidR="00EE6282">
        <w:rPr>
          <w:szCs w:val="28"/>
        </w:rPr>
        <w:t xml:space="preserve"> </w:t>
      </w:r>
      <w:r w:rsidR="00EE6282" w:rsidRPr="00C67093">
        <w:rPr>
          <w:szCs w:val="28"/>
        </w:rPr>
        <w:t>для формирования сводной официальной статистической информации</w:t>
      </w:r>
      <w:r w:rsidR="00EE6282">
        <w:rPr>
          <w:szCs w:val="28"/>
        </w:rPr>
        <w:t xml:space="preserve"> </w:t>
      </w:r>
      <w:r w:rsidR="003077F4" w:rsidRPr="002E2831">
        <w:rPr>
          <w:rFonts w:eastAsia="Times New Roman" w:cs="Times New Roman"/>
          <w:szCs w:val="28"/>
          <w:lang w:eastAsia="ru-RU"/>
        </w:rPr>
        <w:t>устанавливают порядок расчета основного вида экономической деятельности хозяйствующих субъектов</w:t>
      </w:r>
      <w:r w:rsidR="009217C5" w:rsidRPr="00BD51FE">
        <w:rPr>
          <w:rFonts w:eastAsia="Times New Roman" w:cs="Times New Roman"/>
          <w:szCs w:val="28"/>
          <w:lang w:eastAsia="ru-RU"/>
        </w:rPr>
        <w:t>, в том числе</w:t>
      </w:r>
      <w:r w:rsidR="00FB2B81" w:rsidRPr="00BD51FE">
        <w:rPr>
          <w:rFonts w:eastAsia="Times New Roman" w:cs="Times New Roman"/>
          <w:szCs w:val="28"/>
          <w:lang w:eastAsia="ru-RU"/>
        </w:rPr>
        <w:t xml:space="preserve"> </w:t>
      </w:r>
      <w:r w:rsidR="00FB2B81" w:rsidRPr="00C67093">
        <w:rPr>
          <w:szCs w:val="28"/>
        </w:rPr>
        <w:t>территориально-обособленных подразделений юридических лиц</w:t>
      </w:r>
      <w:r w:rsidR="00FB2B81">
        <w:rPr>
          <w:rFonts w:eastAsia="Times New Roman" w:cs="Times New Roman"/>
          <w:bCs/>
          <w:szCs w:val="24"/>
          <w:lang w:eastAsia="ru-RU"/>
        </w:rPr>
        <w:t xml:space="preserve"> </w:t>
      </w:r>
      <w:r w:rsidR="003077F4">
        <w:rPr>
          <w:rFonts w:eastAsia="Times New Roman" w:cs="Times New Roman"/>
          <w:bCs/>
          <w:szCs w:val="24"/>
          <w:lang w:eastAsia="ru-RU"/>
        </w:rPr>
        <w:t>(</w:t>
      </w:r>
      <w:r w:rsidR="003077F4" w:rsidRPr="002E2831">
        <w:rPr>
          <w:rFonts w:eastAsia="Times New Roman" w:cs="Times New Roman"/>
          <w:szCs w:val="28"/>
          <w:lang w:eastAsia="ru-RU"/>
        </w:rPr>
        <w:t xml:space="preserve">далее - </w:t>
      </w:r>
      <w:r w:rsidR="003077F4">
        <w:rPr>
          <w:szCs w:val="28"/>
        </w:rPr>
        <w:t>ОВД)</w:t>
      </w:r>
      <w:r w:rsidR="00CC2F66" w:rsidRPr="00CC2F66">
        <w:rPr>
          <w:szCs w:val="28"/>
        </w:rPr>
        <w:t>,</w:t>
      </w:r>
      <w:r w:rsidR="009217C5">
        <w:rPr>
          <w:szCs w:val="28"/>
        </w:rPr>
        <w:t xml:space="preserve"> </w:t>
      </w:r>
      <w:r w:rsidR="009217C5" w:rsidRPr="00BD51FE">
        <w:rPr>
          <w:szCs w:val="28"/>
        </w:rPr>
        <w:t>в системе Росстата.</w:t>
      </w:r>
      <w:r w:rsidR="00FB2B81" w:rsidRPr="00BD51FE">
        <w:rPr>
          <w:rFonts w:eastAsia="Times New Roman" w:cs="Times New Roman"/>
          <w:szCs w:val="28"/>
          <w:lang w:eastAsia="ru-RU"/>
        </w:rPr>
        <w:t xml:space="preserve"> </w:t>
      </w:r>
    </w:p>
    <w:p w:rsidR="0033149B" w:rsidRDefault="0033149B" w:rsidP="009217C5">
      <w:pPr>
        <w:spacing w:before="120" w:after="0" w:line="240" w:lineRule="auto"/>
        <w:ind w:firstLine="708"/>
        <w:jc w:val="both"/>
        <w:rPr>
          <w:szCs w:val="28"/>
        </w:rPr>
      </w:pPr>
      <w:r>
        <w:rPr>
          <w:szCs w:val="28"/>
        </w:rPr>
        <w:t>Хозяйствующий субъект может осуществлять один или несколько видов экономической деятельности, описанных в одном или нескольких разделах ОКВЭД</w:t>
      </w:r>
      <w:proofErr w:type="gramStart"/>
      <w:r>
        <w:rPr>
          <w:szCs w:val="28"/>
        </w:rPr>
        <w:t>2</w:t>
      </w:r>
      <w:proofErr w:type="gramEnd"/>
      <w:r>
        <w:rPr>
          <w:szCs w:val="28"/>
        </w:rPr>
        <w:t xml:space="preserve">. </w:t>
      </w:r>
    </w:p>
    <w:p w:rsidR="00401CCA" w:rsidRDefault="00401CCA" w:rsidP="009217C5">
      <w:pPr>
        <w:spacing w:before="120" w:after="0" w:line="240" w:lineRule="auto"/>
        <w:ind w:firstLine="708"/>
        <w:jc w:val="both"/>
        <w:rPr>
          <w:rFonts w:eastAsia="Times New Roman" w:cs="Times New Roman"/>
          <w:szCs w:val="28"/>
          <w:lang w:eastAsia="ru-RU"/>
        </w:rPr>
      </w:pPr>
      <w:proofErr w:type="gramStart"/>
      <w:r w:rsidRPr="002E2831">
        <w:rPr>
          <w:rFonts w:eastAsia="Times New Roman" w:cs="Times New Roman"/>
          <w:szCs w:val="28"/>
          <w:lang w:eastAsia="ru-RU"/>
        </w:rPr>
        <w:t>Определенный</w:t>
      </w:r>
      <w:proofErr w:type="gramEnd"/>
      <w:r w:rsidRPr="002E2831">
        <w:rPr>
          <w:rFonts w:eastAsia="Times New Roman" w:cs="Times New Roman"/>
          <w:szCs w:val="28"/>
          <w:lang w:eastAsia="ru-RU"/>
        </w:rPr>
        <w:t xml:space="preserve"> в соответствии с настоящими Методическими указаниями ОВД используется исключительно в статистических целях и не содержит ни прав, ни обязанностей для хозяйствующих субъектов.</w:t>
      </w:r>
      <w:r w:rsidR="003C1A67">
        <w:rPr>
          <w:rFonts w:eastAsia="Times New Roman" w:cs="Times New Roman"/>
          <w:szCs w:val="28"/>
          <w:lang w:eastAsia="ru-RU"/>
        </w:rPr>
        <w:t xml:space="preserve"> </w:t>
      </w:r>
    </w:p>
    <w:p w:rsidR="00A91D28" w:rsidRDefault="00401CCA" w:rsidP="009217C5">
      <w:pPr>
        <w:spacing w:before="120" w:after="0" w:line="240" w:lineRule="auto"/>
        <w:ind w:firstLine="708"/>
        <w:jc w:val="both"/>
        <w:rPr>
          <w:rFonts w:eastAsia="Times New Roman" w:cs="Times New Roman"/>
          <w:szCs w:val="28"/>
          <w:lang w:eastAsia="ru-RU"/>
        </w:rPr>
      </w:pPr>
      <w:r w:rsidRPr="002E2831">
        <w:rPr>
          <w:rFonts w:eastAsia="Times New Roman" w:cs="Times New Roman"/>
          <w:szCs w:val="28"/>
          <w:lang w:eastAsia="ru-RU"/>
        </w:rPr>
        <w:t>ОВД определяется на основе Общероссийского классификатора видов экономической деятельности (ОКВЭД</w:t>
      </w:r>
      <w:r w:rsidRPr="005A7D74">
        <w:rPr>
          <w:rFonts w:eastAsia="Times New Roman" w:cs="Times New Roman"/>
          <w:color w:val="000000" w:themeColor="text1"/>
          <w:szCs w:val="28"/>
          <w:lang w:eastAsia="ru-RU"/>
        </w:rPr>
        <w:t>2</w:t>
      </w:r>
      <w:r w:rsidRPr="002E2831">
        <w:rPr>
          <w:rFonts w:eastAsia="Times New Roman" w:cs="Times New Roman"/>
          <w:szCs w:val="28"/>
          <w:lang w:eastAsia="ru-RU"/>
        </w:rPr>
        <w:t xml:space="preserve">), </w:t>
      </w:r>
      <w:r>
        <w:rPr>
          <w:rFonts w:eastAsia="Times New Roman" w:cs="Times New Roman"/>
          <w:szCs w:val="28"/>
          <w:lang w:eastAsia="ru-RU"/>
        </w:rPr>
        <w:t>принятого приказом</w:t>
      </w:r>
      <w:r w:rsidRPr="002E2831">
        <w:rPr>
          <w:rFonts w:eastAsia="Times New Roman" w:cs="Times New Roman"/>
          <w:szCs w:val="28"/>
          <w:lang w:eastAsia="ru-RU"/>
        </w:rPr>
        <w:t xml:space="preserve"> </w:t>
      </w:r>
      <w:proofErr w:type="spellStart"/>
      <w:r>
        <w:rPr>
          <w:rFonts w:eastAsia="Times New Roman" w:cs="Times New Roman"/>
          <w:szCs w:val="28"/>
          <w:lang w:eastAsia="ru-RU"/>
        </w:rPr>
        <w:t>Росстандарта</w:t>
      </w:r>
      <w:proofErr w:type="spellEnd"/>
      <w:r w:rsidRPr="002E2831">
        <w:rPr>
          <w:rFonts w:eastAsia="Times New Roman" w:cs="Times New Roman"/>
          <w:szCs w:val="28"/>
          <w:lang w:eastAsia="ru-RU"/>
        </w:rPr>
        <w:t xml:space="preserve"> от </w:t>
      </w:r>
      <w:r>
        <w:rPr>
          <w:rFonts w:eastAsia="Times New Roman" w:cs="Times New Roman"/>
          <w:szCs w:val="28"/>
          <w:lang w:eastAsia="ru-RU"/>
        </w:rPr>
        <w:t xml:space="preserve">31 января </w:t>
      </w:r>
      <w:r w:rsidRPr="002E2831">
        <w:rPr>
          <w:rFonts w:eastAsia="Times New Roman" w:cs="Times New Roman"/>
          <w:szCs w:val="28"/>
          <w:lang w:eastAsia="ru-RU"/>
        </w:rPr>
        <w:t>20</w:t>
      </w:r>
      <w:r>
        <w:rPr>
          <w:rFonts w:eastAsia="Times New Roman" w:cs="Times New Roman"/>
          <w:szCs w:val="28"/>
          <w:lang w:eastAsia="ru-RU"/>
        </w:rPr>
        <w:t>14 г</w:t>
      </w:r>
      <w:r w:rsidR="000C5816">
        <w:rPr>
          <w:rFonts w:eastAsia="Times New Roman" w:cs="Times New Roman"/>
          <w:szCs w:val="28"/>
          <w:lang w:eastAsia="ru-RU"/>
        </w:rPr>
        <w:t>.</w:t>
      </w:r>
      <w:r>
        <w:rPr>
          <w:rFonts w:eastAsia="Times New Roman" w:cs="Times New Roman"/>
          <w:szCs w:val="28"/>
          <w:lang w:eastAsia="ru-RU"/>
        </w:rPr>
        <w:t xml:space="preserve"> №</w:t>
      </w:r>
      <w:r w:rsidR="00675FEA" w:rsidRPr="00675FEA">
        <w:rPr>
          <w:rFonts w:eastAsia="Times New Roman" w:cs="Times New Roman"/>
          <w:szCs w:val="28"/>
          <w:lang w:eastAsia="ru-RU"/>
        </w:rPr>
        <w:t xml:space="preserve"> </w:t>
      </w:r>
      <w:r>
        <w:rPr>
          <w:rFonts w:eastAsia="Times New Roman" w:cs="Times New Roman"/>
          <w:szCs w:val="28"/>
          <w:lang w:eastAsia="ru-RU"/>
        </w:rPr>
        <w:t>1</w:t>
      </w:r>
      <w:r w:rsidRPr="002E2831">
        <w:rPr>
          <w:rFonts w:eastAsia="Times New Roman" w:cs="Times New Roman"/>
          <w:szCs w:val="28"/>
          <w:lang w:eastAsia="ru-RU"/>
        </w:rPr>
        <w:t>4-ст</w:t>
      </w:r>
      <w:r>
        <w:rPr>
          <w:rFonts w:eastAsia="Times New Roman" w:cs="Times New Roman"/>
          <w:szCs w:val="28"/>
          <w:lang w:eastAsia="ru-RU"/>
        </w:rPr>
        <w:t xml:space="preserve"> </w:t>
      </w:r>
      <w:r w:rsidR="00E455B4">
        <w:rPr>
          <w:rFonts w:eastAsia="Times New Roman" w:cs="Times New Roman"/>
          <w:szCs w:val="28"/>
          <w:lang w:eastAsia="ru-RU"/>
        </w:rPr>
        <w:t>«</w:t>
      </w:r>
      <w:r w:rsidRPr="002E2831">
        <w:rPr>
          <w:rFonts w:eastAsia="Times New Roman" w:cs="Times New Roman"/>
          <w:szCs w:val="28"/>
          <w:lang w:eastAsia="ru-RU"/>
        </w:rPr>
        <w:t xml:space="preserve">О принятии и введении в действие Общероссийского классификатора видов экономической деятельности </w:t>
      </w:r>
      <w:r>
        <w:rPr>
          <w:rFonts w:eastAsia="Times New Roman" w:cs="Times New Roman"/>
          <w:szCs w:val="28"/>
          <w:lang w:eastAsia="ru-RU"/>
        </w:rPr>
        <w:t>(</w:t>
      </w:r>
      <w:r w:rsidRPr="002E2831">
        <w:rPr>
          <w:rFonts w:eastAsia="Times New Roman" w:cs="Times New Roman"/>
          <w:szCs w:val="28"/>
          <w:lang w:eastAsia="ru-RU"/>
        </w:rPr>
        <w:t>ОКВЭД</w:t>
      </w:r>
      <w:r>
        <w:rPr>
          <w:rFonts w:eastAsia="Times New Roman" w:cs="Times New Roman"/>
          <w:szCs w:val="28"/>
          <w:lang w:eastAsia="ru-RU"/>
        </w:rPr>
        <w:t>2) ОК 029-2014 (КДЕС</w:t>
      </w:r>
      <w:proofErr w:type="gramStart"/>
      <w:r>
        <w:rPr>
          <w:rFonts w:eastAsia="Times New Roman" w:cs="Times New Roman"/>
          <w:szCs w:val="28"/>
          <w:lang w:eastAsia="ru-RU"/>
        </w:rPr>
        <w:t xml:space="preserve"> Р</w:t>
      </w:r>
      <w:proofErr w:type="gramEnd"/>
      <w:r>
        <w:rPr>
          <w:rFonts w:eastAsia="Times New Roman" w:cs="Times New Roman"/>
          <w:szCs w:val="28"/>
          <w:lang w:eastAsia="ru-RU"/>
        </w:rPr>
        <w:t>ед.2)</w:t>
      </w:r>
      <w:r w:rsidR="00E455B4">
        <w:rPr>
          <w:rFonts w:eastAsia="Times New Roman" w:cs="Times New Roman"/>
          <w:szCs w:val="28"/>
          <w:lang w:eastAsia="ru-RU"/>
        </w:rPr>
        <w:t>»</w:t>
      </w:r>
      <w:r w:rsidRPr="002E2831">
        <w:rPr>
          <w:rFonts w:eastAsia="Times New Roman" w:cs="Times New Roman"/>
          <w:szCs w:val="28"/>
          <w:lang w:eastAsia="ru-RU"/>
        </w:rPr>
        <w:t xml:space="preserve"> (при этом учитывается деятельность всех обособленных подразделений юридического лица, независимо от их местонахождения). В отдельных случаях обособленные подразделения могут иметь основной вид деятельности, отличный от основного вида деятельности юридического лица. </w:t>
      </w:r>
    </w:p>
    <w:p w:rsidR="00401CCA" w:rsidRPr="00224CF7" w:rsidRDefault="00401CCA" w:rsidP="009217C5">
      <w:pPr>
        <w:spacing w:before="120" w:after="0" w:line="240" w:lineRule="auto"/>
        <w:ind w:firstLine="708"/>
        <w:jc w:val="both"/>
        <w:rPr>
          <w:rFonts w:eastAsia="Times New Roman" w:cs="Times New Roman"/>
          <w:color w:val="000000" w:themeColor="text1"/>
          <w:szCs w:val="28"/>
          <w:lang w:eastAsia="ru-RU"/>
        </w:rPr>
      </w:pPr>
      <w:r w:rsidRPr="00224CF7">
        <w:rPr>
          <w:rFonts w:eastAsia="Times New Roman" w:cs="Times New Roman"/>
          <w:szCs w:val="28"/>
          <w:lang w:eastAsia="ru-RU"/>
        </w:rPr>
        <w:t>ОВД для обособленных подразделений, при необходимости, определяется в соответствии с настоящими указаниями</w:t>
      </w:r>
      <w:r w:rsidR="0012545D">
        <w:rPr>
          <w:rFonts w:eastAsia="Times New Roman" w:cs="Times New Roman"/>
          <w:szCs w:val="28"/>
          <w:lang w:eastAsia="ru-RU"/>
        </w:rPr>
        <w:t>,</w:t>
      </w:r>
      <w:r w:rsidRPr="00224CF7">
        <w:rPr>
          <w:rFonts w:eastAsia="Times New Roman" w:cs="Times New Roman"/>
          <w:szCs w:val="28"/>
          <w:lang w:eastAsia="ru-RU"/>
        </w:rPr>
        <w:t xml:space="preserve"> </w:t>
      </w:r>
      <w:r w:rsidR="0012545D">
        <w:rPr>
          <w:rFonts w:eastAsia="Times New Roman" w:cs="Times New Roman"/>
          <w:szCs w:val="28"/>
          <w:lang w:eastAsia="ru-RU"/>
        </w:rPr>
        <w:t xml:space="preserve">раздел 5. </w:t>
      </w:r>
    </w:p>
    <w:p w:rsidR="007D2305" w:rsidRPr="00377A09" w:rsidRDefault="00692433" w:rsidP="006043F5">
      <w:pPr>
        <w:spacing w:before="120" w:after="0" w:line="240" w:lineRule="auto"/>
        <w:jc w:val="both"/>
        <w:rPr>
          <w:szCs w:val="28"/>
        </w:rPr>
      </w:pPr>
      <w:r>
        <w:rPr>
          <w:szCs w:val="28"/>
        </w:rPr>
        <w:tab/>
      </w:r>
      <w:r w:rsidR="00401CCA" w:rsidRPr="002E2831">
        <w:rPr>
          <w:rFonts w:eastAsia="Times New Roman" w:cs="Times New Roman"/>
          <w:szCs w:val="28"/>
          <w:lang w:eastAsia="ru-RU"/>
        </w:rPr>
        <w:t xml:space="preserve">Данные Методические указания используются для классификации деятельности хозяйствующих субъектов, осуществляющих несколько видов деятельности (многопрофильных). Алгоритм определения ОВД основан на нисходящем методе </w:t>
      </w:r>
      <w:r w:rsidR="00E455B4">
        <w:rPr>
          <w:rFonts w:eastAsia="Times New Roman" w:cs="Times New Roman"/>
          <w:szCs w:val="28"/>
          <w:lang w:eastAsia="ru-RU"/>
        </w:rPr>
        <w:t>«</w:t>
      </w:r>
      <w:r w:rsidR="00401CCA" w:rsidRPr="002E2831">
        <w:rPr>
          <w:rFonts w:eastAsia="Times New Roman" w:cs="Times New Roman"/>
          <w:szCs w:val="28"/>
          <w:lang w:eastAsia="ru-RU"/>
        </w:rPr>
        <w:t xml:space="preserve">сверху </w:t>
      </w:r>
      <w:r w:rsidR="00E455B4">
        <w:rPr>
          <w:rFonts w:eastAsia="Times New Roman" w:cs="Times New Roman"/>
          <w:szCs w:val="28"/>
          <w:lang w:eastAsia="ru-RU"/>
        </w:rPr>
        <w:t>–</w:t>
      </w:r>
      <w:r w:rsidR="00401CCA" w:rsidRPr="002E2831">
        <w:rPr>
          <w:rFonts w:eastAsia="Times New Roman" w:cs="Times New Roman"/>
          <w:szCs w:val="28"/>
          <w:lang w:eastAsia="ru-RU"/>
        </w:rPr>
        <w:t xml:space="preserve"> вниз</w:t>
      </w:r>
      <w:r w:rsidR="00E455B4">
        <w:rPr>
          <w:rFonts w:eastAsia="Times New Roman" w:cs="Times New Roman"/>
          <w:szCs w:val="28"/>
          <w:lang w:eastAsia="ru-RU"/>
        </w:rPr>
        <w:t>»</w:t>
      </w:r>
      <w:r w:rsidR="00401CCA" w:rsidRPr="002E2831">
        <w:rPr>
          <w:rFonts w:eastAsia="Times New Roman" w:cs="Times New Roman"/>
          <w:szCs w:val="28"/>
          <w:lang w:eastAsia="ru-RU"/>
        </w:rPr>
        <w:t>, рекомендованном Европейским Союзом (</w:t>
      </w:r>
      <w:proofErr w:type="spellStart"/>
      <w:r w:rsidR="00401CCA" w:rsidRPr="002E2831">
        <w:rPr>
          <w:rFonts w:eastAsia="Times New Roman" w:cs="Times New Roman"/>
          <w:szCs w:val="28"/>
          <w:lang w:eastAsia="ru-RU"/>
        </w:rPr>
        <w:t>Евростатом</w:t>
      </w:r>
      <w:proofErr w:type="spellEnd"/>
      <w:r w:rsidR="00401CCA" w:rsidRPr="002E2831">
        <w:rPr>
          <w:rFonts w:eastAsia="Times New Roman" w:cs="Times New Roman"/>
          <w:szCs w:val="28"/>
          <w:lang w:eastAsia="ru-RU"/>
        </w:rPr>
        <w:t>) при применении Статистической классификации видов</w:t>
      </w:r>
      <w:r w:rsidR="00E455B4">
        <w:rPr>
          <w:rFonts w:eastAsia="Times New Roman" w:cs="Times New Roman"/>
          <w:szCs w:val="28"/>
          <w:lang w:eastAsia="ru-RU"/>
        </w:rPr>
        <w:t xml:space="preserve"> </w:t>
      </w:r>
      <w:r w:rsidR="00E455B4" w:rsidRPr="00377A09">
        <w:rPr>
          <w:rFonts w:eastAsia="Times New Roman" w:cs="Times New Roman"/>
          <w:szCs w:val="28"/>
          <w:lang w:eastAsia="ru-RU"/>
        </w:rPr>
        <w:t>экономической деятельности.</w:t>
      </w:r>
    </w:p>
    <w:p w:rsidR="00F51282" w:rsidRDefault="00F51282" w:rsidP="009217C5">
      <w:pPr>
        <w:spacing w:before="120" w:after="0" w:line="240" w:lineRule="auto"/>
        <w:ind w:firstLine="708"/>
        <w:jc w:val="both"/>
        <w:rPr>
          <w:szCs w:val="28"/>
        </w:rPr>
      </w:pPr>
      <w:r>
        <w:rPr>
          <w:szCs w:val="28"/>
        </w:rPr>
        <w:t xml:space="preserve">Основным видом деятельности </w:t>
      </w:r>
      <w:r w:rsidR="006C58C2">
        <w:rPr>
          <w:szCs w:val="28"/>
        </w:rPr>
        <w:t>хозяйствующего субъекта</w:t>
      </w:r>
      <w:r>
        <w:rPr>
          <w:szCs w:val="28"/>
        </w:rPr>
        <w:t xml:space="preserve"> является тот вид деятельности, который создает наибольшую часть общей добавленной стоимости</w:t>
      </w:r>
      <w:r w:rsidR="00842B75">
        <w:rPr>
          <w:szCs w:val="28"/>
        </w:rPr>
        <w:t>,</w:t>
      </w:r>
      <w:r>
        <w:rPr>
          <w:szCs w:val="28"/>
        </w:rPr>
        <w:t xml:space="preserve"> определяется по методу «сверху</w:t>
      </w:r>
      <w:r w:rsidR="006043F5">
        <w:rPr>
          <w:szCs w:val="28"/>
        </w:rPr>
        <w:t xml:space="preserve"> - </w:t>
      </w:r>
      <w:r>
        <w:rPr>
          <w:szCs w:val="28"/>
        </w:rPr>
        <w:t>вниз»</w:t>
      </w:r>
      <w:r w:rsidR="00B02A7F">
        <w:rPr>
          <w:szCs w:val="28"/>
        </w:rPr>
        <w:t xml:space="preserve"> и не </w:t>
      </w:r>
      <w:r w:rsidR="000063CA">
        <w:rPr>
          <w:szCs w:val="28"/>
        </w:rPr>
        <w:t>всегда</w:t>
      </w:r>
      <w:r w:rsidR="00B02A7F">
        <w:rPr>
          <w:szCs w:val="28"/>
        </w:rPr>
        <w:t xml:space="preserve"> создает 50% или более общей добавленной стоимости </w:t>
      </w:r>
      <w:r w:rsidR="00842B75">
        <w:rPr>
          <w:szCs w:val="28"/>
        </w:rPr>
        <w:t>хозяйствующего субъекта.</w:t>
      </w:r>
      <w:r>
        <w:rPr>
          <w:szCs w:val="28"/>
        </w:rPr>
        <w:t xml:space="preserve"> </w:t>
      </w:r>
    </w:p>
    <w:p w:rsidR="002E2831" w:rsidRPr="002E2831" w:rsidRDefault="002E2831" w:rsidP="009217C5">
      <w:pPr>
        <w:spacing w:before="120" w:after="0" w:line="240" w:lineRule="auto"/>
        <w:ind w:firstLine="708"/>
        <w:jc w:val="both"/>
        <w:rPr>
          <w:rFonts w:eastAsia="Times New Roman" w:cs="Times New Roman"/>
          <w:szCs w:val="28"/>
          <w:lang w:eastAsia="ru-RU"/>
        </w:rPr>
      </w:pPr>
      <w:r w:rsidRPr="002E2831">
        <w:rPr>
          <w:rFonts w:eastAsia="Times New Roman" w:cs="Times New Roman"/>
          <w:szCs w:val="28"/>
          <w:lang w:eastAsia="ru-RU"/>
        </w:rPr>
        <w:t xml:space="preserve">Определение ОВД хозяйствующих субъектов </w:t>
      </w:r>
      <w:r w:rsidRPr="00377A09">
        <w:rPr>
          <w:rFonts w:eastAsia="Times New Roman" w:cs="Times New Roman"/>
          <w:szCs w:val="28"/>
          <w:lang w:eastAsia="ru-RU"/>
        </w:rPr>
        <w:t>осуществля</w:t>
      </w:r>
      <w:r w:rsidR="00821328" w:rsidRPr="00377A09">
        <w:rPr>
          <w:rFonts w:eastAsia="Times New Roman" w:cs="Times New Roman"/>
          <w:szCs w:val="28"/>
          <w:lang w:eastAsia="ru-RU"/>
        </w:rPr>
        <w:t>е</w:t>
      </w:r>
      <w:r w:rsidRPr="00377A09">
        <w:rPr>
          <w:rFonts w:eastAsia="Times New Roman" w:cs="Times New Roman"/>
          <w:szCs w:val="28"/>
          <w:lang w:eastAsia="ru-RU"/>
        </w:rPr>
        <w:t>т</w:t>
      </w:r>
      <w:r w:rsidR="00821328" w:rsidRPr="00377A09">
        <w:rPr>
          <w:rFonts w:eastAsia="Times New Roman" w:cs="Times New Roman"/>
          <w:szCs w:val="28"/>
          <w:lang w:eastAsia="ru-RU"/>
        </w:rPr>
        <w:t>ся</w:t>
      </w:r>
      <w:r w:rsidRPr="002E2831">
        <w:rPr>
          <w:rFonts w:eastAsia="Times New Roman" w:cs="Times New Roman"/>
          <w:szCs w:val="28"/>
          <w:lang w:eastAsia="ru-RU"/>
        </w:rPr>
        <w:t xml:space="preserve"> на </w:t>
      </w:r>
      <w:r w:rsidRPr="00377A09">
        <w:rPr>
          <w:rFonts w:eastAsia="Times New Roman" w:cs="Times New Roman"/>
          <w:szCs w:val="28"/>
          <w:lang w:eastAsia="ru-RU"/>
        </w:rPr>
        <w:t xml:space="preserve">основе </w:t>
      </w:r>
      <w:r w:rsidR="00821328" w:rsidRPr="00377A09">
        <w:rPr>
          <w:rFonts w:eastAsia="Times New Roman" w:cs="Times New Roman"/>
          <w:szCs w:val="28"/>
          <w:lang w:eastAsia="ru-RU"/>
        </w:rPr>
        <w:t xml:space="preserve">данных структурного обследования </w:t>
      </w:r>
      <w:r w:rsidRPr="002E2831">
        <w:rPr>
          <w:rFonts w:eastAsia="Times New Roman" w:cs="Times New Roman"/>
          <w:szCs w:val="28"/>
          <w:lang w:eastAsia="ru-RU"/>
        </w:rPr>
        <w:t>за n-2 календарный год.</w:t>
      </w:r>
    </w:p>
    <w:p w:rsidR="002E2831" w:rsidRPr="002E2831" w:rsidRDefault="002E2831" w:rsidP="009217C5">
      <w:pPr>
        <w:spacing w:before="120" w:after="0" w:line="240" w:lineRule="auto"/>
        <w:ind w:firstLine="708"/>
        <w:jc w:val="both"/>
        <w:rPr>
          <w:rFonts w:eastAsia="Times New Roman" w:cs="Times New Roman"/>
          <w:szCs w:val="28"/>
          <w:lang w:eastAsia="ru-RU"/>
        </w:rPr>
      </w:pPr>
      <w:r w:rsidRPr="002E2831">
        <w:rPr>
          <w:rFonts w:eastAsia="Times New Roman" w:cs="Times New Roman"/>
          <w:szCs w:val="28"/>
          <w:lang w:eastAsia="ru-RU"/>
        </w:rPr>
        <w:t xml:space="preserve">Анализ расчетных кодов ОВД хозяйствующих субъектов проводится </w:t>
      </w:r>
      <w:r w:rsidR="00821328" w:rsidRPr="002E2831">
        <w:rPr>
          <w:rFonts w:eastAsia="Times New Roman" w:cs="Times New Roman"/>
          <w:szCs w:val="28"/>
          <w:lang w:eastAsia="ru-RU"/>
        </w:rPr>
        <w:t xml:space="preserve">ежегодно </w:t>
      </w:r>
      <w:r w:rsidRPr="002E2831">
        <w:rPr>
          <w:rFonts w:eastAsia="Times New Roman" w:cs="Times New Roman"/>
          <w:szCs w:val="28"/>
          <w:lang w:eastAsia="ru-RU"/>
        </w:rPr>
        <w:t xml:space="preserve">с учетом правила "стабильности" в рамках актуализации базы данных </w:t>
      </w:r>
      <w:r w:rsidR="00821328" w:rsidRPr="00377A09">
        <w:rPr>
          <w:rFonts w:eastAsia="Times New Roman" w:cs="Times New Roman"/>
          <w:szCs w:val="28"/>
          <w:lang w:eastAsia="ru-RU"/>
        </w:rPr>
        <w:t>«</w:t>
      </w:r>
      <w:r w:rsidRPr="00377A09">
        <w:rPr>
          <w:rFonts w:eastAsia="Times New Roman" w:cs="Times New Roman"/>
          <w:szCs w:val="28"/>
          <w:lang w:eastAsia="ru-RU"/>
        </w:rPr>
        <w:t>Генеральн</w:t>
      </w:r>
      <w:r w:rsidR="00821328" w:rsidRPr="00377A09">
        <w:rPr>
          <w:rFonts w:eastAsia="Times New Roman" w:cs="Times New Roman"/>
          <w:szCs w:val="28"/>
          <w:lang w:eastAsia="ru-RU"/>
        </w:rPr>
        <w:t>ая</w:t>
      </w:r>
      <w:r w:rsidRPr="00377A09">
        <w:rPr>
          <w:rFonts w:eastAsia="Times New Roman" w:cs="Times New Roman"/>
          <w:szCs w:val="28"/>
          <w:lang w:eastAsia="ru-RU"/>
        </w:rPr>
        <w:t xml:space="preserve"> совокупност</w:t>
      </w:r>
      <w:r w:rsidR="00821328" w:rsidRPr="00377A09">
        <w:rPr>
          <w:rFonts w:eastAsia="Times New Roman" w:cs="Times New Roman"/>
          <w:szCs w:val="28"/>
          <w:lang w:eastAsia="ru-RU"/>
        </w:rPr>
        <w:t>ь</w:t>
      </w:r>
      <w:r w:rsidRPr="00377A09">
        <w:rPr>
          <w:rFonts w:eastAsia="Times New Roman" w:cs="Times New Roman"/>
          <w:szCs w:val="28"/>
          <w:lang w:eastAsia="ru-RU"/>
        </w:rPr>
        <w:t xml:space="preserve"> объектов статистического наблюдения</w:t>
      </w:r>
      <w:r w:rsidR="00821328" w:rsidRPr="00377A09">
        <w:rPr>
          <w:rFonts w:eastAsia="Times New Roman" w:cs="Times New Roman"/>
          <w:szCs w:val="28"/>
          <w:lang w:eastAsia="ru-RU"/>
        </w:rPr>
        <w:t>»</w:t>
      </w:r>
      <w:r w:rsidRPr="00377A09">
        <w:rPr>
          <w:rFonts w:eastAsia="Times New Roman" w:cs="Times New Roman"/>
          <w:szCs w:val="28"/>
          <w:lang w:eastAsia="ru-RU"/>
        </w:rPr>
        <w:t xml:space="preserve"> (БД ГС)</w:t>
      </w:r>
      <w:r w:rsidR="00821328" w:rsidRPr="00377A09">
        <w:rPr>
          <w:rFonts w:eastAsia="Times New Roman" w:cs="Times New Roman"/>
          <w:szCs w:val="28"/>
          <w:lang w:eastAsia="ru-RU"/>
        </w:rPr>
        <w:t xml:space="preserve"> </w:t>
      </w:r>
      <w:r w:rsidRPr="00377A09">
        <w:rPr>
          <w:rFonts w:eastAsia="Times New Roman" w:cs="Times New Roman"/>
          <w:szCs w:val="28"/>
          <w:lang w:eastAsia="ru-RU"/>
        </w:rPr>
        <w:t>Стат</w:t>
      </w:r>
      <w:r w:rsidR="00821328" w:rsidRPr="00377A09">
        <w:rPr>
          <w:rFonts w:eastAsia="Times New Roman" w:cs="Times New Roman"/>
          <w:szCs w:val="28"/>
          <w:lang w:eastAsia="ru-RU"/>
        </w:rPr>
        <w:t xml:space="preserve">истического </w:t>
      </w:r>
      <w:r w:rsidRPr="00377A09">
        <w:rPr>
          <w:rFonts w:eastAsia="Times New Roman" w:cs="Times New Roman"/>
          <w:szCs w:val="28"/>
          <w:lang w:eastAsia="ru-RU"/>
        </w:rPr>
        <w:t>регистр</w:t>
      </w:r>
      <w:r w:rsidR="00821328" w:rsidRPr="00377A09">
        <w:rPr>
          <w:rFonts w:eastAsia="Times New Roman" w:cs="Times New Roman"/>
          <w:szCs w:val="28"/>
          <w:lang w:eastAsia="ru-RU"/>
        </w:rPr>
        <w:t>а Росстата</w:t>
      </w:r>
      <w:r w:rsidR="00C831C3" w:rsidRPr="00377A09">
        <w:rPr>
          <w:rFonts w:eastAsia="Times New Roman" w:cs="Times New Roman"/>
          <w:szCs w:val="28"/>
          <w:lang w:eastAsia="ru-RU"/>
        </w:rPr>
        <w:t xml:space="preserve"> в соответствии с инструктивно-</w:t>
      </w:r>
      <w:r w:rsidRPr="002E2831">
        <w:rPr>
          <w:rFonts w:eastAsia="Times New Roman" w:cs="Times New Roman"/>
          <w:szCs w:val="28"/>
          <w:lang w:eastAsia="ru-RU"/>
        </w:rPr>
        <w:t>методологическими документами по ее формированию.</w:t>
      </w:r>
      <w:r w:rsidR="00821328">
        <w:rPr>
          <w:rFonts w:eastAsia="Times New Roman" w:cs="Times New Roman"/>
          <w:szCs w:val="28"/>
          <w:lang w:eastAsia="ru-RU"/>
        </w:rPr>
        <w:t xml:space="preserve"> </w:t>
      </w:r>
    </w:p>
    <w:p w:rsidR="009D6943" w:rsidRPr="002E2831" w:rsidRDefault="009D6943" w:rsidP="009D6943">
      <w:pPr>
        <w:spacing w:before="120" w:after="0" w:line="240" w:lineRule="auto"/>
        <w:ind w:firstLine="708"/>
        <w:jc w:val="both"/>
        <w:rPr>
          <w:rFonts w:eastAsia="Times New Roman" w:cs="Times New Roman"/>
          <w:szCs w:val="28"/>
          <w:lang w:eastAsia="ru-RU"/>
        </w:rPr>
      </w:pPr>
      <w:r w:rsidRPr="002E2831">
        <w:rPr>
          <w:rFonts w:eastAsia="Times New Roman" w:cs="Times New Roman"/>
          <w:szCs w:val="28"/>
          <w:lang w:eastAsia="ru-RU"/>
        </w:rPr>
        <w:t xml:space="preserve">Определенный и установленный </w:t>
      </w:r>
      <w:r w:rsidR="00C00DE6" w:rsidRPr="002E2831">
        <w:rPr>
          <w:rFonts w:eastAsia="Times New Roman" w:cs="Times New Roman"/>
          <w:szCs w:val="28"/>
          <w:lang w:eastAsia="ru-RU"/>
        </w:rPr>
        <w:t xml:space="preserve">хозяйствующему субъекту </w:t>
      </w:r>
      <w:r w:rsidRPr="002E2831">
        <w:rPr>
          <w:rFonts w:eastAsia="Times New Roman" w:cs="Times New Roman"/>
          <w:szCs w:val="28"/>
          <w:lang w:eastAsia="ru-RU"/>
        </w:rPr>
        <w:t xml:space="preserve">в БД ГС </w:t>
      </w:r>
      <w:r w:rsidR="00C00DE6" w:rsidRPr="002E2831">
        <w:rPr>
          <w:rFonts w:eastAsia="Times New Roman" w:cs="Times New Roman"/>
          <w:szCs w:val="28"/>
          <w:lang w:eastAsia="ru-RU"/>
        </w:rPr>
        <w:t xml:space="preserve">ОВД </w:t>
      </w:r>
      <w:r w:rsidRPr="002E2831">
        <w:rPr>
          <w:rFonts w:eastAsia="Times New Roman" w:cs="Times New Roman"/>
          <w:szCs w:val="28"/>
          <w:lang w:eastAsia="ru-RU"/>
        </w:rPr>
        <w:t>должен содержаться во всех статистических информационных ресурсах, формируемых с участием данного хозяйствующего субъекта.</w:t>
      </w:r>
      <w:r>
        <w:rPr>
          <w:rFonts w:eastAsia="Times New Roman" w:cs="Times New Roman"/>
          <w:szCs w:val="28"/>
          <w:lang w:eastAsia="ru-RU"/>
        </w:rPr>
        <w:t xml:space="preserve"> </w:t>
      </w:r>
    </w:p>
    <w:p w:rsidR="002E2831" w:rsidRPr="002E2831" w:rsidRDefault="002E2831" w:rsidP="009217C5">
      <w:pPr>
        <w:spacing w:before="120" w:after="0" w:line="240" w:lineRule="auto"/>
        <w:ind w:firstLine="708"/>
        <w:jc w:val="both"/>
        <w:rPr>
          <w:rFonts w:eastAsia="Times New Roman" w:cs="Times New Roman"/>
          <w:szCs w:val="28"/>
          <w:lang w:eastAsia="ru-RU"/>
        </w:rPr>
      </w:pPr>
      <w:r w:rsidRPr="002E2831">
        <w:rPr>
          <w:rFonts w:eastAsia="Times New Roman" w:cs="Times New Roman"/>
          <w:szCs w:val="28"/>
          <w:lang w:eastAsia="ru-RU"/>
        </w:rPr>
        <w:t xml:space="preserve">Для хозяйствующих субъектов, впервые включаемых в совокупность объектов, подлежащих статистическому наблюдению, в качестве ОВД устанавливается первый из заявленных </w:t>
      </w:r>
      <w:r w:rsidR="00183CBB" w:rsidRPr="002E2831">
        <w:rPr>
          <w:rFonts w:eastAsia="Times New Roman" w:cs="Times New Roman"/>
          <w:szCs w:val="28"/>
          <w:lang w:eastAsia="ru-RU"/>
        </w:rPr>
        <w:t xml:space="preserve">при государственной регистрации </w:t>
      </w:r>
      <w:r w:rsidRPr="002E2831">
        <w:rPr>
          <w:rFonts w:eastAsia="Times New Roman" w:cs="Times New Roman"/>
          <w:szCs w:val="28"/>
          <w:lang w:eastAsia="ru-RU"/>
        </w:rPr>
        <w:t xml:space="preserve">видов деятельности, указанный в качестве основного, </w:t>
      </w:r>
      <w:r w:rsidR="00183CBB" w:rsidRPr="00D13278">
        <w:rPr>
          <w:rFonts w:eastAsia="Times New Roman" w:cs="Times New Roman"/>
          <w:szCs w:val="28"/>
          <w:lang w:eastAsia="ru-RU"/>
        </w:rPr>
        <w:t xml:space="preserve">который </w:t>
      </w:r>
      <w:r w:rsidRPr="002E2831">
        <w:rPr>
          <w:rFonts w:eastAsia="Times New Roman" w:cs="Times New Roman"/>
          <w:szCs w:val="28"/>
          <w:lang w:eastAsia="ru-RU"/>
        </w:rPr>
        <w:t>предоставля</w:t>
      </w:r>
      <w:r w:rsidR="00183CBB">
        <w:rPr>
          <w:rFonts w:eastAsia="Times New Roman" w:cs="Times New Roman"/>
          <w:szCs w:val="28"/>
          <w:lang w:eastAsia="ru-RU"/>
        </w:rPr>
        <w:t>ется</w:t>
      </w:r>
      <w:r w:rsidRPr="002E2831">
        <w:rPr>
          <w:rFonts w:eastAsia="Times New Roman" w:cs="Times New Roman"/>
          <w:szCs w:val="28"/>
          <w:lang w:eastAsia="ru-RU"/>
        </w:rPr>
        <w:t xml:space="preserve"> регистрирующими органами орган</w:t>
      </w:r>
      <w:r w:rsidR="00E95760">
        <w:rPr>
          <w:rFonts w:eastAsia="Times New Roman" w:cs="Times New Roman"/>
          <w:szCs w:val="28"/>
          <w:lang w:eastAsia="ru-RU"/>
        </w:rPr>
        <w:t>ам</w:t>
      </w:r>
      <w:r w:rsidRPr="002E2831">
        <w:rPr>
          <w:rFonts w:eastAsia="Times New Roman" w:cs="Times New Roman"/>
          <w:szCs w:val="28"/>
          <w:lang w:eastAsia="ru-RU"/>
        </w:rPr>
        <w:t xml:space="preserve"> государственной статистики из Единого государственного реестра юридических лиц (ЕГРЮЛ) и Единого государственного реестра индивидуальных предпринимателей (ЕГРИП).</w:t>
      </w:r>
    </w:p>
    <w:p w:rsidR="00E95760" w:rsidRDefault="00F61CDD" w:rsidP="00E95760">
      <w:pPr>
        <w:spacing w:before="120" w:after="0" w:line="240" w:lineRule="auto"/>
        <w:ind w:firstLine="708"/>
        <w:jc w:val="both"/>
        <w:rPr>
          <w:rFonts w:eastAsia="Times New Roman" w:cs="Times New Roman"/>
          <w:szCs w:val="28"/>
          <w:lang w:eastAsia="ru-RU"/>
        </w:rPr>
      </w:pPr>
      <w:r>
        <w:rPr>
          <w:rFonts w:eastAsia="Times New Roman" w:cs="Times New Roman"/>
          <w:szCs w:val="28"/>
          <w:lang w:eastAsia="ru-RU"/>
        </w:rPr>
        <w:t>С</w:t>
      </w:r>
      <w:r w:rsidRPr="002E2831">
        <w:rPr>
          <w:rFonts w:eastAsia="Times New Roman" w:cs="Times New Roman"/>
          <w:szCs w:val="28"/>
          <w:lang w:eastAsia="ru-RU"/>
        </w:rPr>
        <w:t>ведения об ОВД хозяйствующ</w:t>
      </w:r>
      <w:r>
        <w:rPr>
          <w:rFonts w:eastAsia="Times New Roman" w:cs="Times New Roman"/>
          <w:szCs w:val="28"/>
          <w:lang w:eastAsia="ru-RU"/>
        </w:rPr>
        <w:t>их</w:t>
      </w:r>
      <w:r w:rsidRPr="002E2831">
        <w:rPr>
          <w:rFonts w:eastAsia="Times New Roman" w:cs="Times New Roman"/>
          <w:szCs w:val="28"/>
          <w:lang w:eastAsia="ru-RU"/>
        </w:rPr>
        <w:t xml:space="preserve"> субъект</w:t>
      </w:r>
      <w:r>
        <w:rPr>
          <w:rFonts w:eastAsia="Times New Roman" w:cs="Times New Roman"/>
          <w:szCs w:val="28"/>
          <w:lang w:eastAsia="ru-RU"/>
        </w:rPr>
        <w:t xml:space="preserve">ов, </w:t>
      </w:r>
      <w:r w:rsidRPr="00304087">
        <w:rPr>
          <w:rFonts w:eastAsia="Times New Roman" w:cs="Times New Roman"/>
          <w:szCs w:val="28"/>
          <w:lang w:eastAsia="ru-RU"/>
        </w:rPr>
        <w:t>содержащиеся в</w:t>
      </w:r>
      <w:r w:rsidRPr="002E2831">
        <w:rPr>
          <w:rFonts w:eastAsia="Times New Roman" w:cs="Times New Roman"/>
          <w:szCs w:val="28"/>
          <w:lang w:eastAsia="ru-RU"/>
        </w:rPr>
        <w:t xml:space="preserve"> БД </w:t>
      </w:r>
      <w:r w:rsidRPr="00304087">
        <w:rPr>
          <w:rFonts w:eastAsia="Times New Roman" w:cs="Times New Roman"/>
          <w:szCs w:val="28"/>
          <w:lang w:eastAsia="ru-RU"/>
        </w:rPr>
        <w:t xml:space="preserve">ГС и БД «Индивидуальные предприниматели» Статистического регистра </w:t>
      </w:r>
      <w:r>
        <w:rPr>
          <w:rFonts w:eastAsia="Times New Roman" w:cs="Times New Roman"/>
          <w:szCs w:val="28"/>
          <w:lang w:eastAsia="ru-RU"/>
        </w:rPr>
        <w:t>используются</w:t>
      </w:r>
      <w:r w:rsidRPr="002E2831">
        <w:rPr>
          <w:rFonts w:eastAsia="Times New Roman" w:cs="Times New Roman"/>
          <w:szCs w:val="28"/>
          <w:lang w:eastAsia="ru-RU"/>
        </w:rPr>
        <w:t xml:space="preserve"> </w:t>
      </w:r>
      <w:r>
        <w:rPr>
          <w:rFonts w:eastAsia="Times New Roman" w:cs="Times New Roman"/>
          <w:szCs w:val="28"/>
          <w:lang w:eastAsia="ru-RU"/>
        </w:rPr>
        <w:t>для формирования</w:t>
      </w:r>
      <w:r w:rsidR="00E95760" w:rsidRPr="002E2831">
        <w:rPr>
          <w:rFonts w:eastAsia="Times New Roman" w:cs="Times New Roman"/>
          <w:szCs w:val="28"/>
          <w:lang w:eastAsia="ru-RU"/>
        </w:rPr>
        <w:t xml:space="preserve"> перечней объектов</w:t>
      </w:r>
      <w:r>
        <w:rPr>
          <w:rFonts w:eastAsia="Times New Roman" w:cs="Times New Roman"/>
          <w:szCs w:val="28"/>
          <w:lang w:eastAsia="ru-RU"/>
        </w:rPr>
        <w:t xml:space="preserve"> статистического </w:t>
      </w:r>
      <w:r w:rsidR="00E95760" w:rsidRPr="002E2831">
        <w:rPr>
          <w:rFonts w:eastAsia="Times New Roman" w:cs="Times New Roman"/>
          <w:szCs w:val="28"/>
          <w:lang w:eastAsia="ru-RU"/>
        </w:rPr>
        <w:t>наблюдения (каталогов) конкретных статистических задач, разработ</w:t>
      </w:r>
      <w:r w:rsidR="00E95760">
        <w:rPr>
          <w:rFonts w:eastAsia="Times New Roman" w:cs="Times New Roman"/>
          <w:szCs w:val="28"/>
          <w:lang w:eastAsia="ru-RU"/>
        </w:rPr>
        <w:t>ок</w:t>
      </w:r>
      <w:r w:rsidR="00E95760" w:rsidRPr="002E2831">
        <w:rPr>
          <w:rFonts w:eastAsia="Times New Roman" w:cs="Times New Roman"/>
          <w:szCs w:val="28"/>
          <w:lang w:eastAsia="ru-RU"/>
        </w:rPr>
        <w:t xml:space="preserve"> форм федерального статистического наблюдения и форм бухгалтерской отчетности</w:t>
      </w:r>
      <w:r w:rsidR="00E95760">
        <w:rPr>
          <w:rFonts w:eastAsia="Times New Roman" w:cs="Times New Roman"/>
          <w:szCs w:val="28"/>
          <w:lang w:eastAsia="ru-RU"/>
        </w:rPr>
        <w:t>,</w:t>
      </w:r>
      <w:r w:rsidR="00E95760" w:rsidRPr="002E2831">
        <w:rPr>
          <w:rFonts w:eastAsia="Times New Roman" w:cs="Times New Roman"/>
          <w:szCs w:val="28"/>
          <w:lang w:eastAsia="ru-RU"/>
        </w:rPr>
        <w:t xml:space="preserve"> </w:t>
      </w:r>
      <w:r w:rsidR="001B599A" w:rsidRPr="00323302">
        <w:rPr>
          <w:rFonts w:eastAsia="Times New Roman" w:cs="Times New Roman"/>
          <w:szCs w:val="28"/>
          <w:lang w:eastAsia="ru-RU"/>
        </w:rPr>
        <w:t>группировок</w:t>
      </w:r>
      <w:r w:rsidR="00E95760" w:rsidRPr="002E2831">
        <w:rPr>
          <w:rFonts w:eastAsia="Times New Roman" w:cs="Times New Roman"/>
          <w:szCs w:val="28"/>
          <w:lang w:eastAsia="ru-RU"/>
        </w:rPr>
        <w:t xml:space="preserve"> статистических данных по видам экономической деятельности</w:t>
      </w:r>
      <w:r w:rsidR="00E95760">
        <w:rPr>
          <w:rFonts w:eastAsia="Times New Roman" w:cs="Times New Roman"/>
          <w:szCs w:val="28"/>
          <w:lang w:eastAsia="ru-RU"/>
        </w:rPr>
        <w:t>,</w:t>
      </w:r>
      <w:r w:rsidR="00E95760" w:rsidRPr="002E2831">
        <w:rPr>
          <w:rFonts w:eastAsia="Times New Roman" w:cs="Times New Roman"/>
          <w:szCs w:val="28"/>
          <w:lang w:eastAsia="ru-RU"/>
        </w:rPr>
        <w:t xml:space="preserve"> отраслям экономики и </w:t>
      </w:r>
      <w:r w:rsidR="001B599A">
        <w:rPr>
          <w:rFonts w:eastAsia="Times New Roman" w:cs="Times New Roman"/>
          <w:szCs w:val="28"/>
          <w:lang w:eastAsia="ru-RU"/>
        </w:rPr>
        <w:t xml:space="preserve">получения </w:t>
      </w:r>
      <w:r w:rsidR="00E95760" w:rsidRPr="002E2831">
        <w:rPr>
          <w:rFonts w:eastAsia="Times New Roman" w:cs="Times New Roman"/>
          <w:szCs w:val="28"/>
          <w:lang w:eastAsia="ru-RU"/>
        </w:rPr>
        <w:t xml:space="preserve">итогов финансово-хозяйственной деятельности организаций. </w:t>
      </w:r>
    </w:p>
    <w:p w:rsidR="008C6B3F" w:rsidRPr="008C6B3F" w:rsidRDefault="008C6B3F" w:rsidP="00596EEA">
      <w:pPr>
        <w:spacing w:before="100" w:beforeAutospacing="1" w:after="100" w:afterAutospacing="1" w:line="240" w:lineRule="auto"/>
        <w:jc w:val="center"/>
        <w:outlineLvl w:val="2"/>
        <w:rPr>
          <w:rFonts w:eastAsia="Times New Roman" w:cs="Times New Roman"/>
          <w:b/>
          <w:bCs/>
          <w:szCs w:val="28"/>
          <w:lang w:eastAsia="ru-RU"/>
        </w:rPr>
      </w:pPr>
      <w:r w:rsidRPr="008C6B3F">
        <w:rPr>
          <w:rFonts w:eastAsia="Times New Roman" w:cs="Times New Roman"/>
          <w:b/>
          <w:bCs/>
          <w:szCs w:val="28"/>
          <w:lang w:eastAsia="ru-RU"/>
        </w:rPr>
        <w:t>1. Основные определения и понятия</w:t>
      </w:r>
      <w:r w:rsidR="000C5816">
        <w:rPr>
          <w:rFonts w:eastAsia="Times New Roman" w:cs="Times New Roman"/>
          <w:b/>
          <w:bCs/>
          <w:szCs w:val="28"/>
          <w:lang w:eastAsia="ru-RU"/>
        </w:rPr>
        <w:t>*</w:t>
      </w:r>
    </w:p>
    <w:p w:rsidR="00E336F1" w:rsidRPr="00D7272D" w:rsidRDefault="008C6B3F" w:rsidP="006043F5">
      <w:pPr>
        <w:spacing w:before="120" w:after="0" w:line="240" w:lineRule="auto"/>
        <w:ind w:firstLine="708"/>
        <w:jc w:val="both"/>
        <w:rPr>
          <w:rFonts w:eastAsia="Times New Roman" w:cs="Times New Roman"/>
          <w:color w:val="000000" w:themeColor="text1"/>
          <w:szCs w:val="28"/>
          <w:lang w:eastAsia="ru-RU"/>
        </w:rPr>
      </w:pPr>
      <w:r w:rsidRPr="008C6B3F">
        <w:rPr>
          <w:rFonts w:eastAsia="Times New Roman" w:cs="Times New Roman"/>
          <w:b/>
          <w:szCs w:val="28"/>
          <w:lang w:eastAsia="ru-RU"/>
        </w:rPr>
        <w:t>Экономическая деятельность</w:t>
      </w:r>
      <w:r w:rsidRPr="008C6B3F">
        <w:rPr>
          <w:rFonts w:eastAsia="Times New Roman" w:cs="Times New Roman"/>
          <w:szCs w:val="28"/>
          <w:lang w:eastAsia="ru-RU"/>
        </w:rPr>
        <w:t xml:space="preserve"> имеет место тогда, когда</w:t>
      </w:r>
      <w:r w:rsidR="00E336F1" w:rsidRPr="00D7272D">
        <w:rPr>
          <w:rFonts w:eastAsia="Times New Roman" w:cs="Times New Roman"/>
          <w:color w:val="000000" w:themeColor="text1"/>
          <w:szCs w:val="28"/>
          <w:lang w:eastAsia="ru-RU"/>
        </w:rPr>
        <w:t xml:space="preserve"> для производства конкретных товаров и услуг происходит объединение таких ресурсов, как материальные средства, труд, технологии производства или промежуточные товары. Таким образом, для экономической деятельности характерно задействование ресурсов, производственный процесс и выпуск продукции (товаров или услуг). </w:t>
      </w:r>
    </w:p>
    <w:p w:rsidR="0066169E" w:rsidRDefault="008C6B3F" w:rsidP="006043F5">
      <w:pPr>
        <w:spacing w:before="120" w:after="0" w:line="240" w:lineRule="auto"/>
        <w:ind w:firstLine="708"/>
        <w:jc w:val="both"/>
        <w:rPr>
          <w:rFonts w:eastAsia="Times New Roman" w:cs="Times New Roman"/>
          <w:szCs w:val="28"/>
          <w:lang w:eastAsia="ru-RU"/>
        </w:rPr>
      </w:pPr>
      <w:r w:rsidRPr="008C6B3F">
        <w:rPr>
          <w:rFonts w:eastAsia="Times New Roman" w:cs="Times New Roman"/>
          <w:szCs w:val="28"/>
          <w:lang w:eastAsia="ru-RU"/>
        </w:rPr>
        <w:t>Различают: основные, второстепенные (вторичные) и вспомогательные виды экономической деятельности.</w:t>
      </w:r>
    </w:p>
    <w:p w:rsidR="008C6B3F" w:rsidRDefault="008C6B3F" w:rsidP="006043F5">
      <w:pPr>
        <w:spacing w:before="120" w:after="0" w:line="240" w:lineRule="auto"/>
        <w:ind w:firstLine="708"/>
        <w:jc w:val="both"/>
        <w:rPr>
          <w:rFonts w:eastAsia="Times New Roman" w:cs="Times New Roman"/>
          <w:b/>
          <w:i/>
          <w:szCs w:val="28"/>
          <w:lang w:eastAsia="ru-RU"/>
        </w:rPr>
      </w:pPr>
      <w:r w:rsidRPr="0066169E">
        <w:rPr>
          <w:rFonts w:eastAsia="Times New Roman" w:cs="Times New Roman"/>
          <w:b/>
          <w:szCs w:val="28"/>
          <w:lang w:eastAsia="ru-RU"/>
        </w:rPr>
        <w:t>Основным видом экономической деятельности</w:t>
      </w:r>
      <w:r w:rsidR="000C5816">
        <w:rPr>
          <w:rFonts w:eastAsia="Times New Roman" w:cs="Times New Roman"/>
          <w:b/>
          <w:szCs w:val="28"/>
          <w:lang w:eastAsia="ru-RU"/>
        </w:rPr>
        <w:t>*</w:t>
      </w:r>
      <w:r w:rsidRPr="008C6B3F">
        <w:rPr>
          <w:rFonts w:eastAsia="Times New Roman" w:cs="Times New Roman"/>
          <w:szCs w:val="28"/>
          <w:lang w:eastAsia="ru-RU"/>
        </w:rPr>
        <w:t xml:space="preserve"> является тот вид экономической деятельности, который создает наибольшую часть валовой добавленной стоимости. </w:t>
      </w:r>
      <w:r w:rsidRPr="0066169E">
        <w:rPr>
          <w:rFonts w:eastAsia="Times New Roman" w:cs="Times New Roman"/>
          <w:b/>
          <w:i/>
          <w:szCs w:val="28"/>
          <w:lang w:eastAsia="ru-RU"/>
        </w:rPr>
        <w:t>Необязательно, чтобы основной вид экономической деятельности составлял 50% или более валовой добавленной стоимости.</w:t>
      </w:r>
    </w:p>
    <w:p w:rsidR="000E7496" w:rsidRDefault="000E7496" w:rsidP="000E7496">
      <w:pPr>
        <w:spacing w:after="0" w:line="240" w:lineRule="auto"/>
        <w:rPr>
          <w:b/>
          <w:i/>
          <w:sz w:val="24"/>
          <w:szCs w:val="24"/>
        </w:rPr>
      </w:pPr>
      <w:r>
        <w:rPr>
          <w:b/>
          <w:i/>
          <w:sz w:val="24"/>
          <w:szCs w:val="24"/>
        </w:rPr>
        <w:t>_____________________________</w:t>
      </w:r>
    </w:p>
    <w:p w:rsidR="000C5816" w:rsidRPr="000C5816" w:rsidRDefault="000C5816" w:rsidP="000E7496">
      <w:pPr>
        <w:spacing w:before="120" w:after="0" w:line="240" w:lineRule="auto"/>
        <w:jc w:val="both"/>
        <w:rPr>
          <w:rFonts w:eastAsia="Times New Roman" w:cs="Times New Roman"/>
          <w:szCs w:val="28"/>
          <w:lang w:eastAsia="ru-RU"/>
        </w:rPr>
      </w:pPr>
      <w:r w:rsidRPr="000C5816">
        <w:rPr>
          <w:rFonts w:eastAsia="Times New Roman" w:cs="Times New Roman"/>
          <w:szCs w:val="28"/>
          <w:lang w:eastAsia="ru-RU"/>
        </w:rPr>
        <w:t>*</w:t>
      </w:r>
      <w:r>
        <w:rPr>
          <w:rFonts w:eastAsia="Times New Roman" w:cs="Times New Roman"/>
          <w:szCs w:val="28"/>
          <w:lang w:eastAsia="ru-RU"/>
        </w:rPr>
        <w:t xml:space="preserve">  определение приведено в целях настоящи</w:t>
      </w:r>
      <w:r w:rsidR="000E7496">
        <w:rPr>
          <w:rFonts w:eastAsia="Times New Roman" w:cs="Times New Roman"/>
          <w:szCs w:val="28"/>
          <w:lang w:eastAsia="ru-RU"/>
        </w:rPr>
        <w:t>х</w:t>
      </w:r>
      <w:r>
        <w:rPr>
          <w:rFonts w:eastAsia="Times New Roman" w:cs="Times New Roman"/>
          <w:szCs w:val="28"/>
          <w:lang w:eastAsia="ru-RU"/>
        </w:rPr>
        <w:t xml:space="preserve"> Методических указаний</w:t>
      </w:r>
    </w:p>
    <w:p w:rsidR="000E7496" w:rsidRDefault="008C6B3F" w:rsidP="000E7496">
      <w:pPr>
        <w:spacing w:after="0" w:line="240" w:lineRule="auto"/>
        <w:ind w:firstLine="709"/>
        <w:jc w:val="both"/>
        <w:rPr>
          <w:rFonts w:eastAsia="Times New Roman" w:cs="Times New Roman"/>
          <w:color w:val="000000" w:themeColor="text1"/>
          <w:szCs w:val="28"/>
          <w:lang w:eastAsia="ru-RU"/>
        </w:rPr>
      </w:pPr>
      <w:r w:rsidRPr="0066169E">
        <w:rPr>
          <w:rFonts w:eastAsia="Times New Roman" w:cs="Times New Roman"/>
          <w:b/>
          <w:szCs w:val="28"/>
          <w:lang w:eastAsia="ru-RU"/>
        </w:rPr>
        <w:t>Второстепенным (вторичным) видом экономической деятельности</w:t>
      </w:r>
      <w:r w:rsidR="000C5816">
        <w:rPr>
          <w:rFonts w:eastAsia="Times New Roman" w:cs="Times New Roman"/>
          <w:b/>
          <w:szCs w:val="28"/>
          <w:lang w:eastAsia="ru-RU"/>
        </w:rPr>
        <w:t>*</w:t>
      </w:r>
      <w:r w:rsidRPr="008C6B3F">
        <w:rPr>
          <w:rFonts w:eastAsia="Times New Roman" w:cs="Times New Roman"/>
          <w:szCs w:val="28"/>
          <w:lang w:eastAsia="ru-RU"/>
        </w:rPr>
        <w:t xml:space="preserve"> </w:t>
      </w:r>
      <w:r w:rsidR="002445AC" w:rsidRPr="008C6B3F">
        <w:rPr>
          <w:rFonts w:eastAsia="Times New Roman" w:cs="Times New Roman"/>
          <w:szCs w:val="28"/>
          <w:lang w:eastAsia="ru-RU"/>
        </w:rPr>
        <w:t>является любая другая (не определенная как основная) деятельность по производству товаров и услуг</w:t>
      </w:r>
      <w:r w:rsidR="006514E0">
        <w:rPr>
          <w:rFonts w:eastAsia="Times New Roman" w:cs="Times New Roman"/>
          <w:szCs w:val="28"/>
          <w:lang w:eastAsia="ru-RU"/>
        </w:rPr>
        <w:t>.</w:t>
      </w:r>
      <w:r w:rsidR="002445AC" w:rsidRPr="008C6B3F">
        <w:rPr>
          <w:rFonts w:eastAsia="Times New Roman" w:cs="Times New Roman"/>
          <w:szCs w:val="28"/>
          <w:lang w:eastAsia="ru-RU"/>
        </w:rPr>
        <w:t xml:space="preserve"> </w:t>
      </w:r>
      <w:r w:rsidR="002445AC" w:rsidRPr="00BA1A4B">
        <w:rPr>
          <w:rFonts w:eastAsia="Times New Roman" w:cs="Times New Roman"/>
          <w:color w:val="000000" w:themeColor="text1"/>
          <w:szCs w:val="28"/>
          <w:lang w:eastAsia="ru-RU"/>
        </w:rPr>
        <w:t>Добавленная стоимость, создаваемая второстепенным видом деятельности, должна быть меньше</w:t>
      </w:r>
      <w:r w:rsidR="006514E0">
        <w:rPr>
          <w:rFonts w:eastAsia="Times New Roman" w:cs="Times New Roman"/>
          <w:color w:val="000000" w:themeColor="text1"/>
          <w:szCs w:val="28"/>
          <w:lang w:eastAsia="ru-RU"/>
        </w:rPr>
        <w:t>,</w:t>
      </w:r>
      <w:r w:rsidR="002445AC" w:rsidRPr="00BA1A4B">
        <w:rPr>
          <w:rFonts w:eastAsia="Times New Roman" w:cs="Times New Roman"/>
          <w:color w:val="000000" w:themeColor="text1"/>
          <w:szCs w:val="28"/>
          <w:lang w:eastAsia="ru-RU"/>
        </w:rPr>
        <w:t xml:space="preserve"> чем создаваемая основным видом деятельности.</w:t>
      </w:r>
    </w:p>
    <w:p w:rsidR="00CB3BAB" w:rsidRDefault="008C6B3F" w:rsidP="000E7496">
      <w:pPr>
        <w:spacing w:after="0" w:line="240" w:lineRule="auto"/>
        <w:ind w:firstLine="709"/>
        <w:jc w:val="both"/>
        <w:rPr>
          <w:rFonts w:eastAsia="Times New Roman" w:cs="Times New Roman"/>
          <w:szCs w:val="28"/>
          <w:lang w:eastAsia="ru-RU"/>
        </w:rPr>
      </w:pPr>
      <w:r w:rsidRPr="008C6B3F">
        <w:rPr>
          <w:rFonts w:eastAsia="Times New Roman" w:cs="Times New Roman"/>
          <w:szCs w:val="28"/>
          <w:lang w:eastAsia="ru-RU"/>
        </w:rPr>
        <w:t>Продукция основных и второстепенных видов деятельности, как правило, предназначена для сбыта на рынке для третьих сторон.</w:t>
      </w:r>
    </w:p>
    <w:p w:rsidR="00CB3BAB" w:rsidRDefault="008C6B3F" w:rsidP="000E7496">
      <w:pPr>
        <w:spacing w:after="0" w:line="240" w:lineRule="auto"/>
        <w:ind w:firstLine="709"/>
        <w:jc w:val="both"/>
        <w:rPr>
          <w:rFonts w:eastAsia="Times New Roman" w:cs="Times New Roman"/>
          <w:szCs w:val="28"/>
          <w:lang w:eastAsia="ru-RU"/>
        </w:rPr>
      </w:pPr>
      <w:r w:rsidRPr="00CB3BAB">
        <w:rPr>
          <w:rFonts w:eastAsia="Times New Roman" w:cs="Times New Roman"/>
          <w:b/>
          <w:szCs w:val="28"/>
          <w:lang w:eastAsia="ru-RU"/>
        </w:rPr>
        <w:t>Вспомогательным видом экономической деятельности</w:t>
      </w:r>
      <w:r w:rsidR="000C5816">
        <w:rPr>
          <w:rFonts w:eastAsia="Times New Roman" w:cs="Times New Roman"/>
          <w:b/>
          <w:szCs w:val="28"/>
          <w:lang w:eastAsia="ru-RU"/>
        </w:rPr>
        <w:t>*</w:t>
      </w:r>
      <w:r w:rsidRPr="008C6B3F">
        <w:rPr>
          <w:rFonts w:eastAsia="Times New Roman" w:cs="Times New Roman"/>
          <w:szCs w:val="28"/>
          <w:lang w:eastAsia="ru-RU"/>
        </w:rPr>
        <w:t xml:space="preserve"> является деятельность, которая выполняется в рамках организации с целью обеспечения или облегчения производства этой организацией товаров и услуг, предназначенных для продажи на сторону. Сама продукция этих вспомогательных видов экономической деятельности не поставляется третьим сторонам. Большинство вспомогательных видов экономической деятельности производят услуги (деятельность администрации, бухгалтерии, обработка данных, сбыт, маркетинг, складское хранение, транспортирование, </w:t>
      </w:r>
      <w:r w:rsidR="00675FEA">
        <w:rPr>
          <w:rFonts w:eastAsia="Times New Roman" w:cs="Times New Roman"/>
          <w:szCs w:val="28"/>
          <w:lang w:eastAsia="ru-RU"/>
        </w:rPr>
        <w:t>услуги по уборке</w:t>
      </w:r>
      <w:r w:rsidRPr="008C6B3F">
        <w:rPr>
          <w:rFonts w:eastAsia="Times New Roman" w:cs="Times New Roman"/>
          <w:szCs w:val="28"/>
          <w:lang w:eastAsia="ru-RU"/>
        </w:rPr>
        <w:t xml:space="preserve"> и охране и т.д.).</w:t>
      </w:r>
    </w:p>
    <w:p w:rsidR="00CB3BAB" w:rsidRDefault="008C6B3F" w:rsidP="000E7496">
      <w:pPr>
        <w:spacing w:after="0" w:line="240" w:lineRule="auto"/>
        <w:ind w:firstLine="709"/>
        <w:jc w:val="both"/>
        <w:rPr>
          <w:rFonts w:eastAsia="Times New Roman" w:cs="Times New Roman"/>
          <w:szCs w:val="28"/>
          <w:lang w:eastAsia="ru-RU"/>
        </w:rPr>
      </w:pPr>
      <w:r w:rsidRPr="008C6B3F">
        <w:rPr>
          <w:rFonts w:eastAsia="Times New Roman" w:cs="Times New Roman"/>
          <w:szCs w:val="28"/>
          <w:lang w:eastAsia="ru-RU"/>
        </w:rPr>
        <w:t>Вспомогательные виды экономической деятельности не учитываются при определении основного вида экономической деятельности, но при разработке статистических данных сведения по ним</w:t>
      </w:r>
      <w:r w:rsidR="00DE2C75">
        <w:rPr>
          <w:rFonts w:eastAsia="Times New Roman" w:cs="Times New Roman"/>
          <w:szCs w:val="28"/>
          <w:lang w:eastAsia="ru-RU"/>
        </w:rPr>
        <w:t>,</w:t>
      </w:r>
      <w:r w:rsidRPr="008C6B3F">
        <w:rPr>
          <w:rFonts w:eastAsia="Times New Roman" w:cs="Times New Roman"/>
          <w:szCs w:val="28"/>
          <w:lang w:eastAsia="ru-RU"/>
        </w:rPr>
        <w:t xml:space="preserve"> </w:t>
      </w:r>
      <w:r w:rsidR="00DE2C75">
        <w:rPr>
          <w:rFonts w:eastAsia="Times New Roman" w:cs="Times New Roman"/>
          <w:szCs w:val="28"/>
          <w:lang w:eastAsia="ru-RU"/>
        </w:rPr>
        <w:t xml:space="preserve">как правило, </w:t>
      </w:r>
      <w:r w:rsidRPr="008C6B3F">
        <w:rPr>
          <w:rFonts w:eastAsia="Times New Roman" w:cs="Times New Roman"/>
          <w:szCs w:val="28"/>
          <w:lang w:eastAsia="ru-RU"/>
        </w:rPr>
        <w:t>включаются в данные по основному виду экономической деятельности организации.</w:t>
      </w:r>
    </w:p>
    <w:p w:rsidR="006043F5" w:rsidRPr="002E2831" w:rsidRDefault="006043F5" w:rsidP="006043F5">
      <w:pPr>
        <w:spacing w:before="120" w:after="0" w:line="240" w:lineRule="auto"/>
        <w:ind w:firstLine="708"/>
        <w:jc w:val="both"/>
        <w:rPr>
          <w:rFonts w:eastAsia="Times New Roman" w:cs="Times New Roman"/>
          <w:szCs w:val="28"/>
          <w:lang w:eastAsia="ru-RU"/>
        </w:rPr>
      </w:pPr>
      <w:r w:rsidRPr="006043F5">
        <w:rPr>
          <w:rFonts w:eastAsia="Times New Roman" w:cs="Times New Roman"/>
          <w:b/>
          <w:szCs w:val="28"/>
          <w:lang w:eastAsia="ru-RU"/>
        </w:rPr>
        <w:t>Хозяйствующие субъекты</w:t>
      </w:r>
      <w:r w:rsidR="000C5816">
        <w:rPr>
          <w:rFonts w:eastAsia="Times New Roman" w:cs="Times New Roman"/>
          <w:b/>
          <w:szCs w:val="28"/>
          <w:lang w:eastAsia="ru-RU"/>
        </w:rPr>
        <w:t>*</w:t>
      </w:r>
      <w:r w:rsidRPr="002E2831">
        <w:rPr>
          <w:rFonts w:eastAsia="Times New Roman" w:cs="Times New Roman"/>
          <w:szCs w:val="28"/>
          <w:lang w:eastAsia="ru-RU"/>
        </w:rPr>
        <w:t xml:space="preserve"> - коммерческие организации, некоммерческие организации, а также индивидуальные предприниматели.</w:t>
      </w:r>
    </w:p>
    <w:p w:rsidR="006043F5" w:rsidRPr="002E2831" w:rsidRDefault="006043F5" w:rsidP="006043F5">
      <w:pPr>
        <w:spacing w:before="120" w:after="0" w:line="240" w:lineRule="auto"/>
        <w:ind w:firstLine="708"/>
        <w:jc w:val="both"/>
        <w:rPr>
          <w:rFonts w:eastAsia="Times New Roman" w:cs="Times New Roman"/>
          <w:szCs w:val="28"/>
          <w:lang w:eastAsia="ru-RU"/>
        </w:rPr>
      </w:pPr>
      <w:r w:rsidRPr="006043F5">
        <w:rPr>
          <w:rFonts w:eastAsia="Times New Roman" w:cs="Times New Roman"/>
          <w:b/>
          <w:szCs w:val="28"/>
          <w:lang w:eastAsia="ru-RU"/>
        </w:rPr>
        <w:t>Коммерческие организации</w:t>
      </w:r>
      <w:r w:rsidR="000C5816">
        <w:rPr>
          <w:rFonts w:eastAsia="Times New Roman" w:cs="Times New Roman"/>
          <w:b/>
          <w:szCs w:val="28"/>
          <w:lang w:eastAsia="ru-RU"/>
        </w:rPr>
        <w:t>*</w:t>
      </w:r>
      <w:r w:rsidRPr="002E2831">
        <w:rPr>
          <w:rFonts w:eastAsia="Times New Roman" w:cs="Times New Roman"/>
          <w:szCs w:val="28"/>
          <w:lang w:eastAsia="ru-RU"/>
        </w:rPr>
        <w:t xml:space="preserve">  - организации, преследующие извлечение прибыли в качестве основной цели своей деятельности.</w:t>
      </w:r>
    </w:p>
    <w:p w:rsidR="006043F5" w:rsidRPr="002E2831" w:rsidRDefault="006043F5" w:rsidP="006043F5">
      <w:pPr>
        <w:spacing w:before="120" w:after="0" w:line="240" w:lineRule="auto"/>
        <w:ind w:firstLine="708"/>
        <w:jc w:val="both"/>
        <w:rPr>
          <w:rFonts w:eastAsia="Times New Roman" w:cs="Times New Roman"/>
          <w:szCs w:val="28"/>
          <w:lang w:eastAsia="ru-RU"/>
        </w:rPr>
      </w:pPr>
      <w:r w:rsidRPr="006043F5">
        <w:rPr>
          <w:rFonts w:eastAsia="Times New Roman" w:cs="Times New Roman"/>
          <w:b/>
          <w:szCs w:val="28"/>
          <w:lang w:eastAsia="ru-RU"/>
        </w:rPr>
        <w:t>Некоммерческие организации</w:t>
      </w:r>
      <w:r w:rsidR="000C5816">
        <w:rPr>
          <w:rFonts w:eastAsia="Times New Roman" w:cs="Times New Roman"/>
          <w:b/>
          <w:szCs w:val="28"/>
          <w:lang w:eastAsia="ru-RU"/>
        </w:rPr>
        <w:t>*</w:t>
      </w:r>
      <w:r w:rsidRPr="002E2831">
        <w:rPr>
          <w:rFonts w:eastAsia="Times New Roman" w:cs="Times New Roman"/>
          <w:szCs w:val="28"/>
          <w:lang w:eastAsia="ru-RU"/>
        </w:rPr>
        <w:t xml:space="preserve"> - организации, не имеющие извлечение прибыли в качестве основной цели своей деятельности и не распределяющие полученную прибыль между участниками.</w:t>
      </w:r>
    </w:p>
    <w:p w:rsidR="006043F5" w:rsidRPr="002E2831" w:rsidRDefault="006043F5" w:rsidP="006043F5">
      <w:pPr>
        <w:spacing w:before="120" w:after="0" w:line="240" w:lineRule="auto"/>
        <w:ind w:firstLine="708"/>
        <w:jc w:val="both"/>
        <w:rPr>
          <w:rFonts w:eastAsia="Times New Roman" w:cs="Times New Roman"/>
          <w:szCs w:val="28"/>
          <w:lang w:eastAsia="ru-RU"/>
        </w:rPr>
      </w:pPr>
      <w:r w:rsidRPr="006043F5">
        <w:rPr>
          <w:rFonts w:eastAsia="Times New Roman" w:cs="Times New Roman"/>
          <w:b/>
          <w:szCs w:val="28"/>
          <w:lang w:eastAsia="ru-RU"/>
        </w:rPr>
        <w:t>Индивидуальные предприниматели</w:t>
      </w:r>
      <w:r w:rsidR="000C5816">
        <w:rPr>
          <w:rFonts w:eastAsia="Times New Roman" w:cs="Times New Roman"/>
          <w:b/>
          <w:szCs w:val="28"/>
          <w:lang w:eastAsia="ru-RU"/>
        </w:rPr>
        <w:t>*</w:t>
      </w:r>
      <w:r w:rsidRPr="002E2831">
        <w:rPr>
          <w:rFonts w:eastAsia="Times New Roman" w:cs="Times New Roman"/>
          <w:szCs w:val="28"/>
          <w:lang w:eastAsia="ru-RU"/>
        </w:rPr>
        <w:t xml:space="preserve"> - физические лица, зарегистрированные в установленном порядке и осуществляющие предпринимательскую деятельность без образования юридического лица.</w:t>
      </w:r>
      <w:r>
        <w:rPr>
          <w:rFonts w:eastAsia="Times New Roman" w:cs="Times New Roman"/>
          <w:szCs w:val="28"/>
          <w:lang w:eastAsia="ru-RU"/>
        </w:rPr>
        <w:t xml:space="preserve"> </w:t>
      </w:r>
    </w:p>
    <w:p w:rsidR="00552C4B" w:rsidRDefault="00110AFE" w:rsidP="006043F5">
      <w:pPr>
        <w:spacing w:before="120" w:after="0" w:line="240" w:lineRule="auto"/>
        <w:ind w:firstLine="709"/>
        <w:jc w:val="both"/>
        <w:rPr>
          <w:szCs w:val="28"/>
        </w:rPr>
      </w:pPr>
      <w:r w:rsidRPr="00110AFE">
        <w:rPr>
          <w:b/>
        </w:rPr>
        <w:t>Т</w:t>
      </w:r>
      <w:r w:rsidR="00DA150B" w:rsidRPr="00110AFE">
        <w:rPr>
          <w:b/>
        </w:rPr>
        <w:t xml:space="preserve">ерриториально-обособленное подразделение юридического лица </w:t>
      </w:r>
      <w:r w:rsidR="00452ECB">
        <w:rPr>
          <w:b/>
        </w:rPr>
        <w:t xml:space="preserve"> (</w:t>
      </w:r>
      <w:r w:rsidR="00452ECB" w:rsidRPr="00452ECB">
        <w:t>в соответствии с положениями ст.11 Налогового Кодекса Российской Федерации)</w:t>
      </w:r>
      <w:r w:rsidR="00452ECB">
        <w:rPr>
          <w:b/>
        </w:rPr>
        <w:t xml:space="preserve"> </w:t>
      </w:r>
      <w:r w:rsidR="00C63B79">
        <w:t xml:space="preserve">- это структурное подразделение организации (филиал, мастерская, цех, магазин и т.п.), географическое расположение которого чётко определено. Территориально-обособленным подразделением осуществляется хозяйственная деятельность на данном месте или с данного места на оборудованных стационарных рабочих местах (любое место, с фактическим (почтовым) адресом, </w:t>
      </w:r>
      <w:r w:rsidR="00C63B79">
        <w:rPr>
          <w:szCs w:val="28"/>
        </w:rPr>
        <w:t xml:space="preserve">где осуществляется трудовая деятельность по найму под контролем работодателя). </w:t>
      </w:r>
    </w:p>
    <w:p w:rsidR="000E7496" w:rsidRDefault="000E7496" w:rsidP="000E7496">
      <w:pPr>
        <w:spacing w:after="0" w:line="240" w:lineRule="auto"/>
        <w:rPr>
          <w:b/>
          <w:i/>
          <w:sz w:val="24"/>
          <w:szCs w:val="24"/>
        </w:rPr>
      </w:pPr>
      <w:r>
        <w:rPr>
          <w:b/>
          <w:i/>
          <w:sz w:val="24"/>
          <w:szCs w:val="24"/>
        </w:rPr>
        <w:t>_____________________________</w:t>
      </w:r>
    </w:p>
    <w:p w:rsidR="00552C4B" w:rsidRDefault="00552C4B" w:rsidP="00552C4B">
      <w:pPr>
        <w:spacing w:before="120" w:after="0" w:line="240" w:lineRule="auto"/>
        <w:jc w:val="both"/>
        <w:rPr>
          <w:szCs w:val="28"/>
        </w:rPr>
      </w:pPr>
      <w:r>
        <w:rPr>
          <w:szCs w:val="28"/>
        </w:rPr>
        <w:t>*определение приведено в целях настоящих Методических указаний</w:t>
      </w:r>
    </w:p>
    <w:p w:rsidR="00C63B79" w:rsidRDefault="00C63B79" w:rsidP="006043F5">
      <w:pPr>
        <w:spacing w:before="120" w:after="0" w:line="240" w:lineRule="auto"/>
        <w:ind w:firstLine="709"/>
        <w:jc w:val="both"/>
        <w:rPr>
          <w:szCs w:val="28"/>
        </w:rPr>
      </w:pPr>
      <w:r>
        <w:rPr>
          <w:szCs w:val="28"/>
        </w:rPr>
        <w:t xml:space="preserve">Этой деятельностью занято один или более человек постоянно или достаточно длительное время. При этом рабочее место считается стационарным, если оно создается на срок более </w:t>
      </w:r>
      <w:r w:rsidR="003A1E29">
        <w:rPr>
          <w:szCs w:val="28"/>
        </w:rPr>
        <w:t>одного месяца</w:t>
      </w:r>
      <w:r>
        <w:rPr>
          <w:szCs w:val="28"/>
        </w:rPr>
        <w:t>.</w:t>
      </w:r>
    </w:p>
    <w:p w:rsidR="00E5578D" w:rsidRPr="00E455EF" w:rsidRDefault="00E5578D" w:rsidP="00E5578D">
      <w:pPr>
        <w:spacing w:before="120" w:after="0" w:line="240" w:lineRule="auto"/>
        <w:ind w:firstLine="709"/>
        <w:jc w:val="both"/>
      </w:pPr>
      <w:r w:rsidRPr="00E455EF">
        <w:t>Признание обособленного подразделения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w:t>
      </w:r>
    </w:p>
    <w:p w:rsidR="00E5578D" w:rsidRPr="00E455EF" w:rsidRDefault="00E5578D" w:rsidP="00E5578D">
      <w:pPr>
        <w:spacing w:before="120" w:after="0" w:line="240" w:lineRule="auto"/>
        <w:ind w:firstLine="709"/>
        <w:jc w:val="both"/>
      </w:pPr>
      <w:r w:rsidRPr="00E455EF">
        <w:t>Все подразделения предприятия, расположенные на одной территории (по одному почтовому адресу) относятся к одному обособленному подразделению; части предприятия, расположенные на разных территориях, отражаются как разные  обособленные подразделения.</w:t>
      </w:r>
    </w:p>
    <w:p w:rsidR="00E5578D" w:rsidRPr="00E455EF" w:rsidRDefault="00E5578D" w:rsidP="00E5578D">
      <w:pPr>
        <w:spacing w:before="120" w:after="0" w:line="240" w:lineRule="auto"/>
        <w:ind w:firstLine="709"/>
        <w:jc w:val="both"/>
      </w:pPr>
      <w:r w:rsidRPr="00E455EF">
        <w:t>Части предприятия, расположенные по разным почтовым адресам на небольшом расстоянии друг от друга (например, в границах одного муниципального района или городского округа) могут отражаться как одно обособленное подразделение, если их деятельность технологически тесно связана друг с другом (например, отдельные участки одного и того же производства). Торговые объекты юридического лица (магазины, палатки, киоски и пр.), расположенные в границах одного муниципального района, городского округа, одной внутригородской территории городов федерального значения могут отражаться как одно обособленное подразделение. Части предприятия, расположенные на территории разных муниципальных  районов и городских округов, считаются разными  обособленными подразделениями.</w:t>
      </w:r>
    </w:p>
    <w:p w:rsidR="00C63B79" w:rsidRDefault="00C63B79" w:rsidP="006043F5">
      <w:pPr>
        <w:spacing w:before="120" w:after="0" w:line="240" w:lineRule="auto"/>
        <w:ind w:firstLine="709"/>
        <w:jc w:val="both"/>
        <w:rPr>
          <w:bCs/>
          <w:szCs w:val="36"/>
        </w:rPr>
      </w:pPr>
      <w:proofErr w:type="gramStart"/>
      <w:r>
        <w:t>Т</w:t>
      </w:r>
      <w:r>
        <w:rPr>
          <w:szCs w:val="28"/>
        </w:rPr>
        <w:t>ерриториально-</w:t>
      </w:r>
      <w:r>
        <w:rPr>
          <w:szCs w:val="36"/>
        </w:rPr>
        <w:t>обособленные подразделения</w:t>
      </w:r>
      <w:r w:rsidR="00452ECB">
        <w:rPr>
          <w:szCs w:val="36"/>
        </w:rPr>
        <w:t>*</w:t>
      </w:r>
      <w:r>
        <w:rPr>
          <w:szCs w:val="36"/>
        </w:rPr>
        <w:t>, имеющие статус филиала или представительства</w:t>
      </w:r>
      <w:r>
        <w:rPr>
          <w:b/>
        </w:rPr>
        <w:t xml:space="preserve"> </w:t>
      </w:r>
      <w:r>
        <w:rPr>
          <w:bCs/>
        </w:rPr>
        <w:t>(в</w:t>
      </w:r>
      <w:r>
        <w:t xml:space="preserve"> соответствии с</w:t>
      </w:r>
      <w:r w:rsidR="00452ECB">
        <w:t>о ст.55</w:t>
      </w:r>
      <w:r>
        <w:t xml:space="preserve"> Гражданским кодексом Российской Федерации, действуют на основании положений, утвержденных им юридическим лицом, </w:t>
      </w:r>
      <w:r>
        <w:rPr>
          <w:bCs/>
          <w:szCs w:val="36"/>
        </w:rPr>
        <w:t xml:space="preserve">с указанием выполняемых ими видов </w:t>
      </w:r>
      <w:r w:rsidR="006E3A28">
        <w:rPr>
          <w:bCs/>
          <w:szCs w:val="36"/>
        </w:rPr>
        <w:t xml:space="preserve">экономической </w:t>
      </w:r>
      <w:r>
        <w:rPr>
          <w:bCs/>
          <w:szCs w:val="36"/>
        </w:rPr>
        <w:t>деятельности</w:t>
      </w:r>
      <w:r>
        <w:rPr>
          <w:b/>
          <w:szCs w:val="36"/>
        </w:rPr>
        <w:t xml:space="preserve"> </w:t>
      </w:r>
      <w:r>
        <w:rPr>
          <w:bCs/>
          <w:szCs w:val="36"/>
        </w:rPr>
        <w:t>и отражения их создания в учредительных документах юридических лиц.</w:t>
      </w:r>
      <w:proofErr w:type="gramEnd"/>
    </w:p>
    <w:p w:rsidR="00C63B79" w:rsidRDefault="00C63B79" w:rsidP="006043F5">
      <w:pPr>
        <w:spacing w:before="120" w:after="0" w:line="240" w:lineRule="auto"/>
        <w:ind w:firstLine="709"/>
        <w:jc w:val="both"/>
      </w:pPr>
      <w:r w:rsidRPr="009B48C1">
        <w:rPr>
          <w:b/>
        </w:rPr>
        <w:t>Филиал</w:t>
      </w:r>
      <w:r w:rsidR="009B48C1">
        <w:t>*</w:t>
      </w:r>
      <w:r>
        <w:t xml:space="preserve"> – </w:t>
      </w:r>
      <w:r>
        <w:rPr>
          <w:bCs/>
          <w:szCs w:val="36"/>
        </w:rPr>
        <w:t>обособленное подразделение</w:t>
      </w:r>
      <w:r>
        <w:t xml:space="preserve"> юридического лица, расположенное вне его местонахождения и осуществляющее все его функции или их часть, в том числе функции представительства.</w:t>
      </w:r>
    </w:p>
    <w:p w:rsidR="00C63B79" w:rsidRDefault="00C63B79" w:rsidP="006043F5">
      <w:pPr>
        <w:spacing w:before="120" w:after="0" w:line="240" w:lineRule="auto"/>
        <w:ind w:firstLine="709"/>
        <w:jc w:val="both"/>
      </w:pPr>
      <w:r w:rsidRPr="009B48C1">
        <w:rPr>
          <w:b/>
        </w:rPr>
        <w:t>Представительство</w:t>
      </w:r>
      <w:r w:rsidR="009B48C1">
        <w:t>*</w:t>
      </w:r>
      <w:r>
        <w:t xml:space="preserve"> –</w:t>
      </w:r>
      <w:r>
        <w:rPr>
          <w:bCs/>
          <w:szCs w:val="36"/>
        </w:rPr>
        <w:t xml:space="preserve"> обособленное подразделение</w:t>
      </w:r>
      <w:r>
        <w:t xml:space="preserve"> юридического лица, расположенное вне места его нахождения, которое представляет интересы юридического лица и осуществляет их защиту.</w:t>
      </w:r>
    </w:p>
    <w:p w:rsidR="002E2831" w:rsidRDefault="002E2831" w:rsidP="008C6B3F">
      <w:pPr>
        <w:tabs>
          <w:tab w:val="left" w:pos="900"/>
        </w:tabs>
        <w:jc w:val="both"/>
        <w:rPr>
          <w:rFonts w:eastAsia="Times New Roman" w:cs="Times New Roman"/>
          <w:szCs w:val="28"/>
          <w:lang w:eastAsia="ru-RU"/>
        </w:rPr>
      </w:pPr>
    </w:p>
    <w:p w:rsidR="0066745D" w:rsidRDefault="0066745D" w:rsidP="0066745D">
      <w:pPr>
        <w:spacing w:after="0" w:line="240" w:lineRule="auto"/>
        <w:rPr>
          <w:b/>
          <w:i/>
          <w:sz w:val="24"/>
          <w:szCs w:val="24"/>
        </w:rPr>
      </w:pPr>
      <w:r>
        <w:rPr>
          <w:b/>
          <w:i/>
          <w:sz w:val="24"/>
          <w:szCs w:val="24"/>
        </w:rPr>
        <w:t>_____________________________</w:t>
      </w:r>
    </w:p>
    <w:p w:rsidR="00552C4B" w:rsidRDefault="00552C4B" w:rsidP="00552C4B">
      <w:pPr>
        <w:spacing w:before="120" w:after="0" w:line="240" w:lineRule="auto"/>
        <w:jc w:val="both"/>
        <w:rPr>
          <w:szCs w:val="28"/>
        </w:rPr>
      </w:pPr>
      <w:r>
        <w:rPr>
          <w:szCs w:val="28"/>
        </w:rPr>
        <w:t>*определение приведено в целях настоящих Методических указаний</w:t>
      </w:r>
    </w:p>
    <w:p w:rsidR="00552C4B" w:rsidRDefault="00552C4B" w:rsidP="008C6B3F">
      <w:pPr>
        <w:tabs>
          <w:tab w:val="left" w:pos="900"/>
        </w:tabs>
        <w:jc w:val="both"/>
        <w:rPr>
          <w:rFonts w:eastAsia="Times New Roman" w:cs="Times New Roman"/>
          <w:szCs w:val="28"/>
          <w:lang w:eastAsia="ru-RU"/>
        </w:rPr>
      </w:pPr>
    </w:p>
    <w:p w:rsidR="00552C4B" w:rsidRDefault="00552C4B" w:rsidP="008C6B3F">
      <w:pPr>
        <w:tabs>
          <w:tab w:val="left" w:pos="900"/>
        </w:tabs>
        <w:jc w:val="both"/>
        <w:rPr>
          <w:rFonts w:eastAsia="Times New Roman" w:cs="Times New Roman"/>
          <w:szCs w:val="28"/>
          <w:lang w:eastAsia="ru-RU"/>
        </w:rPr>
      </w:pPr>
    </w:p>
    <w:p w:rsidR="00CB3BAB" w:rsidRPr="00CB3BAB" w:rsidRDefault="00CB3BAB" w:rsidP="00CB3BAB">
      <w:pPr>
        <w:spacing w:before="100" w:beforeAutospacing="1" w:after="100" w:afterAutospacing="1" w:line="240" w:lineRule="auto"/>
        <w:jc w:val="center"/>
        <w:outlineLvl w:val="2"/>
        <w:rPr>
          <w:rFonts w:eastAsia="Times New Roman" w:cs="Times New Roman"/>
          <w:b/>
          <w:bCs/>
          <w:szCs w:val="28"/>
          <w:lang w:eastAsia="ru-RU"/>
        </w:rPr>
      </w:pPr>
      <w:r w:rsidRPr="00CB3BAB">
        <w:rPr>
          <w:rFonts w:eastAsia="Times New Roman" w:cs="Times New Roman"/>
          <w:b/>
          <w:bCs/>
          <w:szCs w:val="28"/>
          <w:lang w:eastAsia="ru-RU"/>
        </w:rPr>
        <w:t>2. Определение основного вида экономической деятельности</w:t>
      </w:r>
    </w:p>
    <w:p w:rsidR="00CB3BAB" w:rsidRPr="00CB3BAB" w:rsidRDefault="00CB3BAB" w:rsidP="00CB3BAB">
      <w:pPr>
        <w:spacing w:before="100" w:beforeAutospacing="1" w:after="100" w:afterAutospacing="1" w:line="240" w:lineRule="auto"/>
        <w:jc w:val="center"/>
        <w:rPr>
          <w:rFonts w:eastAsia="Times New Roman" w:cs="Times New Roman"/>
          <w:b/>
          <w:szCs w:val="28"/>
          <w:lang w:eastAsia="ru-RU"/>
        </w:rPr>
      </w:pPr>
      <w:r w:rsidRPr="00CB3BAB">
        <w:rPr>
          <w:rFonts w:eastAsia="Times New Roman" w:cs="Times New Roman"/>
          <w:b/>
          <w:szCs w:val="28"/>
          <w:lang w:eastAsia="ru-RU"/>
        </w:rPr>
        <w:t>2.1. Критерии, используемые при определении основного вида экономической деятельности (ОВД)</w:t>
      </w:r>
    </w:p>
    <w:p w:rsidR="00CB3BAB"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Теоретически добавленная стоимость является именно тем показателем, который может использоваться в качестве критерия при определении ОВД. На практике обычно не представляется возможным получить данные о добавленной стоимости отдельно по каждому виду экономической деятельности, поэтому основной вид экономической деятельности определяется с помощью других показателей, в частности это:</w:t>
      </w:r>
    </w:p>
    <w:p w:rsidR="00CB3BAB"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w:t>
      </w:r>
      <w:r w:rsidRPr="00CB3BAB">
        <w:rPr>
          <w:rFonts w:eastAsia="Times New Roman" w:cs="Times New Roman"/>
          <w:b/>
          <w:szCs w:val="28"/>
          <w:lang w:eastAsia="ru-RU"/>
        </w:rPr>
        <w:t xml:space="preserve"> для коммерческих организаций</w:t>
      </w:r>
      <w:r w:rsidRPr="00CB3BAB">
        <w:rPr>
          <w:rFonts w:eastAsia="Times New Roman" w:cs="Times New Roman"/>
          <w:szCs w:val="28"/>
          <w:lang w:eastAsia="ru-RU"/>
        </w:rPr>
        <w:t xml:space="preserve"> - оборот товаров или оказанных услуг (в торговле - валовая прибыль) по соответствующему виду экономической деятельности в процентах от соответствующего показателя по организации в целом.</w:t>
      </w:r>
    </w:p>
    <w:p w:rsidR="00CB3BAB"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 xml:space="preserve">Порядок определения оборота организации (в торговле - валовой прибыли) устанавливается соответствующими </w:t>
      </w:r>
      <w:r w:rsidR="00B40BCF" w:rsidRPr="00CE65AE">
        <w:rPr>
          <w:rFonts w:eastAsia="Times New Roman" w:cs="Times New Roman"/>
          <w:szCs w:val="28"/>
          <w:lang w:eastAsia="ru-RU"/>
        </w:rPr>
        <w:t xml:space="preserve">методологическими </w:t>
      </w:r>
      <w:r w:rsidRPr="00CB3BAB">
        <w:rPr>
          <w:rFonts w:eastAsia="Times New Roman" w:cs="Times New Roman"/>
          <w:szCs w:val="28"/>
          <w:lang w:eastAsia="ru-RU"/>
        </w:rPr>
        <w:t>документами Росстата.</w:t>
      </w:r>
    </w:p>
    <w:p w:rsidR="00CB3BAB"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В части торговой деятельности показатель "валовая прибыль" формируется в соответствии с разработанным алгоритмом по каждому предприятию расчетным путем по форме</w:t>
      </w:r>
      <w:r w:rsidR="009B48C1">
        <w:rPr>
          <w:rFonts w:eastAsia="Times New Roman" w:cs="Times New Roman"/>
          <w:szCs w:val="28"/>
          <w:lang w:eastAsia="ru-RU"/>
        </w:rPr>
        <w:t xml:space="preserve"> федерального статистического наблюдения</w:t>
      </w:r>
      <w:r w:rsidRPr="00CB3BAB">
        <w:rPr>
          <w:rFonts w:eastAsia="Times New Roman" w:cs="Times New Roman"/>
          <w:szCs w:val="28"/>
          <w:lang w:eastAsia="ru-RU"/>
        </w:rPr>
        <w:t xml:space="preserve"> </w:t>
      </w:r>
      <w:r w:rsidR="009B48C1">
        <w:rPr>
          <w:rFonts w:eastAsia="Times New Roman" w:cs="Times New Roman"/>
          <w:szCs w:val="28"/>
          <w:lang w:eastAsia="ru-RU"/>
        </w:rPr>
        <w:t xml:space="preserve">(далее ф) </w:t>
      </w:r>
      <w:r w:rsidRPr="00CB3BAB">
        <w:rPr>
          <w:rFonts w:eastAsia="Times New Roman" w:cs="Times New Roman"/>
          <w:szCs w:val="28"/>
          <w:lang w:eastAsia="ru-RU"/>
        </w:rPr>
        <w:t>N 1-предприятие "Основные сведения о деятельности организации".</w:t>
      </w:r>
    </w:p>
    <w:p w:rsidR="00E37767" w:rsidRDefault="00E37767" w:rsidP="00E3776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Для определения ОВД орга</w:t>
      </w:r>
      <w:r>
        <w:rPr>
          <w:rFonts w:eastAsia="Times New Roman" w:cs="Times New Roman"/>
          <w:szCs w:val="28"/>
          <w:lang w:eastAsia="ru-RU"/>
        </w:rPr>
        <w:t xml:space="preserve">низаций, </w:t>
      </w:r>
      <w:r w:rsidRPr="00D73D3C">
        <w:rPr>
          <w:rFonts w:eastAsia="Times New Roman" w:cs="Times New Roman"/>
          <w:szCs w:val="28"/>
          <w:lang w:eastAsia="ru-RU"/>
        </w:rPr>
        <w:t>отнесенных по данным ф</w:t>
      </w:r>
      <w:r w:rsidR="009B48C1">
        <w:rPr>
          <w:rFonts w:eastAsia="Times New Roman" w:cs="Times New Roman"/>
          <w:szCs w:val="28"/>
          <w:lang w:eastAsia="ru-RU"/>
        </w:rPr>
        <w:t>.</w:t>
      </w:r>
      <w:r w:rsidRPr="00D73D3C">
        <w:rPr>
          <w:rFonts w:eastAsia="Times New Roman" w:cs="Times New Roman"/>
          <w:szCs w:val="28"/>
          <w:lang w:eastAsia="ru-RU"/>
        </w:rPr>
        <w:t xml:space="preserve"> </w:t>
      </w:r>
      <w:r>
        <w:rPr>
          <w:rFonts w:eastAsia="Times New Roman" w:cs="Times New Roman"/>
          <w:szCs w:val="28"/>
          <w:lang w:eastAsia="ru-RU"/>
        </w:rPr>
        <w:t>№</w:t>
      </w:r>
      <w:r w:rsidRPr="00D73D3C">
        <w:rPr>
          <w:rFonts w:eastAsia="Times New Roman" w:cs="Times New Roman"/>
          <w:szCs w:val="28"/>
          <w:lang w:eastAsia="ru-RU"/>
        </w:rPr>
        <w:t xml:space="preserve"> 1-предприятие</w:t>
      </w:r>
      <w:r>
        <w:rPr>
          <w:rFonts w:eastAsia="Times New Roman" w:cs="Times New Roman"/>
          <w:szCs w:val="28"/>
          <w:lang w:eastAsia="ru-RU"/>
        </w:rPr>
        <w:t xml:space="preserve"> к классам </w:t>
      </w:r>
      <w:r w:rsidRPr="002764A3">
        <w:rPr>
          <w:rFonts w:eastAsia="Times New Roman" w:cs="Times New Roman"/>
          <w:szCs w:val="28"/>
          <w:lang w:eastAsia="ru-RU"/>
        </w:rPr>
        <w:t>46 и 47 (кроме подклассов 46.1,</w:t>
      </w:r>
      <w:r w:rsidR="00675FEA">
        <w:rPr>
          <w:rFonts w:eastAsia="Times New Roman" w:cs="Times New Roman"/>
          <w:szCs w:val="28"/>
          <w:lang w:eastAsia="ru-RU"/>
        </w:rPr>
        <w:t xml:space="preserve"> </w:t>
      </w:r>
      <w:r w:rsidRPr="00E455EF">
        <w:rPr>
          <w:rFonts w:eastAsia="Times New Roman" w:cs="Times New Roman"/>
          <w:szCs w:val="28"/>
          <w:lang w:eastAsia="ru-RU"/>
        </w:rPr>
        <w:t>46.9</w:t>
      </w:r>
      <w:r>
        <w:rPr>
          <w:rFonts w:eastAsia="Times New Roman" w:cs="Times New Roman"/>
          <w:szCs w:val="28"/>
          <w:lang w:eastAsia="ru-RU"/>
        </w:rPr>
        <w:t>) раздела G ОКВЭД</w:t>
      </w:r>
      <w:proofErr w:type="gramStart"/>
      <w:r>
        <w:rPr>
          <w:rFonts w:eastAsia="Times New Roman" w:cs="Times New Roman"/>
          <w:szCs w:val="28"/>
          <w:lang w:eastAsia="ru-RU"/>
        </w:rPr>
        <w:t>2</w:t>
      </w:r>
      <w:proofErr w:type="gramEnd"/>
      <w:r w:rsidRPr="002764A3">
        <w:rPr>
          <w:rFonts w:eastAsia="Times New Roman" w:cs="Times New Roman"/>
          <w:szCs w:val="28"/>
          <w:lang w:eastAsia="ru-RU"/>
        </w:rPr>
        <w:t>, используются данные ф</w:t>
      </w:r>
      <w:r w:rsidR="009B48C1">
        <w:rPr>
          <w:rFonts w:eastAsia="Times New Roman" w:cs="Times New Roman"/>
          <w:szCs w:val="28"/>
          <w:lang w:eastAsia="ru-RU"/>
        </w:rPr>
        <w:t>.</w:t>
      </w:r>
      <w:r w:rsidRPr="002764A3">
        <w:rPr>
          <w:rFonts w:eastAsia="Times New Roman" w:cs="Times New Roman"/>
          <w:szCs w:val="28"/>
          <w:lang w:eastAsia="ru-RU"/>
        </w:rPr>
        <w:t xml:space="preserve"> </w:t>
      </w:r>
      <w:r>
        <w:rPr>
          <w:rFonts w:eastAsia="Times New Roman" w:cs="Times New Roman"/>
          <w:szCs w:val="28"/>
          <w:lang w:eastAsia="ru-RU"/>
        </w:rPr>
        <w:t>№</w:t>
      </w:r>
      <w:r w:rsidRPr="00CB3BAB">
        <w:rPr>
          <w:rFonts w:eastAsia="Times New Roman" w:cs="Times New Roman"/>
          <w:szCs w:val="28"/>
          <w:lang w:eastAsia="ru-RU"/>
        </w:rPr>
        <w:t xml:space="preserve"> 1</w:t>
      </w:r>
      <w:r w:rsidRPr="00E455EF">
        <w:rPr>
          <w:rFonts w:eastAsia="Times New Roman" w:cs="Times New Roman"/>
          <w:szCs w:val="28"/>
          <w:lang w:eastAsia="ru-RU"/>
        </w:rPr>
        <w:t>-ТОРГ</w:t>
      </w:r>
      <w:r>
        <w:rPr>
          <w:rFonts w:eastAsia="Times New Roman" w:cs="Times New Roman"/>
          <w:szCs w:val="28"/>
          <w:lang w:eastAsia="ru-RU"/>
        </w:rPr>
        <w:t xml:space="preserve"> </w:t>
      </w:r>
      <w:r w:rsidRPr="00CB3BAB">
        <w:rPr>
          <w:rFonts w:eastAsia="Times New Roman" w:cs="Times New Roman"/>
          <w:szCs w:val="28"/>
          <w:lang w:eastAsia="ru-RU"/>
        </w:rPr>
        <w:t xml:space="preserve">"Сведения о продаже </w:t>
      </w:r>
      <w:r w:rsidRPr="00E455EF">
        <w:rPr>
          <w:rFonts w:eastAsia="Times New Roman" w:cs="Times New Roman"/>
          <w:szCs w:val="28"/>
          <w:lang w:eastAsia="ru-RU"/>
        </w:rPr>
        <w:t>товаров  организациями оптовой и розничной торговл</w:t>
      </w:r>
      <w:r w:rsidRPr="00CB3BAB">
        <w:rPr>
          <w:rFonts w:eastAsia="Times New Roman" w:cs="Times New Roman"/>
          <w:szCs w:val="28"/>
          <w:lang w:eastAsia="ru-RU"/>
        </w:rPr>
        <w:t>и" (</w:t>
      </w:r>
      <w:r w:rsidRPr="00E455EF">
        <w:rPr>
          <w:rFonts w:eastAsia="Times New Roman" w:cs="Times New Roman"/>
          <w:szCs w:val="28"/>
          <w:lang w:eastAsia="ru-RU"/>
        </w:rPr>
        <w:t>см. раздел Методических указаний по определению ОВД и «Алгоритм определения основного вида экономической деятельности организаций торговли» экономического описания электронной обработки данных</w:t>
      </w:r>
      <w:r w:rsidRPr="00CB3BAB">
        <w:rPr>
          <w:rFonts w:eastAsia="Times New Roman" w:cs="Times New Roman"/>
          <w:szCs w:val="28"/>
          <w:lang w:eastAsia="ru-RU"/>
        </w:rPr>
        <w:t>).</w:t>
      </w:r>
    </w:p>
    <w:p w:rsidR="00CB3BAB"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 xml:space="preserve">Для финансовых и страховых организаций </w:t>
      </w:r>
      <w:r w:rsidR="00CE57C7">
        <w:rPr>
          <w:rFonts w:eastAsia="Times New Roman" w:cs="Times New Roman"/>
          <w:szCs w:val="28"/>
          <w:lang w:eastAsia="ru-RU"/>
        </w:rPr>
        <w:t>ОВД</w:t>
      </w:r>
      <w:r w:rsidRPr="00CB3BAB">
        <w:rPr>
          <w:rFonts w:eastAsia="Times New Roman" w:cs="Times New Roman"/>
          <w:szCs w:val="28"/>
          <w:lang w:eastAsia="ru-RU"/>
        </w:rPr>
        <w:t xml:space="preserve"> устанавливается в соответствии с уставными документами. В случае выполнения ими каких-либо других видов деятельности код основного вида экономической деятельности не изменяется;</w:t>
      </w:r>
    </w:p>
    <w:p w:rsidR="00CB3BAB"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w:t>
      </w:r>
      <w:r w:rsidRPr="00CB3BAB">
        <w:rPr>
          <w:rFonts w:eastAsia="Times New Roman" w:cs="Times New Roman"/>
          <w:b/>
          <w:szCs w:val="28"/>
          <w:lang w:eastAsia="ru-RU"/>
        </w:rPr>
        <w:t xml:space="preserve"> для некоммерческих организаций</w:t>
      </w:r>
      <w:r w:rsidRPr="00CB3BAB">
        <w:rPr>
          <w:rFonts w:eastAsia="Times New Roman" w:cs="Times New Roman"/>
          <w:szCs w:val="28"/>
          <w:lang w:eastAsia="ru-RU"/>
        </w:rPr>
        <w:t xml:space="preserve"> основным видом экономической деятельности является вид деятельности, в котором по итогам предыдущего года средняя численность работников (сумма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имеет наибольший удельный вес в общей численности работников организации.</w:t>
      </w:r>
    </w:p>
    <w:p w:rsidR="002437C4"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 xml:space="preserve">Данный порядок не распространяется на органы государственной власти, бюджетные и общественные организации. Для этих организаций основной вид экономической деятельности устанавливается в соответствии с уставными документами. В случае выполнения ими каких-либо других видов экономической деятельности код </w:t>
      </w:r>
      <w:r w:rsidR="00A06DC1">
        <w:rPr>
          <w:rFonts w:eastAsia="Times New Roman" w:cs="Times New Roman"/>
          <w:szCs w:val="28"/>
          <w:lang w:eastAsia="ru-RU"/>
        </w:rPr>
        <w:t>ОВД</w:t>
      </w:r>
      <w:r w:rsidRPr="00CB3BAB">
        <w:rPr>
          <w:rFonts w:eastAsia="Times New Roman" w:cs="Times New Roman"/>
          <w:szCs w:val="28"/>
          <w:lang w:eastAsia="ru-RU"/>
        </w:rPr>
        <w:t xml:space="preserve"> не изменяется;</w:t>
      </w:r>
    </w:p>
    <w:p w:rsidR="002437C4"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w:t>
      </w:r>
      <w:r w:rsidRPr="00CB3BAB">
        <w:rPr>
          <w:rFonts w:eastAsia="Times New Roman" w:cs="Times New Roman"/>
          <w:b/>
          <w:szCs w:val="28"/>
          <w:lang w:eastAsia="ru-RU"/>
        </w:rPr>
        <w:t xml:space="preserve"> для индивидуальных предпринимателей</w:t>
      </w:r>
      <w:r w:rsidRPr="00CB3BAB">
        <w:rPr>
          <w:rFonts w:eastAsia="Times New Roman" w:cs="Times New Roman"/>
          <w:szCs w:val="28"/>
          <w:lang w:eastAsia="ru-RU"/>
        </w:rPr>
        <w:t xml:space="preserve"> - выручка (включая налоги и аналогичные обязательные платежи) от продажи товаров, продукции, работ и услуг. </w:t>
      </w:r>
      <w:proofErr w:type="gramStart"/>
      <w:r w:rsidRPr="00CB3BAB">
        <w:rPr>
          <w:rFonts w:eastAsia="Times New Roman" w:cs="Times New Roman"/>
          <w:szCs w:val="28"/>
          <w:lang w:eastAsia="ru-RU"/>
        </w:rPr>
        <w:t>При этом по показателю "выручка..." отражается общий объем всех поступлений, связанных с расчетами за проданные товары (работы, услуги) или имущественные права, выраженные в денежной и (или) натуральной формах.</w:t>
      </w:r>
      <w:proofErr w:type="gramEnd"/>
      <w:r w:rsidRPr="00CB3BAB">
        <w:rPr>
          <w:rFonts w:eastAsia="Times New Roman" w:cs="Times New Roman"/>
          <w:szCs w:val="28"/>
          <w:lang w:eastAsia="ru-RU"/>
        </w:rPr>
        <w:t xml:space="preserve"> При определении выручки учитываются суммы налогов, предъявленные покупателю (приобретателю) товаров (работ, услуг, имущественных прав).</w:t>
      </w:r>
    </w:p>
    <w:p w:rsidR="002B6E5A" w:rsidRPr="0085232B" w:rsidRDefault="00CB3BAB" w:rsidP="002B6E5A">
      <w:pPr>
        <w:spacing w:before="120" w:after="0" w:line="240" w:lineRule="auto"/>
        <w:ind w:firstLine="709"/>
        <w:jc w:val="both"/>
        <w:rPr>
          <w:rFonts w:eastAsia="Times New Roman" w:cs="Times New Roman"/>
          <w:szCs w:val="28"/>
          <w:lang w:eastAsia="ru-RU"/>
        </w:rPr>
      </w:pPr>
      <w:r w:rsidRPr="002437C4">
        <w:rPr>
          <w:rFonts w:eastAsia="Times New Roman" w:cs="Times New Roman"/>
          <w:b/>
          <w:szCs w:val="28"/>
          <w:lang w:eastAsia="ru-RU"/>
        </w:rPr>
        <w:t>Основной вид экономической деятельности</w:t>
      </w:r>
      <w:r w:rsidRPr="00CB3BAB">
        <w:rPr>
          <w:rFonts w:eastAsia="Times New Roman" w:cs="Times New Roman"/>
          <w:szCs w:val="28"/>
          <w:lang w:eastAsia="ru-RU"/>
        </w:rPr>
        <w:t xml:space="preserve"> определяется по состоянию на 1 января нового отчетного года на базе статистических данных </w:t>
      </w:r>
      <w:r w:rsidR="00A06DC1" w:rsidRPr="00E27F7A">
        <w:rPr>
          <w:rFonts w:eastAsia="Times New Roman" w:cs="Times New Roman"/>
          <w:szCs w:val="28"/>
          <w:lang w:eastAsia="ru-RU"/>
        </w:rPr>
        <w:t xml:space="preserve">структурного обследования </w:t>
      </w:r>
      <w:r w:rsidRPr="00CB3BAB">
        <w:rPr>
          <w:rFonts w:eastAsia="Times New Roman" w:cs="Times New Roman"/>
          <w:szCs w:val="28"/>
          <w:lang w:eastAsia="ru-RU"/>
        </w:rPr>
        <w:t>о результатах всех осуществляемых видов экономической деятельности отчитывающегося хозяйствующего субъекта за n-2 календарный год</w:t>
      </w:r>
      <w:r w:rsidR="008D7474">
        <w:rPr>
          <w:rFonts w:eastAsia="Times New Roman" w:cs="Times New Roman"/>
          <w:szCs w:val="28"/>
          <w:lang w:eastAsia="ru-RU"/>
        </w:rPr>
        <w:t xml:space="preserve"> </w:t>
      </w:r>
      <w:r w:rsidR="002B6E5A" w:rsidRPr="0085232B">
        <w:rPr>
          <w:rFonts w:eastAsia="Times New Roman" w:cs="Times New Roman"/>
          <w:szCs w:val="28"/>
          <w:lang w:eastAsia="ru-RU"/>
        </w:rPr>
        <w:t xml:space="preserve">(где </w:t>
      </w:r>
      <w:r w:rsidR="002B6E5A" w:rsidRPr="0085232B">
        <w:rPr>
          <w:rFonts w:eastAsia="Times New Roman" w:cs="Times New Roman"/>
          <w:szCs w:val="28"/>
          <w:lang w:val="en-US" w:eastAsia="ru-RU"/>
        </w:rPr>
        <w:t>n</w:t>
      </w:r>
      <w:r w:rsidR="002B6E5A" w:rsidRPr="0085232B">
        <w:rPr>
          <w:rFonts w:eastAsia="Times New Roman" w:cs="Times New Roman"/>
          <w:szCs w:val="28"/>
          <w:lang w:eastAsia="ru-RU"/>
        </w:rPr>
        <w:t xml:space="preserve"> – новый отчетный год, 2 – два предыдущих календарных года).</w:t>
      </w:r>
    </w:p>
    <w:p w:rsidR="002437C4" w:rsidRPr="00EB3735" w:rsidRDefault="00CB3BAB" w:rsidP="00CE57C7">
      <w:pPr>
        <w:spacing w:before="120" w:after="0" w:line="240" w:lineRule="auto"/>
        <w:ind w:firstLine="709"/>
        <w:jc w:val="both"/>
        <w:rPr>
          <w:rFonts w:eastAsia="Times New Roman" w:cs="Times New Roman"/>
          <w:i/>
          <w:szCs w:val="28"/>
          <w:lang w:eastAsia="ru-RU"/>
        </w:rPr>
      </w:pPr>
      <w:r w:rsidRPr="00CB3BAB">
        <w:rPr>
          <w:rFonts w:eastAsia="Times New Roman" w:cs="Times New Roman"/>
          <w:szCs w:val="28"/>
          <w:lang w:eastAsia="ru-RU"/>
        </w:rPr>
        <w:t xml:space="preserve">Основной вид </w:t>
      </w:r>
      <w:r w:rsidR="00E95637">
        <w:rPr>
          <w:rFonts w:eastAsia="Times New Roman" w:cs="Times New Roman"/>
          <w:szCs w:val="28"/>
          <w:lang w:eastAsia="ru-RU"/>
        </w:rPr>
        <w:t xml:space="preserve">экономической </w:t>
      </w:r>
      <w:r w:rsidRPr="00CB3BAB">
        <w:rPr>
          <w:rFonts w:eastAsia="Times New Roman" w:cs="Times New Roman"/>
          <w:szCs w:val="28"/>
          <w:lang w:eastAsia="ru-RU"/>
        </w:rPr>
        <w:t xml:space="preserve">деятельности, установленный хозяйствующему субъекту, как правило, не меняется в течение всего отчетного года в целях соблюдения принципа </w:t>
      </w:r>
      <w:r w:rsidR="00A06DC1">
        <w:rPr>
          <w:rFonts w:eastAsia="Times New Roman" w:cs="Times New Roman"/>
          <w:szCs w:val="28"/>
          <w:lang w:eastAsia="ru-RU"/>
        </w:rPr>
        <w:t>«</w:t>
      </w:r>
      <w:r w:rsidRPr="00CB3BAB">
        <w:rPr>
          <w:rFonts w:eastAsia="Times New Roman" w:cs="Times New Roman"/>
          <w:szCs w:val="28"/>
          <w:lang w:eastAsia="ru-RU"/>
        </w:rPr>
        <w:t>стабильности</w:t>
      </w:r>
      <w:r w:rsidR="00A06DC1">
        <w:rPr>
          <w:rFonts w:eastAsia="Times New Roman" w:cs="Times New Roman"/>
          <w:szCs w:val="28"/>
          <w:lang w:eastAsia="ru-RU"/>
        </w:rPr>
        <w:t>»</w:t>
      </w:r>
      <w:r w:rsidRPr="00CB3BAB">
        <w:rPr>
          <w:rFonts w:eastAsia="Times New Roman" w:cs="Times New Roman"/>
          <w:szCs w:val="28"/>
          <w:lang w:eastAsia="ru-RU"/>
        </w:rPr>
        <w:t xml:space="preserve">. </w:t>
      </w:r>
      <w:proofErr w:type="gramStart"/>
      <w:r w:rsidRPr="00EB3735">
        <w:rPr>
          <w:rFonts w:eastAsia="Times New Roman" w:cs="Times New Roman"/>
          <w:i/>
          <w:szCs w:val="28"/>
          <w:lang w:eastAsia="ru-RU"/>
        </w:rPr>
        <w:t>В соответствии с правилом "стабильности" для изменения ОВД хозяйствующему субъекту необходимо, чтобы показатели второстепенного вида экономической деятельности однократно (по годовым данным) превышали на 25% и более показатели той экономической деятельности, в соответствии с которой данная организация классифицируется в настоящее время (см. приложение 1), или меньше чем на 25%, но в течение двух лет подряд (см. приложение 2).</w:t>
      </w:r>
      <w:proofErr w:type="gramEnd"/>
    </w:p>
    <w:p w:rsidR="00CB3BAB" w:rsidRDefault="00CB3BAB" w:rsidP="00CE57C7">
      <w:pPr>
        <w:spacing w:before="120" w:after="0" w:line="240" w:lineRule="auto"/>
        <w:ind w:firstLine="709"/>
        <w:jc w:val="both"/>
        <w:rPr>
          <w:rFonts w:eastAsia="Times New Roman" w:cs="Times New Roman"/>
          <w:szCs w:val="28"/>
          <w:lang w:eastAsia="ru-RU"/>
        </w:rPr>
      </w:pPr>
      <w:r w:rsidRPr="00CB3BAB">
        <w:rPr>
          <w:rFonts w:eastAsia="Times New Roman" w:cs="Times New Roman"/>
          <w:szCs w:val="28"/>
          <w:lang w:eastAsia="ru-RU"/>
        </w:rPr>
        <w:t xml:space="preserve">Исключением является </w:t>
      </w:r>
      <w:r w:rsidR="00210031">
        <w:rPr>
          <w:rFonts w:eastAsia="Times New Roman" w:cs="Times New Roman"/>
          <w:szCs w:val="28"/>
          <w:lang w:eastAsia="ru-RU"/>
        </w:rPr>
        <w:t xml:space="preserve">внесение в </w:t>
      </w:r>
      <w:r w:rsidRPr="00CB3BAB">
        <w:rPr>
          <w:rFonts w:eastAsia="Times New Roman" w:cs="Times New Roman"/>
          <w:szCs w:val="28"/>
          <w:lang w:eastAsia="ru-RU"/>
        </w:rPr>
        <w:t>устав</w:t>
      </w:r>
      <w:r w:rsidR="00210031">
        <w:rPr>
          <w:rFonts w:eastAsia="Times New Roman" w:cs="Times New Roman"/>
          <w:szCs w:val="28"/>
          <w:lang w:eastAsia="ru-RU"/>
        </w:rPr>
        <w:t xml:space="preserve"> изменения</w:t>
      </w:r>
      <w:r w:rsidRPr="00CB3BAB">
        <w:rPr>
          <w:rFonts w:eastAsia="Times New Roman" w:cs="Times New Roman"/>
          <w:szCs w:val="28"/>
          <w:lang w:eastAsia="ru-RU"/>
        </w:rPr>
        <w:t>, исключающего указанный вид экономической деятельности.</w:t>
      </w:r>
      <w:r w:rsidR="00DA0848">
        <w:rPr>
          <w:rFonts w:eastAsia="Times New Roman" w:cs="Times New Roman"/>
          <w:szCs w:val="28"/>
          <w:lang w:eastAsia="ru-RU"/>
        </w:rPr>
        <w:t xml:space="preserve"> </w:t>
      </w:r>
    </w:p>
    <w:p w:rsidR="00C97A35" w:rsidRDefault="00C97A35" w:rsidP="00C97A35">
      <w:pPr>
        <w:spacing w:before="120" w:after="0" w:line="240" w:lineRule="auto"/>
        <w:ind w:firstLine="709"/>
        <w:jc w:val="both"/>
        <w:rPr>
          <w:szCs w:val="28"/>
        </w:rPr>
      </w:pPr>
      <w:r w:rsidRPr="005A2000">
        <w:rPr>
          <w:szCs w:val="28"/>
        </w:rPr>
        <w:t>Определение основного вида деятельности субъектов малого предпринимательства, в том числе индивидуальных предпринимателей, осуществляется по данным последнего сплошного наблюдения за деятельностью субъектов малого и среднего предпринимательства. В период между проведением сплошных наблюдений основной вид деятельности индивидуальных предпринимателей, устанавливается с учетом данных выборочных наблюдений</w:t>
      </w:r>
      <w:r w:rsidR="00670853" w:rsidRPr="005A2000">
        <w:rPr>
          <w:szCs w:val="28"/>
        </w:rPr>
        <w:t>.</w:t>
      </w:r>
      <w:r w:rsidRPr="005A2000">
        <w:rPr>
          <w:szCs w:val="28"/>
        </w:rPr>
        <w:t xml:space="preserve"> Если в течени</w:t>
      </w:r>
      <w:proofErr w:type="gramStart"/>
      <w:r w:rsidRPr="005A2000">
        <w:rPr>
          <w:szCs w:val="28"/>
        </w:rPr>
        <w:t>и</w:t>
      </w:r>
      <w:proofErr w:type="gramEnd"/>
      <w:r w:rsidRPr="005A2000">
        <w:rPr>
          <w:szCs w:val="28"/>
        </w:rPr>
        <w:t xml:space="preserve"> трех лет подряд имеются сведения о видах экономической деятельности субъектов малого предпринимательства, в том числе индивидуальных предпринимателей, то ОВД таких объектов актуализируется с учетом правила стабильности.</w:t>
      </w:r>
    </w:p>
    <w:p w:rsidR="00C97A35" w:rsidRDefault="00C97A35" w:rsidP="00CE57C7">
      <w:pPr>
        <w:spacing w:before="120" w:after="0" w:line="240" w:lineRule="auto"/>
        <w:ind w:firstLine="709"/>
        <w:jc w:val="both"/>
        <w:rPr>
          <w:rFonts w:eastAsia="Times New Roman" w:cs="Times New Roman"/>
          <w:szCs w:val="28"/>
          <w:lang w:eastAsia="ru-RU"/>
        </w:rPr>
      </w:pPr>
    </w:p>
    <w:p w:rsidR="002437C4" w:rsidRDefault="00DA0848" w:rsidP="0078257F">
      <w:pPr>
        <w:spacing w:before="120" w:after="0" w:line="240" w:lineRule="auto"/>
        <w:jc w:val="both"/>
        <w:rPr>
          <w:rFonts w:eastAsia="Times New Roman" w:cs="Times New Roman"/>
          <w:b/>
          <w:szCs w:val="28"/>
          <w:lang w:eastAsia="ru-RU"/>
        </w:rPr>
      </w:pPr>
      <w:r w:rsidRPr="00776FD4">
        <w:rPr>
          <w:rFonts w:eastAsia="Times New Roman" w:cs="Times New Roman"/>
          <w:bCs/>
          <w:szCs w:val="24"/>
          <w:lang w:eastAsia="ru-RU"/>
        </w:rPr>
        <w:tab/>
      </w:r>
      <w:r w:rsidR="002437C4" w:rsidRPr="002437C4">
        <w:rPr>
          <w:rFonts w:eastAsia="Times New Roman" w:cs="Times New Roman"/>
          <w:b/>
          <w:szCs w:val="28"/>
          <w:lang w:eastAsia="ru-RU"/>
        </w:rPr>
        <w:t>2.2. Порядок определения основного вида экономической деятельности</w:t>
      </w:r>
      <w:r w:rsidR="0026366F">
        <w:rPr>
          <w:rFonts w:eastAsia="Times New Roman" w:cs="Times New Roman"/>
          <w:b/>
          <w:szCs w:val="28"/>
          <w:lang w:eastAsia="ru-RU"/>
        </w:rPr>
        <w:t xml:space="preserve"> </w:t>
      </w:r>
    </w:p>
    <w:p w:rsidR="00596EEA" w:rsidRDefault="002437C4" w:rsidP="00CE57C7">
      <w:pPr>
        <w:spacing w:before="120" w:after="0" w:line="240" w:lineRule="auto"/>
        <w:ind w:firstLine="708"/>
        <w:jc w:val="both"/>
        <w:rPr>
          <w:rFonts w:eastAsia="Times New Roman" w:cs="Times New Roman"/>
          <w:szCs w:val="28"/>
          <w:lang w:eastAsia="ru-RU"/>
        </w:rPr>
      </w:pPr>
      <w:r w:rsidRPr="002437C4">
        <w:rPr>
          <w:rFonts w:eastAsia="Times New Roman" w:cs="Times New Roman"/>
          <w:szCs w:val="28"/>
          <w:lang w:eastAsia="ru-RU"/>
        </w:rPr>
        <w:t>Для определения ОВД необходимо:</w:t>
      </w:r>
    </w:p>
    <w:p w:rsidR="002437C4" w:rsidRPr="002437C4" w:rsidRDefault="002437C4" w:rsidP="00CE57C7">
      <w:pPr>
        <w:spacing w:before="120" w:after="0" w:line="240" w:lineRule="auto"/>
        <w:ind w:firstLine="708"/>
        <w:jc w:val="both"/>
        <w:rPr>
          <w:rFonts w:eastAsia="Times New Roman" w:cs="Times New Roman"/>
          <w:szCs w:val="28"/>
          <w:lang w:eastAsia="ru-RU"/>
        </w:rPr>
      </w:pPr>
      <w:r>
        <w:rPr>
          <w:rFonts w:eastAsia="Times New Roman" w:cs="Times New Roman"/>
          <w:szCs w:val="28"/>
          <w:lang w:eastAsia="ru-RU"/>
        </w:rPr>
        <w:t xml:space="preserve">1. </w:t>
      </w:r>
      <w:r w:rsidRPr="002437C4">
        <w:rPr>
          <w:rFonts w:eastAsia="Times New Roman" w:cs="Times New Roman"/>
          <w:szCs w:val="28"/>
          <w:lang w:eastAsia="ru-RU"/>
        </w:rPr>
        <w:t>Определить перечень видов экономической деятельности, осуществляемый хозяйствующим субъектом на уровне групп или подгрупп ОКВЭД</w:t>
      </w:r>
      <w:proofErr w:type="gramStart"/>
      <w:r w:rsidR="000A4E23">
        <w:rPr>
          <w:rFonts w:eastAsia="Times New Roman" w:cs="Times New Roman"/>
          <w:szCs w:val="28"/>
          <w:lang w:eastAsia="ru-RU"/>
        </w:rPr>
        <w:t>2</w:t>
      </w:r>
      <w:proofErr w:type="gramEnd"/>
      <w:r w:rsidRPr="002437C4">
        <w:rPr>
          <w:rFonts w:eastAsia="Times New Roman" w:cs="Times New Roman"/>
          <w:szCs w:val="28"/>
          <w:lang w:eastAsia="ru-RU"/>
        </w:rPr>
        <w:t>, и для каждого из видов экономической деятельности вычислить значение критерия, указанного в пункте 2.1. При определении перечня видов экономической деятельности следует руководствоваться положениями, изложенными в разделе 1 данного Порядка.</w:t>
      </w:r>
    </w:p>
    <w:p w:rsidR="002437C4" w:rsidRDefault="002437C4" w:rsidP="00CE57C7">
      <w:pPr>
        <w:spacing w:before="120" w:after="0" w:line="240" w:lineRule="auto"/>
        <w:ind w:firstLine="708"/>
        <w:jc w:val="both"/>
        <w:rPr>
          <w:rFonts w:eastAsia="Times New Roman" w:cs="Times New Roman"/>
          <w:szCs w:val="28"/>
          <w:lang w:eastAsia="ru-RU"/>
        </w:rPr>
      </w:pPr>
      <w:r w:rsidRPr="002437C4">
        <w:rPr>
          <w:rFonts w:eastAsia="Times New Roman" w:cs="Times New Roman"/>
          <w:szCs w:val="28"/>
          <w:lang w:eastAsia="ru-RU"/>
        </w:rPr>
        <w:t xml:space="preserve">2. Если для одного из видов экономической деятельности значение критерия составит 50 и более процентов, то этот вид экономической деятельности следует считать основным </w:t>
      </w:r>
      <w:r w:rsidRPr="0026366F">
        <w:rPr>
          <w:rFonts w:eastAsia="Times New Roman" w:cs="Times New Roman"/>
          <w:i/>
          <w:szCs w:val="28"/>
          <w:lang w:eastAsia="ru-RU"/>
        </w:rPr>
        <w:t>(пример 1).</w:t>
      </w:r>
    </w:p>
    <w:p w:rsidR="002437C4" w:rsidRDefault="002437C4" w:rsidP="00CE57C7">
      <w:pPr>
        <w:spacing w:before="120" w:after="0" w:line="240" w:lineRule="auto"/>
        <w:ind w:firstLine="708"/>
        <w:jc w:val="both"/>
        <w:rPr>
          <w:rFonts w:eastAsia="Times New Roman" w:cs="Times New Roman"/>
          <w:szCs w:val="28"/>
          <w:lang w:eastAsia="ru-RU"/>
        </w:rPr>
      </w:pPr>
      <w:r w:rsidRPr="002437C4">
        <w:rPr>
          <w:rFonts w:eastAsia="Times New Roman" w:cs="Times New Roman"/>
          <w:szCs w:val="28"/>
          <w:lang w:eastAsia="ru-RU"/>
        </w:rPr>
        <w:t xml:space="preserve">3. Во всех других случаях ОВД следует определять поэтапно с использованием метода "сверху - вниз" </w:t>
      </w:r>
      <w:r w:rsidRPr="006E7F0F">
        <w:rPr>
          <w:rFonts w:eastAsia="Times New Roman" w:cs="Times New Roman"/>
          <w:i/>
          <w:szCs w:val="28"/>
          <w:lang w:eastAsia="ru-RU"/>
        </w:rPr>
        <w:t>(примеры 2, 3</w:t>
      </w:r>
      <w:r w:rsidRPr="002437C4">
        <w:rPr>
          <w:rFonts w:eastAsia="Times New Roman" w:cs="Times New Roman"/>
          <w:szCs w:val="28"/>
          <w:lang w:eastAsia="ru-RU"/>
        </w:rPr>
        <w:t>).</w:t>
      </w:r>
    </w:p>
    <w:p w:rsidR="00450C24" w:rsidRPr="002437C4" w:rsidRDefault="002437C4" w:rsidP="00CE57C7">
      <w:pPr>
        <w:spacing w:before="120" w:after="0" w:line="240" w:lineRule="auto"/>
        <w:ind w:firstLine="708"/>
        <w:jc w:val="both"/>
        <w:rPr>
          <w:rFonts w:eastAsia="Times New Roman" w:cs="Times New Roman"/>
          <w:szCs w:val="28"/>
          <w:lang w:eastAsia="ru-RU"/>
        </w:rPr>
      </w:pPr>
      <w:r w:rsidRPr="002437C4">
        <w:rPr>
          <w:rFonts w:eastAsia="Times New Roman" w:cs="Times New Roman"/>
          <w:szCs w:val="28"/>
          <w:lang w:eastAsia="ru-RU"/>
        </w:rPr>
        <w:t>При этом классифицирование осуществляется от самого высокого уровня агрегирования, соответствующего разделу (буквенное обозначение), до нижнего в соответствии со структурой кода ОКВЭД</w:t>
      </w:r>
      <w:proofErr w:type="gramStart"/>
      <w:r w:rsidR="00EB3534" w:rsidRPr="00456478">
        <w:rPr>
          <w:rFonts w:eastAsia="Times New Roman" w:cs="Times New Roman"/>
          <w:szCs w:val="28"/>
          <w:lang w:eastAsia="ru-RU"/>
        </w:rPr>
        <w:t>2</w:t>
      </w:r>
      <w:proofErr w:type="gramEnd"/>
      <w:r w:rsidRPr="002437C4">
        <w:rPr>
          <w:rFonts w:eastAsia="Times New Roman" w:cs="Times New Roman"/>
          <w:szCs w:val="28"/>
          <w:lang w:eastAsia="ru-RU"/>
        </w:rPr>
        <w:t>, в котором каждый из последующих уровней группирует виды деятельности по более глубокой специализации (класс - 2 знака, подкласс - 3 знака, группа - 4 знака, подгруппа - 5 знаков, вид - 6 знаков). Данный метод не использует подразделы</w:t>
      </w:r>
      <w:r w:rsidR="00546866">
        <w:rPr>
          <w:rFonts w:eastAsia="Times New Roman" w:cs="Times New Roman"/>
          <w:szCs w:val="28"/>
          <w:lang w:eastAsia="ru-RU"/>
        </w:rPr>
        <w:t xml:space="preserve"> классификатора</w:t>
      </w:r>
      <w:r w:rsidRPr="002437C4">
        <w:rPr>
          <w:rFonts w:eastAsia="Times New Roman" w:cs="Times New Roman"/>
          <w:szCs w:val="28"/>
          <w:lang w:eastAsia="ru-RU"/>
        </w:rPr>
        <w:t>.</w:t>
      </w:r>
    </w:p>
    <w:p w:rsidR="002437C4" w:rsidRDefault="002437C4" w:rsidP="00CE57C7">
      <w:pPr>
        <w:spacing w:before="120" w:after="0" w:line="240" w:lineRule="auto"/>
        <w:ind w:firstLine="708"/>
        <w:jc w:val="both"/>
        <w:rPr>
          <w:rFonts w:eastAsia="Times New Roman" w:cs="Times New Roman"/>
          <w:b/>
          <w:i/>
          <w:szCs w:val="28"/>
          <w:lang w:eastAsia="ru-RU"/>
        </w:rPr>
      </w:pPr>
      <w:r w:rsidRPr="00596EEA">
        <w:rPr>
          <w:rFonts w:eastAsia="Times New Roman" w:cs="Times New Roman"/>
          <w:b/>
          <w:i/>
          <w:szCs w:val="28"/>
          <w:lang w:eastAsia="ru-RU"/>
        </w:rPr>
        <w:t>Этапы определения ОВД методом "сверху - вниз":</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szCs w:val="28"/>
          <w:lang w:eastAsia="ru-RU"/>
        </w:rPr>
        <w:t>Сформировать перечень разделов ОКВЭД</w:t>
      </w:r>
      <w:proofErr w:type="gramStart"/>
      <w:r w:rsidR="00EB3534" w:rsidRPr="00E34D5E">
        <w:rPr>
          <w:rFonts w:eastAsia="Times New Roman" w:cs="Times New Roman"/>
          <w:szCs w:val="28"/>
          <w:lang w:eastAsia="ru-RU"/>
        </w:rPr>
        <w:t>2</w:t>
      </w:r>
      <w:proofErr w:type="gramEnd"/>
      <w:r w:rsidRPr="002437C4">
        <w:rPr>
          <w:rFonts w:eastAsia="Times New Roman" w:cs="Times New Roman"/>
          <w:szCs w:val="28"/>
          <w:lang w:eastAsia="ru-RU"/>
        </w:rPr>
        <w:t>, к которым относятся виды экономической деятельности, осуществляемые организацией.</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szCs w:val="28"/>
          <w:lang w:eastAsia="ru-RU"/>
        </w:rPr>
        <w:t>Определить для каждого из разделов значение критерия путем сложения значений, соответствующих (относящихся к разделу) видов экономической деятельности.</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b/>
          <w:szCs w:val="28"/>
          <w:lang w:eastAsia="ru-RU"/>
        </w:rPr>
        <w:t>Определить основной раздел</w:t>
      </w:r>
      <w:r w:rsidRPr="002437C4">
        <w:rPr>
          <w:rFonts w:eastAsia="Times New Roman" w:cs="Times New Roman"/>
          <w:szCs w:val="28"/>
          <w:lang w:eastAsia="ru-RU"/>
        </w:rPr>
        <w:t xml:space="preserve"> - раздел с наибольшим значением критерия.</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szCs w:val="28"/>
          <w:lang w:eastAsia="ru-RU"/>
        </w:rPr>
        <w:t>В основном разделе сформировать перечень классов и определить для каждого из них значения критерия путем сложения значений критериев относящихся к нему видов экономической деятельности.</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b/>
          <w:szCs w:val="28"/>
          <w:lang w:eastAsia="ru-RU"/>
        </w:rPr>
        <w:t>Определить основной класс</w:t>
      </w:r>
      <w:r w:rsidRPr="002437C4">
        <w:rPr>
          <w:rFonts w:eastAsia="Times New Roman" w:cs="Times New Roman"/>
          <w:szCs w:val="28"/>
          <w:lang w:eastAsia="ru-RU"/>
        </w:rPr>
        <w:t xml:space="preserve"> - класс с наибольшим значением критерия.</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szCs w:val="28"/>
          <w:lang w:eastAsia="ru-RU"/>
        </w:rPr>
        <w:t>В основном классе сформировать перечень подклассов и определить для каждого из них значение критерия путем сложения значений соответствующих входящим в эти подклассы видам экономической деятельности.</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b/>
          <w:szCs w:val="28"/>
          <w:lang w:eastAsia="ru-RU"/>
        </w:rPr>
        <w:t>Определить основной подкласс</w:t>
      </w:r>
      <w:r w:rsidRPr="002437C4">
        <w:rPr>
          <w:rFonts w:eastAsia="Times New Roman" w:cs="Times New Roman"/>
          <w:szCs w:val="28"/>
          <w:lang w:eastAsia="ru-RU"/>
        </w:rPr>
        <w:t xml:space="preserve"> - подкласс с наибольшим значением критерия.</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szCs w:val="28"/>
          <w:lang w:eastAsia="ru-RU"/>
        </w:rPr>
        <w:t>В основном подклассе сформировать перечень групп и определить для каждой из них значение критерия путем сложения соответствующих значений по входящим в эти группы видам экономической деятельности.</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b/>
          <w:szCs w:val="28"/>
          <w:lang w:eastAsia="ru-RU"/>
        </w:rPr>
        <w:t>Определить основную группу</w:t>
      </w:r>
      <w:r w:rsidRPr="002437C4">
        <w:rPr>
          <w:rFonts w:eastAsia="Times New Roman" w:cs="Times New Roman"/>
          <w:szCs w:val="28"/>
          <w:lang w:eastAsia="ru-RU"/>
        </w:rPr>
        <w:t xml:space="preserve"> - группа с наибольшим значением критерия.</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szCs w:val="28"/>
          <w:lang w:eastAsia="ru-RU"/>
        </w:rPr>
        <w:t>В основной группе выбрать видовую группировку с наибольшим значением критерия.</w:t>
      </w:r>
    </w:p>
    <w:p w:rsidR="002437C4" w:rsidRDefault="002437C4" w:rsidP="00CE57C7">
      <w:pPr>
        <w:spacing w:before="120" w:after="0" w:line="240" w:lineRule="auto"/>
        <w:ind w:firstLine="708"/>
        <w:jc w:val="both"/>
        <w:rPr>
          <w:rFonts w:eastAsia="Times New Roman" w:cs="Times New Roman"/>
          <w:b/>
          <w:szCs w:val="28"/>
          <w:lang w:eastAsia="ru-RU"/>
        </w:rPr>
      </w:pPr>
      <w:r w:rsidRPr="002437C4">
        <w:rPr>
          <w:rFonts w:eastAsia="Times New Roman" w:cs="Times New Roman"/>
          <w:szCs w:val="28"/>
          <w:lang w:eastAsia="ru-RU"/>
        </w:rPr>
        <w:t>Код выбранной видовой группировки будет кодом основного вида экономической деятельности.</w:t>
      </w:r>
    </w:p>
    <w:p w:rsidR="002437C4" w:rsidRPr="009569AD" w:rsidRDefault="002437C4" w:rsidP="00CE57C7">
      <w:pPr>
        <w:spacing w:before="120" w:after="0" w:line="240" w:lineRule="auto"/>
        <w:ind w:firstLine="708"/>
        <w:jc w:val="both"/>
        <w:rPr>
          <w:rFonts w:eastAsia="Times New Roman" w:cs="Times New Roman"/>
          <w:b/>
          <w:i/>
          <w:szCs w:val="28"/>
          <w:lang w:eastAsia="ru-RU"/>
        </w:rPr>
      </w:pPr>
      <w:proofErr w:type="gramStart"/>
      <w:r w:rsidRPr="002437C4">
        <w:rPr>
          <w:rFonts w:eastAsia="Times New Roman" w:cs="Times New Roman"/>
          <w:szCs w:val="28"/>
          <w:lang w:eastAsia="ru-RU"/>
        </w:rPr>
        <w:t xml:space="preserve">В том случае, если на каком-либо из этапов определения ОВД (определении основного раздела, класса и т.п.) будут получены два или более одинаковых значений критерия, то предпочтение следует отдавать тому разделу, классу и т.п., который соответствует ОВД предыдущего года, а при отсутствии таких данных - заявленному в учредительных документах первым </w:t>
      </w:r>
      <w:r w:rsidRPr="009569AD">
        <w:rPr>
          <w:rFonts w:eastAsia="Times New Roman" w:cs="Times New Roman"/>
          <w:i/>
          <w:szCs w:val="28"/>
          <w:lang w:eastAsia="ru-RU"/>
        </w:rPr>
        <w:t>(пример 4).</w:t>
      </w:r>
      <w:proofErr w:type="gramEnd"/>
    </w:p>
    <w:p w:rsidR="0063080D" w:rsidRPr="00180DE7" w:rsidRDefault="0063080D" w:rsidP="002E6799">
      <w:pPr>
        <w:spacing w:before="100" w:beforeAutospacing="1" w:after="100" w:afterAutospacing="1" w:line="240" w:lineRule="auto"/>
        <w:rPr>
          <w:rFonts w:eastAsia="Times New Roman" w:cs="Times New Roman"/>
          <w:b/>
          <w:szCs w:val="28"/>
          <w:lang w:eastAsia="ru-RU"/>
        </w:rPr>
      </w:pPr>
      <w:r w:rsidRPr="0063080D">
        <w:rPr>
          <w:rFonts w:eastAsia="Times New Roman" w:cs="Times New Roman"/>
          <w:b/>
          <w:szCs w:val="28"/>
          <w:lang w:eastAsia="ru-RU"/>
        </w:rPr>
        <w:t>2.3. Примеры определения основного вида экономической деятельности</w:t>
      </w:r>
      <w:r w:rsidR="00DF6440">
        <w:rPr>
          <w:rFonts w:eastAsia="Times New Roman" w:cs="Times New Roman"/>
          <w:b/>
          <w:szCs w:val="28"/>
          <w:lang w:eastAsia="ru-RU"/>
        </w:rPr>
        <w:t xml:space="preserve"> </w:t>
      </w:r>
    </w:p>
    <w:tbl>
      <w:tblPr>
        <w:tblpPr w:leftFromText="180" w:rightFromText="180" w:vertAnchor="text" w:horzAnchor="margin" w:tblpY="1003"/>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20"/>
        <w:gridCol w:w="1038"/>
        <w:gridCol w:w="4373"/>
        <w:gridCol w:w="1623"/>
        <w:gridCol w:w="1417"/>
      </w:tblGrid>
      <w:tr w:rsidR="00501BF5" w:rsidRPr="0063080D" w:rsidTr="008D13C1">
        <w:trPr>
          <w:trHeight w:val="360"/>
        </w:trPr>
        <w:tc>
          <w:tcPr>
            <w:tcW w:w="920" w:type="dxa"/>
            <w:tcBorders>
              <w:top w:val="single" w:sz="6" w:space="0" w:color="000000"/>
              <w:left w:val="single" w:sz="6" w:space="0" w:color="000000"/>
              <w:bottom w:val="single" w:sz="6" w:space="0" w:color="000000"/>
              <w:right w:val="single" w:sz="6" w:space="0" w:color="000000"/>
            </w:tcBorders>
            <w:hideMark/>
          </w:tcPr>
          <w:p w:rsidR="00501BF5" w:rsidRPr="00DF0674" w:rsidRDefault="00501BF5" w:rsidP="008D13C1">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Раздел</w:t>
            </w:r>
          </w:p>
        </w:tc>
        <w:tc>
          <w:tcPr>
            <w:tcW w:w="1038" w:type="dxa"/>
            <w:tcBorders>
              <w:top w:val="single" w:sz="6" w:space="0" w:color="000000"/>
              <w:left w:val="single" w:sz="6" w:space="0" w:color="000000"/>
              <w:bottom w:val="single" w:sz="6" w:space="0" w:color="000000"/>
              <w:right w:val="single" w:sz="6" w:space="0" w:color="000000"/>
            </w:tcBorders>
            <w:hideMark/>
          </w:tcPr>
          <w:p w:rsidR="00501BF5" w:rsidRPr="00DF0674" w:rsidRDefault="00501BF5" w:rsidP="008D13C1">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Код</w:t>
            </w:r>
            <w:r w:rsidR="00331014">
              <w:rPr>
                <w:rFonts w:eastAsia="Times New Roman" w:cs="Times New Roman"/>
                <w:b/>
                <w:sz w:val="24"/>
                <w:szCs w:val="24"/>
                <w:lang w:eastAsia="ru-RU"/>
              </w:rPr>
              <w:t xml:space="preserve"> по ОКВЭД</w:t>
            </w:r>
            <w:proofErr w:type="gramStart"/>
            <w:r w:rsidR="00331014">
              <w:rPr>
                <w:rFonts w:eastAsia="Times New Roman" w:cs="Times New Roman"/>
                <w:b/>
                <w:sz w:val="24"/>
                <w:szCs w:val="24"/>
                <w:lang w:eastAsia="ru-RU"/>
              </w:rPr>
              <w:t>2</w:t>
            </w:r>
            <w:proofErr w:type="gramEnd"/>
          </w:p>
        </w:tc>
        <w:tc>
          <w:tcPr>
            <w:tcW w:w="4373" w:type="dxa"/>
            <w:tcBorders>
              <w:top w:val="single" w:sz="6" w:space="0" w:color="000000"/>
              <w:left w:val="single" w:sz="6" w:space="0" w:color="000000"/>
              <w:bottom w:val="single" w:sz="6" w:space="0" w:color="000000"/>
              <w:right w:val="single" w:sz="6" w:space="0" w:color="000000"/>
            </w:tcBorders>
            <w:hideMark/>
          </w:tcPr>
          <w:p w:rsidR="00501BF5" w:rsidRPr="00DF0674" w:rsidRDefault="00501BF5" w:rsidP="008D13C1">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Наименование группировки</w:t>
            </w:r>
          </w:p>
        </w:tc>
        <w:tc>
          <w:tcPr>
            <w:tcW w:w="1623" w:type="dxa"/>
            <w:tcBorders>
              <w:top w:val="single" w:sz="6" w:space="0" w:color="000000"/>
              <w:left w:val="single" w:sz="6" w:space="0" w:color="000000"/>
              <w:bottom w:val="single" w:sz="6" w:space="0" w:color="000000"/>
              <w:right w:val="single" w:sz="6" w:space="0" w:color="000000"/>
            </w:tcBorders>
            <w:hideMark/>
          </w:tcPr>
          <w:p w:rsidR="00501BF5" w:rsidRPr="00DF0674" w:rsidRDefault="00501BF5" w:rsidP="00FE28CE">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 xml:space="preserve">Оборот   </w:t>
            </w:r>
            <w:r w:rsidRPr="00DF0674">
              <w:rPr>
                <w:rFonts w:eastAsia="Times New Roman" w:cs="Times New Roman"/>
                <w:b/>
                <w:sz w:val="24"/>
                <w:szCs w:val="24"/>
                <w:lang w:eastAsia="ru-RU"/>
              </w:rPr>
              <w:br/>
              <w:t>(</w:t>
            </w:r>
            <w:proofErr w:type="spellStart"/>
            <w:proofErr w:type="gramStart"/>
            <w:r w:rsidRPr="00DF0674">
              <w:rPr>
                <w:rFonts w:eastAsia="Times New Roman" w:cs="Times New Roman"/>
                <w:b/>
                <w:sz w:val="24"/>
                <w:szCs w:val="24"/>
                <w:lang w:eastAsia="ru-RU"/>
              </w:rPr>
              <w:t>тыс</w:t>
            </w:r>
            <w:proofErr w:type="spellEnd"/>
            <w:proofErr w:type="gramEnd"/>
            <w:r w:rsidRPr="00DF0674">
              <w:rPr>
                <w:rFonts w:eastAsia="Times New Roman" w:cs="Times New Roman"/>
                <w:b/>
                <w:sz w:val="24"/>
                <w:szCs w:val="24"/>
                <w:lang w:eastAsia="ru-RU"/>
              </w:rPr>
              <w:t xml:space="preserve"> </w:t>
            </w:r>
            <w:proofErr w:type="spellStart"/>
            <w:r w:rsidRPr="00DF0674">
              <w:rPr>
                <w:rFonts w:eastAsia="Times New Roman" w:cs="Times New Roman"/>
                <w:b/>
                <w:sz w:val="24"/>
                <w:szCs w:val="24"/>
                <w:lang w:eastAsia="ru-RU"/>
              </w:rPr>
              <w:t>руб</w:t>
            </w:r>
            <w:proofErr w:type="spellEnd"/>
            <w:r w:rsidRPr="00DF0674">
              <w:rPr>
                <w:rFonts w:eastAsia="Times New Roman" w:cs="Times New Roman"/>
                <w:b/>
                <w:sz w:val="24"/>
                <w:szCs w:val="24"/>
                <w:lang w:eastAsia="ru-RU"/>
              </w:rPr>
              <w:t>)</w:t>
            </w:r>
          </w:p>
        </w:tc>
        <w:tc>
          <w:tcPr>
            <w:tcW w:w="1417" w:type="dxa"/>
            <w:tcBorders>
              <w:top w:val="single" w:sz="6" w:space="0" w:color="000000"/>
              <w:left w:val="single" w:sz="6" w:space="0" w:color="000000"/>
              <w:bottom w:val="single" w:sz="6" w:space="0" w:color="000000"/>
              <w:right w:val="single" w:sz="6" w:space="0" w:color="000000"/>
            </w:tcBorders>
            <w:hideMark/>
          </w:tcPr>
          <w:p w:rsidR="00501BF5" w:rsidRPr="00DF0674" w:rsidRDefault="00501BF5" w:rsidP="008D13C1">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 xml:space="preserve">Значение </w:t>
            </w:r>
            <w:r w:rsidRPr="00DF0674">
              <w:rPr>
                <w:rFonts w:eastAsia="Times New Roman" w:cs="Times New Roman"/>
                <w:b/>
                <w:sz w:val="24"/>
                <w:szCs w:val="24"/>
                <w:lang w:eastAsia="ru-RU"/>
              </w:rPr>
              <w:br/>
              <w:t>критерия</w:t>
            </w:r>
          </w:p>
        </w:tc>
      </w:tr>
      <w:tr w:rsidR="00501BF5" w:rsidRPr="0063080D" w:rsidTr="008D13C1">
        <w:trPr>
          <w:trHeight w:val="360"/>
        </w:trPr>
        <w:tc>
          <w:tcPr>
            <w:tcW w:w="920"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before="100" w:beforeAutospacing="1" w:after="100" w:afterAutospacing="1" w:line="240" w:lineRule="auto"/>
              <w:jc w:val="center"/>
              <w:rPr>
                <w:rFonts w:eastAsia="Times New Roman" w:cs="Times New Roman"/>
                <w:sz w:val="24"/>
                <w:szCs w:val="24"/>
                <w:lang w:eastAsia="ru-RU"/>
              </w:rPr>
            </w:pPr>
            <w:r w:rsidRPr="00AF7616">
              <w:rPr>
                <w:rFonts w:eastAsia="Times New Roman" w:cs="Times New Roman"/>
                <w:sz w:val="24"/>
                <w:szCs w:val="24"/>
                <w:lang w:eastAsia="ru-RU"/>
              </w:rPr>
              <w:t>С</w:t>
            </w:r>
          </w:p>
        </w:tc>
        <w:tc>
          <w:tcPr>
            <w:tcW w:w="1038"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before="100" w:beforeAutospacing="1" w:after="100" w:afterAutospacing="1" w:line="240" w:lineRule="auto"/>
              <w:jc w:val="center"/>
              <w:rPr>
                <w:rFonts w:eastAsia="Times New Roman" w:cs="Times New Roman"/>
                <w:sz w:val="24"/>
                <w:szCs w:val="24"/>
                <w:lang w:eastAsia="ru-RU"/>
              </w:rPr>
            </w:pPr>
            <w:r w:rsidRPr="00AF7616">
              <w:rPr>
                <w:sz w:val="24"/>
                <w:szCs w:val="24"/>
                <w:lang w:eastAsia="ru-RU"/>
              </w:rPr>
              <w:t>25.11</w:t>
            </w:r>
          </w:p>
        </w:tc>
        <w:tc>
          <w:tcPr>
            <w:tcW w:w="4373"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before="100" w:beforeAutospacing="1" w:after="100" w:afterAutospacing="1" w:line="240" w:lineRule="auto"/>
              <w:rPr>
                <w:rFonts w:eastAsia="Times New Roman" w:cs="Times New Roman"/>
                <w:sz w:val="24"/>
                <w:szCs w:val="24"/>
                <w:lang w:eastAsia="ru-RU"/>
              </w:rPr>
            </w:pPr>
            <w:r w:rsidRPr="00AF7616">
              <w:rPr>
                <w:sz w:val="24"/>
                <w:szCs w:val="24"/>
                <w:lang w:eastAsia="ru-RU"/>
              </w:rPr>
              <w:t>Производство строительных металлических конструкций, изделий и их частей</w:t>
            </w:r>
          </w:p>
        </w:tc>
        <w:tc>
          <w:tcPr>
            <w:tcW w:w="1623"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jc w:val="center"/>
              <w:rPr>
                <w:rFonts w:eastAsia="Times New Roman" w:cs="Times New Roman"/>
                <w:sz w:val="24"/>
                <w:szCs w:val="24"/>
                <w:lang w:eastAsia="ru-RU"/>
              </w:rPr>
            </w:pPr>
            <w:r w:rsidRPr="00EB3534">
              <w:rPr>
                <w:rFonts w:eastAsia="Times New Roman" w:cs="Times New Roman"/>
                <w:sz w:val="24"/>
                <w:szCs w:val="24"/>
                <w:lang w:eastAsia="ru-RU"/>
              </w:rPr>
              <w:t>29000</w:t>
            </w:r>
          </w:p>
        </w:tc>
        <w:tc>
          <w:tcPr>
            <w:tcW w:w="1417"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jc w:val="center"/>
              <w:rPr>
                <w:rFonts w:eastAsia="Times New Roman" w:cs="Times New Roman"/>
                <w:sz w:val="24"/>
                <w:szCs w:val="24"/>
                <w:lang w:eastAsia="ru-RU"/>
              </w:rPr>
            </w:pPr>
            <w:r w:rsidRPr="00EB3534">
              <w:rPr>
                <w:rFonts w:eastAsia="Times New Roman" w:cs="Times New Roman"/>
                <w:sz w:val="24"/>
                <w:szCs w:val="24"/>
                <w:lang w:eastAsia="ru-RU"/>
              </w:rPr>
              <w:t>59%</w:t>
            </w:r>
          </w:p>
        </w:tc>
      </w:tr>
      <w:tr w:rsidR="00501BF5" w:rsidRPr="0063080D" w:rsidTr="008D13C1">
        <w:trPr>
          <w:trHeight w:val="240"/>
        </w:trPr>
        <w:tc>
          <w:tcPr>
            <w:tcW w:w="920"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before="100" w:beforeAutospacing="1" w:after="100" w:afterAutospacing="1" w:line="240" w:lineRule="auto"/>
              <w:jc w:val="center"/>
              <w:rPr>
                <w:rFonts w:eastAsia="Times New Roman" w:cs="Times New Roman"/>
                <w:sz w:val="24"/>
                <w:szCs w:val="24"/>
                <w:lang w:eastAsia="ru-RU"/>
              </w:rPr>
            </w:pPr>
            <w:r w:rsidRPr="00AF7616">
              <w:rPr>
                <w:rFonts w:eastAsia="Times New Roman" w:cs="Times New Roman"/>
                <w:sz w:val="24"/>
                <w:szCs w:val="24"/>
                <w:lang w:eastAsia="ru-RU"/>
              </w:rPr>
              <w:t>С</w:t>
            </w:r>
          </w:p>
        </w:tc>
        <w:tc>
          <w:tcPr>
            <w:tcW w:w="1038"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before="100" w:beforeAutospacing="1" w:after="100" w:afterAutospacing="1" w:line="240" w:lineRule="auto"/>
              <w:jc w:val="center"/>
              <w:rPr>
                <w:rFonts w:eastAsia="Times New Roman" w:cs="Times New Roman"/>
                <w:sz w:val="24"/>
                <w:szCs w:val="24"/>
                <w:lang w:eastAsia="ru-RU"/>
              </w:rPr>
            </w:pPr>
            <w:r w:rsidRPr="00AF7616">
              <w:rPr>
                <w:sz w:val="24"/>
                <w:szCs w:val="24"/>
                <w:lang w:eastAsia="ru-RU"/>
              </w:rPr>
              <w:t>25.73</w:t>
            </w:r>
          </w:p>
        </w:tc>
        <w:tc>
          <w:tcPr>
            <w:tcW w:w="4373"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after="0" w:line="240" w:lineRule="auto"/>
              <w:rPr>
                <w:rFonts w:eastAsia="Times New Roman" w:cs="Times New Roman"/>
                <w:sz w:val="24"/>
                <w:szCs w:val="24"/>
                <w:lang w:eastAsia="ru-RU"/>
              </w:rPr>
            </w:pPr>
            <w:r w:rsidRPr="00AF7616">
              <w:rPr>
                <w:rFonts w:eastAsia="Times New Roman" w:cs="Times New Roman"/>
                <w:sz w:val="24"/>
                <w:szCs w:val="24"/>
                <w:lang w:eastAsia="ru-RU"/>
              </w:rPr>
              <w:t>Производство инструмента</w:t>
            </w:r>
          </w:p>
        </w:tc>
        <w:tc>
          <w:tcPr>
            <w:tcW w:w="1623"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jc w:val="center"/>
              <w:rPr>
                <w:rFonts w:eastAsia="Times New Roman" w:cs="Times New Roman"/>
                <w:sz w:val="24"/>
                <w:szCs w:val="24"/>
                <w:lang w:eastAsia="ru-RU"/>
              </w:rPr>
            </w:pPr>
            <w:r w:rsidRPr="00EB3534">
              <w:rPr>
                <w:rFonts w:eastAsia="Times New Roman" w:cs="Times New Roman"/>
                <w:sz w:val="24"/>
                <w:szCs w:val="24"/>
                <w:lang w:eastAsia="ru-RU"/>
              </w:rPr>
              <w:t>15000</w:t>
            </w:r>
          </w:p>
        </w:tc>
        <w:tc>
          <w:tcPr>
            <w:tcW w:w="1417"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jc w:val="center"/>
              <w:rPr>
                <w:rFonts w:eastAsia="Times New Roman" w:cs="Times New Roman"/>
                <w:sz w:val="24"/>
                <w:szCs w:val="24"/>
                <w:lang w:eastAsia="ru-RU"/>
              </w:rPr>
            </w:pPr>
            <w:r w:rsidRPr="00EB3534">
              <w:rPr>
                <w:rFonts w:eastAsia="Times New Roman" w:cs="Times New Roman"/>
                <w:sz w:val="24"/>
                <w:szCs w:val="24"/>
                <w:lang w:eastAsia="ru-RU"/>
              </w:rPr>
              <w:t>31%</w:t>
            </w:r>
          </w:p>
        </w:tc>
      </w:tr>
      <w:tr w:rsidR="00501BF5" w:rsidRPr="0063080D" w:rsidTr="008D13C1">
        <w:trPr>
          <w:trHeight w:val="360"/>
        </w:trPr>
        <w:tc>
          <w:tcPr>
            <w:tcW w:w="920"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before="100" w:beforeAutospacing="1" w:after="100" w:afterAutospacing="1" w:line="240" w:lineRule="auto"/>
              <w:jc w:val="center"/>
              <w:rPr>
                <w:rFonts w:eastAsia="Times New Roman" w:cs="Times New Roman"/>
                <w:sz w:val="24"/>
                <w:szCs w:val="24"/>
                <w:lang w:eastAsia="ru-RU"/>
              </w:rPr>
            </w:pPr>
            <w:r w:rsidRPr="00AF7616">
              <w:rPr>
                <w:rFonts w:eastAsia="Times New Roman" w:cs="Times New Roman"/>
                <w:sz w:val="24"/>
                <w:szCs w:val="24"/>
                <w:lang w:eastAsia="ru-RU"/>
              </w:rPr>
              <w:t>С</w:t>
            </w:r>
          </w:p>
        </w:tc>
        <w:tc>
          <w:tcPr>
            <w:tcW w:w="1038"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before="100" w:beforeAutospacing="1" w:after="100" w:afterAutospacing="1" w:line="240" w:lineRule="auto"/>
              <w:jc w:val="center"/>
              <w:rPr>
                <w:rFonts w:eastAsia="Times New Roman" w:cs="Times New Roman"/>
                <w:sz w:val="24"/>
                <w:szCs w:val="24"/>
                <w:lang w:eastAsia="ru-RU"/>
              </w:rPr>
            </w:pPr>
            <w:r w:rsidRPr="00AF7616">
              <w:rPr>
                <w:sz w:val="24"/>
                <w:szCs w:val="24"/>
                <w:lang w:eastAsia="ru-RU"/>
              </w:rPr>
              <w:t>25.94</w:t>
            </w:r>
          </w:p>
        </w:tc>
        <w:tc>
          <w:tcPr>
            <w:tcW w:w="4373" w:type="dxa"/>
            <w:tcBorders>
              <w:top w:val="single" w:sz="6" w:space="0" w:color="000000"/>
              <w:left w:val="single" w:sz="6" w:space="0" w:color="000000"/>
              <w:bottom w:val="single" w:sz="6" w:space="0" w:color="000000"/>
              <w:right w:val="single" w:sz="6" w:space="0" w:color="000000"/>
            </w:tcBorders>
            <w:hideMark/>
          </w:tcPr>
          <w:p w:rsidR="00501BF5" w:rsidRPr="00AF7616" w:rsidRDefault="00501BF5" w:rsidP="008D13C1">
            <w:pPr>
              <w:spacing w:after="0" w:line="240" w:lineRule="auto"/>
              <w:rPr>
                <w:rFonts w:eastAsia="Times New Roman" w:cs="Times New Roman"/>
                <w:sz w:val="24"/>
                <w:szCs w:val="24"/>
                <w:lang w:eastAsia="ru-RU"/>
              </w:rPr>
            </w:pPr>
            <w:r w:rsidRPr="00AF7616">
              <w:rPr>
                <w:rFonts w:eastAsia="Times New Roman" w:cs="Times New Roman"/>
                <w:sz w:val="24"/>
                <w:szCs w:val="24"/>
                <w:lang w:eastAsia="ru-RU"/>
              </w:rPr>
              <w:t>Производство крепежных изделий</w:t>
            </w:r>
          </w:p>
        </w:tc>
        <w:tc>
          <w:tcPr>
            <w:tcW w:w="1623"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jc w:val="center"/>
              <w:rPr>
                <w:rFonts w:eastAsia="Times New Roman" w:cs="Times New Roman"/>
                <w:sz w:val="24"/>
                <w:szCs w:val="24"/>
                <w:lang w:eastAsia="ru-RU"/>
              </w:rPr>
            </w:pPr>
            <w:r w:rsidRPr="00EB3534">
              <w:rPr>
                <w:rFonts w:eastAsia="Times New Roman" w:cs="Times New Roman"/>
                <w:sz w:val="24"/>
                <w:szCs w:val="24"/>
                <w:lang w:eastAsia="ru-RU"/>
              </w:rPr>
              <w:t>5000</w:t>
            </w:r>
          </w:p>
        </w:tc>
        <w:tc>
          <w:tcPr>
            <w:tcW w:w="1417"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jc w:val="center"/>
              <w:rPr>
                <w:rFonts w:eastAsia="Times New Roman" w:cs="Times New Roman"/>
                <w:sz w:val="24"/>
                <w:szCs w:val="24"/>
                <w:lang w:eastAsia="ru-RU"/>
              </w:rPr>
            </w:pPr>
            <w:r w:rsidRPr="00EB3534">
              <w:rPr>
                <w:rFonts w:eastAsia="Times New Roman" w:cs="Times New Roman"/>
                <w:sz w:val="24"/>
                <w:szCs w:val="24"/>
                <w:lang w:eastAsia="ru-RU"/>
              </w:rPr>
              <w:t>10%</w:t>
            </w:r>
          </w:p>
        </w:tc>
      </w:tr>
      <w:tr w:rsidR="00501BF5" w:rsidRPr="0063080D" w:rsidTr="008D13C1">
        <w:trPr>
          <w:trHeight w:val="240"/>
        </w:trPr>
        <w:tc>
          <w:tcPr>
            <w:tcW w:w="920"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rPr>
                <w:rFonts w:eastAsia="Times New Roman" w:cs="Times New Roman"/>
                <w:sz w:val="24"/>
                <w:szCs w:val="24"/>
                <w:lang w:eastAsia="ru-RU"/>
              </w:rPr>
            </w:pPr>
          </w:p>
        </w:tc>
        <w:tc>
          <w:tcPr>
            <w:tcW w:w="1038"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rPr>
                <w:rFonts w:eastAsia="Times New Roman" w:cs="Times New Roman"/>
                <w:sz w:val="24"/>
                <w:szCs w:val="24"/>
                <w:lang w:eastAsia="ru-RU"/>
              </w:rPr>
            </w:pPr>
          </w:p>
        </w:tc>
        <w:tc>
          <w:tcPr>
            <w:tcW w:w="4373"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5E6462">
            <w:pPr>
              <w:spacing w:before="100" w:beforeAutospacing="1" w:after="100" w:afterAutospacing="1" w:line="240" w:lineRule="auto"/>
              <w:rPr>
                <w:rFonts w:eastAsia="Times New Roman" w:cs="Times New Roman"/>
                <w:sz w:val="24"/>
                <w:szCs w:val="24"/>
                <w:lang w:eastAsia="ru-RU"/>
              </w:rPr>
            </w:pPr>
            <w:r w:rsidRPr="00EB3534">
              <w:rPr>
                <w:rFonts w:eastAsia="Times New Roman" w:cs="Times New Roman"/>
                <w:sz w:val="24"/>
                <w:szCs w:val="24"/>
                <w:lang w:eastAsia="ru-RU"/>
              </w:rPr>
              <w:t xml:space="preserve">Всего               </w:t>
            </w:r>
          </w:p>
        </w:tc>
        <w:tc>
          <w:tcPr>
            <w:tcW w:w="1623"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jc w:val="center"/>
              <w:rPr>
                <w:rFonts w:eastAsia="Times New Roman" w:cs="Times New Roman"/>
                <w:sz w:val="24"/>
                <w:szCs w:val="24"/>
                <w:lang w:eastAsia="ru-RU"/>
              </w:rPr>
            </w:pPr>
            <w:r w:rsidRPr="00EB3534">
              <w:rPr>
                <w:rFonts w:eastAsia="Times New Roman" w:cs="Times New Roman"/>
                <w:sz w:val="24"/>
                <w:szCs w:val="24"/>
                <w:lang w:eastAsia="ru-RU"/>
              </w:rPr>
              <w:t>49000</w:t>
            </w:r>
          </w:p>
        </w:tc>
        <w:tc>
          <w:tcPr>
            <w:tcW w:w="1417" w:type="dxa"/>
            <w:tcBorders>
              <w:top w:val="single" w:sz="6" w:space="0" w:color="000000"/>
              <w:left w:val="single" w:sz="6" w:space="0" w:color="000000"/>
              <w:bottom w:val="single" w:sz="6" w:space="0" w:color="000000"/>
              <w:right w:val="single" w:sz="6" w:space="0" w:color="000000"/>
            </w:tcBorders>
            <w:hideMark/>
          </w:tcPr>
          <w:p w:rsidR="00501BF5" w:rsidRPr="00EB3534" w:rsidRDefault="00501BF5" w:rsidP="008D13C1">
            <w:pPr>
              <w:spacing w:before="100" w:beforeAutospacing="1" w:after="100" w:afterAutospacing="1" w:line="240" w:lineRule="auto"/>
              <w:jc w:val="center"/>
              <w:rPr>
                <w:rFonts w:eastAsia="Times New Roman" w:cs="Times New Roman"/>
                <w:sz w:val="24"/>
                <w:szCs w:val="24"/>
                <w:lang w:eastAsia="ru-RU"/>
              </w:rPr>
            </w:pPr>
            <w:r w:rsidRPr="00EB3534">
              <w:rPr>
                <w:rFonts w:eastAsia="Times New Roman" w:cs="Times New Roman"/>
                <w:sz w:val="24"/>
                <w:szCs w:val="24"/>
                <w:lang w:eastAsia="ru-RU"/>
              </w:rPr>
              <w:t>100</w:t>
            </w:r>
          </w:p>
        </w:tc>
      </w:tr>
    </w:tbl>
    <w:p w:rsidR="00173E89" w:rsidRPr="0063080D" w:rsidRDefault="00173E89" w:rsidP="00A0457E">
      <w:pPr>
        <w:spacing w:before="100" w:beforeAutospacing="1" w:after="100" w:afterAutospacing="1" w:line="240" w:lineRule="auto"/>
        <w:jc w:val="both"/>
        <w:rPr>
          <w:rFonts w:eastAsia="Times New Roman" w:cs="Times New Roman"/>
          <w:szCs w:val="28"/>
          <w:lang w:eastAsia="ru-RU"/>
        </w:rPr>
      </w:pPr>
      <w:r w:rsidRPr="006C355E">
        <w:rPr>
          <w:rFonts w:eastAsia="Times New Roman" w:cs="Times New Roman"/>
          <w:i/>
          <w:szCs w:val="28"/>
          <w:lang w:eastAsia="ru-RU"/>
        </w:rPr>
        <w:t>Пример 1</w:t>
      </w:r>
      <w:r w:rsidRPr="0063080D">
        <w:rPr>
          <w:rFonts w:eastAsia="Times New Roman" w:cs="Times New Roman"/>
          <w:szCs w:val="28"/>
          <w:lang w:eastAsia="ru-RU"/>
        </w:rPr>
        <w:t xml:space="preserve">. </w:t>
      </w:r>
      <w:r w:rsidR="003E4295">
        <w:rPr>
          <w:rFonts w:eastAsia="Times New Roman" w:cs="Times New Roman"/>
          <w:szCs w:val="28"/>
          <w:lang w:eastAsia="ru-RU"/>
        </w:rPr>
        <w:t>Коммерческое п</w:t>
      </w:r>
      <w:r w:rsidRPr="0063080D">
        <w:rPr>
          <w:rFonts w:eastAsia="Times New Roman" w:cs="Times New Roman"/>
          <w:szCs w:val="28"/>
          <w:lang w:eastAsia="ru-RU"/>
        </w:rPr>
        <w:t>редприятие осуществляет следующие виды экономической деятельности:</w:t>
      </w:r>
    </w:p>
    <w:p w:rsidR="003C3953" w:rsidRDefault="003C3953" w:rsidP="003C3953">
      <w:pPr>
        <w:spacing w:after="0" w:line="240" w:lineRule="auto"/>
        <w:ind w:firstLine="709"/>
        <w:jc w:val="both"/>
        <w:rPr>
          <w:rFonts w:eastAsia="Times New Roman" w:cs="Times New Roman"/>
          <w:szCs w:val="28"/>
          <w:lang w:eastAsia="ru-RU"/>
        </w:rPr>
      </w:pPr>
    </w:p>
    <w:p w:rsidR="008B55AE" w:rsidRDefault="008B55AE" w:rsidP="003C3953">
      <w:pPr>
        <w:spacing w:after="0" w:line="240" w:lineRule="auto"/>
        <w:ind w:firstLine="709"/>
        <w:jc w:val="both"/>
        <w:rPr>
          <w:rFonts w:eastAsia="Times New Roman" w:cs="Times New Roman"/>
          <w:szCs w:val="28"/>
          <w:lang w:eastAsia="ru-RU"/>
        </w:rPr>
      </w:pPr>
      <w:r w:rsidRPr="0063080D">
        <w:rPr>
          <w:rFonts w:eastAsia="Times New Roman" w:cs="Times New Roman"/>
          <w:szCs w:val="28"/>
          <w:lang w:eastAsia="ru-RU"/>
        </w:rPr>
        <w:t xml:space="preserve">Основной вид экономической деятельности в данном случае соответствует группировке </w:t>
      </w:r>
      <w:r w:rsidRPr="00AF7616">
        <w:rPr>
          <w:rFonts w:eastAsia="Times New Roman" w:cs="Times New Roman"/>
          <w:szCs w:val="28"/>
          <w:lang w:eastAsia="ru-RU"/>
        </w:rPr>
        <w:t>ОКВЭД</w:t>
      </w:r>
      <w:proofErr w:type="gramStart"/>
      <w:r w:rsidRPr="00AF7616">
        <w:rPr>
          <w:rFonts w:eastAsia="Times New Roman" w:cs="Times New Roman"/>
          <w:szCs w:val="28"/>
          <w:lang w:eastAsia="ru-RU"/>
        </w:rPr>
        <w:t>2</w:t>
      </w:r>
      <w:proofErr w:type="gramEnd"/>
      <w:r w:rsidRPr="00AF7616">
        <w:rPr>
          <w:rFonts w:eastAsia="Times New Roman" w:cs="Times New Roman"/>
          <w:szCs w:val="28"/>
          <w:lang w:eastAsia="ru-RU"/>
        </w:rPr>
        <w:t xml:space="preserve"> 25.11 "</w:t>
      </w:r>
      <w:r w:rsidRPr="00AF7616">
        <w:rPr>
          <w:szCs w:val="28"/>
          <w:lang w:eastAsia="ru-RU"/>
        </w:rPr>
        <w:t>Производство строительных металлических конструкций, изделий и их частей</w:t>
      </w:r>
      <w:r w:rsidRPr="00AF7616">
        <w:rPr>
          <w:rFonts w:eastAsia="Times New Roman" w:cs="Times New Roman"/>
          <w:szCs w:val="28"/>
          <w:lang w:eastAsia="ru-RU"/>
        </w:rPr>
        <w:t xml:space="preserve">", </w:t>
      </w:r>
      <w:r w:rsidRPr="0063080D">
        <w:rPr>
          <w:rFonts w:eastAsia="Times New Roman" w:cs="Times New Roman"/>
          <w:szCs w:val="28"/>
          <w:lang w:eastAsia="ru-RU"/>
        </w:rPr>
        <w:t>т.к. ему соответствует значение критерия более 50% (59%).</w:t>
      </w:r>
    </w:p>
    <w:p w:rsidR="003C3953" w:rsidRDefault="003C3953" w:rsidP="003C3953">
      <w:pPr>
        <w:spacing w:after="0" w:line="240" w:lineRule="auto"/>
        <w:ind w:firstLine="709"/>
        <w:jc w:val="both"/>
        <w:rPr>
          <w:rFonts w:eastAsia="Times New Roman" w:cs="Times New Roman"/>
          <w:szCs w:val="28"/>
          <w:lang w:eastAsia="ru-RU"/>
        </w:rPr>
      </w:pPr>
    </w:p>
    <w:p w:rsidR="00552C4B" w:rsidRDefault="00552C4B" w:rsidP="003C3953">
      <w:pPr>
        <w:spacing w:after="0" w:line="240" w:lineRule="auto"/>
        <w:ind w:firstLine="709"/>
        <w:jc w:val="both"/>
        <w:rPr>
          <w:rFonts w:eastAsia="Times New Roman" w:cs="Times New Roman"/>
          <w:szCs w:val="28"/>
          <w:lang w:eastAsia="ru-RU"/>
        </w:rPr>
      </w:pPr>
    </w:p>
    <w:p w:rsidR="00552C4B" w:rsidRDefault="00552C4B" w:rsidP="003C3953">
      <w:pPr>
        <w:spacing w:after="0" w:line="240" w:lineRule="auto"/>
        <w:ind w:firstLine="709"/>
        <w:jc w:val="both"/>
        <w:rPr>
          <w:rFonts w:eastAsia="Times New Roman" w:cs="Times New Roman"/>
          <w:szCs w:val="28"/>
          <w:lang w:eastAsia="ru-RU"/>
        </w:rPr>
      </w:pPr>
    </w:p>
    <w:p w:rsidR="00552C4B" w:rsidRDefault="00552C4B" w:rsidP="003C3953">
      <w:pPr>
        <w:spacing w:after="0" w:line="240" w:lineRule="auto"/>
        <w:ind w:firstLine="709"/>
        <w:jc w:val="both"/>
        <w:rPr>
          <w:rFonts w:eastAsia="Times New Roman" w:cs="Times New Roman"/>
          <w:szCs w:val="28"/>
          <w:lang w:eastAsia="ru-RU"/>
        </w:rPr>
      </w:pPr>
    </w:p>
    <w:p w:rsidR="00552C4B" w:rsidRDefault="00552C4B" w:rsidP="003C3953">
      <w:pPr>
        <w:spacing w:after="0" w:line="240" w:lineRule="auto"/>
        <w:ind w:firstLine="709"/>
        <w:jc w:val="both"/>
        <w:rPr>
          <w:rFonts w:eastAsia="Times New Roman" w:cs="Times New Roman"/>
          <w:szCs w:val="28"/>
          <w:lang w:eastAsia="ru-RU"/>
        </w:rPr>
      </w:pPr>
    </w:p>
    <w:p w:rsidR="00552C4B" w:rsidRPr="0063080D" w:rsidRDefault="00552C4B" w:rsidP="003C3953">
      <w:pPr>
        <w:spacing w:after="0" w:line="240" w:lineRule="auto"/>
        <w:ind w:firstLine="709"/>
        <w:jc w:val="both"/>
        <w:rPr>
          <w:rFonts w:eastAsia="Times New Roman" w:cs="Times New Roman"/>
          <w:szCs w:val="28"/>
          <w:lang w:eastAsia="ru-RU"/>
        </w:rPr>
      </w:pPr>
    </w:p>
    <w:p w:rsidR="0063080D" w:rsidRPr="00180DE7" w:rsidRDefault="0063080D" w:rsidP="003C3953">
      <w:pPr>
        <w:spacing w:after="0" w:line="240" w:lineRule="auto"/>
        <w:jc w:val="both"/>
        <w:rPr>
          <w:rFonts w:eastAsia="Times New Roman" w:cs="Times New Roman"/>
          <w:szCs w:val="28"/>
          <w:lang w:eastAsia="ru-RU"/>
        </w:rPr>
      </w:pPr>
      <w:r w:rsidRPr="008D77A6">
        <w:rPr>
          <w:rFonts w:eastAsia="Times New Roman" w:cs="Times New Roman"/>
          <w:i/>
          <w:szCs w:val="28"/>
          <w:lang w:eastAsia="ru-RU"/>
        </w:rPr>
        <w:t>Пример 2</w:t>
      </w:r>
      <w:r w:rsidRPr="0063080D">
        <w:rPr>
          <w:rFonts w:eastAsia="Times New Roman" w:cs="Times New Roman"/>
          <w:szCs w:val="28"/>
          <w:lang w:eastAsia="ru-RU"/>
        </w:rPr>
        <w:t xml:space="preserve">. </w:t>
      </w:r>
      <w:r w:rsidR="00D36C89">
        <w:rPr>
          <w:rFonts w:eastAsia="Times New Roman" w:cs="Times New Roman"/>
          <w:szCs w:val="28"/>
          <w:lang w:eastAsia="ru-RU"/>
        </w:rPr>
        <w:t>Коммерческое п</w:t>
      </w:r>
      <w:r w:rsidRPr="0063080D">
        <w:rPr>
          <w:rFonts w:eastAsia="Times New Roman" w:cs="Times New Roman"/>
          <w:szCs w:val="28"/>
          <w:lang w:eastAsia="ru-RU"/>
        </w:rPr>
        <w:t>редприятие осуществляет следующие виды экономической деятельности:</w:t>
      </w:r>
    </w:p>
    <w:tbl>
      <w:tblPr>
        <w:tblpPr w:leftFromText="180" w:rightFromText="180" w:vertAnchor="text" w:tblpY="204"/>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17"/>
        <w:gridCol w:w="1167"/>
        <w:gridCol w:w="4250"/>
        <w:gridCol w:w="1632"/>
        <w:gridCol w:w="1405"/>
      </w:tblGrid>
      <w:tr w:rsidR="0063080D" w:rsidRPr="0063080D" w:rsidTr="0063080D">
        <w:trPr>
          <w:trHeight w:val="600"/>
        </w:trPr>
        <w:tc>
          <w:tcPr>
            <w:tcW w:w="917" w:type="dxa"/>
            <w:tcBorders>
              <w:top w:val="single" w:sz="6" w:space="0" w:color="000000"/>
              <w:left w:val="single" w:sz="6" w:space="0" w:color="000000"/>
              <w:bottom w:val="single" w:sz="6" w:space="0" w:color="000000"/>
              <w:right w:val="single" w:sz="6" w:space="0" w:color="000000"/>
            </w:tcBorders>
            <w:hideMark/>
          </w:tcPr>
          <w:p w:rsidR="0063080D" w:rsidRPr="00DF0674" w:rsidRDefault="0063080D" w:rsidP="00365212">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Раздел</w:t>
            </w: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DF0674" w:rsidRDefault="0063080D" w:rsidP="00365212">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Код</w:t>
            </w:r>
            <w:r w:rsidR="000F4B4B">
              <w:rPr>
                <w:rFonts w:eastAsia="Times New Roman" w:cs="Times New Roman"/>
                <w:b/>
                <w:sz w:val="24"/>
                <w:szCs w:val="24"/>
                <w:lang w:eastAsia="ru-RU"/>
              </w:rPr>
              <w:t xml:space="preserve"> по ОКВЭД</w:t>
            </w:r>
            <w:proofErr w:type="gramStart"/>
            <w:r w:rsidR="000F4B4B">
              <w:rPr>
                <w:rFonts w:eastAsia="Times New Roman" w:cs="Times New Roman"/>
                <w:b/>
                <w:sz w:val="24"/>
                <w:szCs w:val="24"/>
                <w:lang w:eastAsia="ru-RU"/>
              </w:rPr>
              <w:t>2</w:t>
            </w:r>
            <w:proofErr w:type="gramEnd"/>
          </w:p>
        </w:tc>
        <w:tc>
          <w:tcPr>
            <w:tcW w:w="4250" w:type="dxa"/>
            <w:tcBorders>
              <w:top w:val="single" w:sz="6" w:space="0" w:color="000000"/>
              <w:left w:val="single" w:sz="6" w:space="0" w:color="000000"/>
              <w:bottom w:val="single" w:sz="6" w:space="0" w:color="000000"/>
              <w:right w:val="single" w:sz="6" w:space="0" w:color="000000"/>
            </w:tcBorders>
            <w:hideMark/>
          </w:tcPr>
          <w:p w:rsidR="0063080D" w:rsidRPr="00DF0674" w:rsidRDefault="0063080D" w:rsidP="00365212">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Наименование группировки</w:t>
            </w:r>
          </w:p>
        </w:tc>
        <w:tc>
          <w:tcPr>
            <w:tcW w:w="1632" w:type="dxa"/>
            <w:tcBorders>
              <w:top w:val="single" w:sz="6" w:space="0" w:color="000000"/>
              <w:left w:val="single" w:sz="6" w:space="0" w:color="000000"/>
              <w:bottom w:val="single" w:sz="6" w:space="0" w:color="000000"/>
              <w:right w:val="single" w:sz="6" w:space="0" w:color="000000"/>
            </w:tcBorders>
            <w:hideMark/>
          </w:tcPr>
          <w:p w:rsidR="0063080D" w:rsidRPr="00DF0674" w:rsidRDefault="0063080D" w:rsidP="007706A4">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 xml:space="preserve">Оборот,   </w:t>
            </w:r>
            <w:r w:rsidRPr="00DF0674">
              <w:rPr>
                <w:rFonts w:eastAsia="Times New Roman" w:cs="Times New Roman"/>
                <w:b/>
                <w:sz w:val="24"/>
                <w:szCs w:val="24"/>
                <w:lang w:eastAsia="ru-RU"/>
              </w:rPr>
              <w:br/>
              <w:t xml:space="preserve">валовая   </w:t>
            </w:r>
            <w:r w:rsidRPr="00DF0674">
              <w:rPr>
                <w:rFonts w:eastAsia="Times New Roman" w:cs="Times New Roman"/>
                <w:b/>
                <w:sz w:val="24"/>
                <w:szCs w:val="24"/>
                <w:lang w:eastAsia="ru-RU"/>
              </w:rPr>
              <w:br/>
              <w:t xml:space="preserve">прибыль   </w:t>
            </w:r>
            <w:r w:rsidRPr="00DF0674">
              <w:rPr>
                <w:rFonts w:eastAsia="Times New Roman" w:cs="Times New Roman"/>
                <w:b/>
                <w:sz w:val="24"/>
                <w:szCs w:val="24"/>
                <w:lang w:eastAsia="ru-RU"/>
              </w:rPr>
              <w:br/>
              <w:t>(</w:t>
            </w:r>
            <w:proofErr w:type="spellStart"/>
            <w:proofErr w:type="gramStart"/>
            <w:r w:rsidRPr="00DF0674">
              <w:rPr>
                <w:rFonts w:eastAsia="Times New Roman" w:cs="Times New Roman"/>
                <w:b/>
                <w:sz w:val="24"/>
                <w:szCs w:val="24"/>
                <w:lang w:eastAsia="ru-RU"/>
              </w:rPr>
              <w:t>тыс</w:t>
            </w:r>
            <w:proofErr w:type="spellEnd"/>
            <w:proofErr w:type="gramEnd"/>
            <w:r w:rsidRPr="00DF0674">
              <w:rPr>
                <w:rFonts w:eastAsia="Times New Roman" w:cs="Times New Roman"/>
                <w:b/>
                <w:sz w:val="24"/>
                <w:szCs w:val="24"/>
                <w:lang w:eastAsia="ru-RU"/>
              </w:rPr>
              <w:t xml:space="preserve"> </w:t>
            </w:r>
            <w:proofErr w:type="spellStart"/>
            <w:r w:rsidRPr="00DF0674">
              <w:rPr>
                <w:rFonts w:eastAsia="Times New Roman" w:cs="Times New Roman"/>
                <w:b/>
                <w:sz w:val="24"/>
                <w:szCs w:val="24"/>
                <w:lang w:eastAsia="ru-RU"/>
              </w:rPr>
              <w:t>руб</w:t>
            </w:r>
            <w:proofErr w:type="spellEnd"/>
            <w:r w:rsidRPr="00DF0674">
              <w:rPr>
                <w:rFonts w:eastAsia="Times New Roman" w:cs="Times New Roman"/>
                <w:b/>
                <w:sz w:val="24"/>
                <w:szCs w:val="24"/>
                <w:lang w:eastAsia="ru-RU"/>
              </w:rPr>
              <w:t>)</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DF0674" w:rsidRDefault="0063080D" w:rsidP="00365212">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 xml:space="preserve">Значение </w:t>
            </w:r>
            <w:r w:rsidRPr="00DF0674">
              <w:rPr>
                <w:rFonts w:eastAsia="Times New Roman" w:cs="Times New Roman"/>
                <w:b/>
                <w:sz w:val="24"/>
                <w:szCs w:val="24"/>
                <w:lang w:eastAsia="ru-RU"/>
              </w:rPr>
              <w:br/>
              <w:t>критерия</w:t>
            </w:r>
          </w:p>
        </w:tc>
      </w:tr>
      <w:tr w:rsidR="0063080D" w:rsidRPr="0063080D" w:rsidTr="0063080D">
        <w:trPr>
          <w:trHeight w:val="360"/>
        </w:trPr>
        <w:tc>
          <w:tcPr>
            <w:tcW w:w="917" w:type="dxa"/>
            <w:tcBorders>
              <w:top w:val="single" w:sz="6" w:space="0" w:color="000000"/>
              <w:left w:val="single" w:sz="6" w:space="0" w:color="000000"/>
              <w:bottom w:val="single" w:sz="6" w:space="0" w:color="000000"/>
              <w:right w:val="single" w:sz="6" w:space="0" w:color="000000"/>
            </w:tcBorders>
            <w:hideMark/>
          </w:tcPr>
          <w:p w:rsidR="0063080D" w:rsidRPr="007944BF" w:rsidRDefault="005E4E2F" w:rsidP="00365212">
            <w:pPr>
              <w:spacing w:before="100" w:beforeAutospacing="1" w:after="100" w:afterAutospacing="1" w:line="240" w:lineRule="auto"/>
              <w:jc w:val="center"/>
              <w:rPr>
                <w:rFonts w:eastAsia="Times New Roman" w:cs="Times New Roman"/>
                <w:sz w:val="24"/>
                <w:szCs w:val="24"/>
                <w:lang w:eastAsia="ru-RU"/>
              </w:rPr>
            </w:pPr>
            <w:r w:rsidRPr="007944BF">
              <w:rPr>
                <w:rFonts w:eastAsia="Times New Roman" w:cs="Times New Roman"/>
                <w:sz w:val="24"/>
                <w:szCs w:val="24"/>
                <w:lang w:eastAsia="ru-RU"/>
              </w:rPr>
              <w:t>С</w:t>
            </w: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7944BF" w:rsidRDefault="005E4E2F" w:rsidP="006B4161">
            <w:pPr>
              <w:spacing w:before="100" w:beforeAutospacing="1" w:after="100" w:afterAutospacing="1" w:line="240" w:lineRule="auto"/>
              <w:jc w:val="center"/>
              <w:rPr>
                <w:rFonts w:eastAsia="Times New Roman" w:cs="Times New Roman"/>
                <w:sz w:val="24"/>
                <w:szCs w:val="24"/>
                <w:lang w:eastAsia="ru-RU"/>
              </w:rPr>
            </w:pPr>
            <w:r w:rsidRPr="007944BF">
              <w:rPr>
                <w:sz w:val="24"/>
                <w:szCs w:val="24"/>
                <w:lang w:eastAsia="ru-RU"/>
              </w:rPr>
              <w:t>25.11</w:t>
            </w:r>
          </w:p>
        </w:tc>
        <w:tc>
          <w:tcPr>
            <w:tcW w:w="4250" w:type="dxa"/>
            <w:tcBorders>
              <w:top w:val="single" w:sz="6" w:space="0" w:color="000000"/>
              <w:left w:val="single" w:sz="6" w:space="0" w:color="000000"/>
              <w:bottom w:val="single" w:sz="6" w:space="0" w:color="000000"/>
              <w:right w:val="single" w:sz="6" w:space="0" w:color="000000"/>
            </w:tcBorders>
            <w:hideMark/>
          </w:tcPr>
          <w:p w:rsidR="0063080D" w:rsidRPr="007944BF" w:rsidRDefault="005E4E2F" w:rsidP="0063080D">
            <w:pPr>
              <w:spacing w:before="100" w:beforeAutospacing="1" w:after="100" w:afterAutospacing="1" w:line="240" w:lineRule="auto"/>
              <w:rPr>
                <w:rFonts w:eastAsia="Times New Roman" w:cs="Times New Roman"/>
                <w:sz w:val="24"/>
                <w:szCs w:val="24"/>
                <w:lang w:eastAsia="ru-RU"/>
              </w:rPr>
            </w:pPr>
            <w:r w:rsidRPr="007944BF">
              <w:rPr>
                <w:sz w:val="24"/>
                <w:szCs w:val="24"/>
                <w:lang w:eastAsia="ru-RU"/>
              </w:rPr>
              <w:t>Производство строительных металлических конструкций, изделий и их частей</w:t>
            </w:r>
            <w:r w:rsidR="0063080D" w:rsidRPr="007944BF">
              <w:rPr>
                <w:rFonts w:eastAsia="Times New Roman" w:cs="Times New Roman"/>
                <w:sz w:val="24"/>
                <w:szCs w:val="24"/>
                <w:lang w:eastAsia="ru-RU"/>
              </w:rPr>
              <w:t xml:space="preserve">   </w:t>
            </w:r>
          </w:p>
        </w:tc>
        <w:tc>
          <w:tcPr>
            <w:tcW w:w="1632"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7000</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7%</w:t>
            </w:r>
          </w:p>
        </w:tc>
      </w:tr>
      <w:tr w:rsidR="0063080D" w:rsidRPr="0063080D" w:rsidTr="0063080D">
        <w:trPr>
          <w:trHeight w:val="240"/>
        </w:trPr>
        <w:tc>
          <w:tcPr>
            <w:tcW w:w="917" w:type="dxa"/>
            <w:tcBorders>
              <w:top w:val="single" w:sz="6" w:space="0" w:color="000000"/>
              <w:left w:val="single" w:sz="6" w:space="0" w:color="000000"/>
              <w:bottom w:val="single" w:sz="6" w:space="0" w:color="000000"/>
              <w:right w:val="single" w:sz="6" w:space="0" w:color="000000"/>
            </w:tcBorders>
            <w:hideMark/>
          </w:tcPr>
          <w:p w:rsidR="0063080D" w:rsidRPr="00C64176" w:rsidRDefault="005E4E2F" w:rsidP="00365212">
            <w:pPr>
              <w:spacing w:before="100" w:beforeAutospacing="1" w:after="100" w:afterAutospacing="1" w:line="240" w:lineRule="auto"/>
              <w:jc w:val="center"/>
              <w:rPr>
                <w:rFonts w:eastAsia="Times New Roman" w:cs="Times New Roman"/>
                <w:sz w:val="24"/>
                <w:szCs w:val="24"/>
                <w:lang w:eastAsia="ru-RU"/>
              </w:rPr>
            </w:pPr>
            <w:r w:rsidRPr="00C64176">
              <w:rPr>
                <w:rFonts w:eastAsia="Times New Roman" w:cs="Times New Roman"/>
                <w:sz w:val="24"/>
                <w:szCs w:val="24"/>
                <w:lang w:eastAsia="ru-RU"/>
              </w:rPr>
              <w:t>С</w:t>
            </w: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C64176" w:rsidRDefault="005E4E2F" w:rsidP="005E4E2F">
            <w:pPr>
              <w:spacing w:before="100" w:beforeAutospacing="1" w:after="100" w:afterAutospacing="1" w:line="240" w:lineRule="auto"/>
              <w:jc w:val="center"/>
              <w:rPr>
                <w:rFonts w:eastAsia="Times New Roman" w:cs="Times New Roman"/>
                <w:sz w:val="24"/>
                <w:szCs w:val="24"/>
                <w:lang w:eastAsia="ru-RU"/>
              </w:rPr>
            </w:pPr>
            <w:r w:rsidRPr="00C64176">
              <w:rPr>
                <w:sz w:val="24"/>
                <w:szCs w:val="24"/>
                <w:lang w:eastAsia="ru-RU"/>
              </w:rPr>
              <w:t>25.73</w:t>
            </w:r>
          </w:p>
        </w:tc>
        <w:tc>
          <w:tcPr>
            <w:tcW w:w="4250" w:type="dxa"/>
            <w:tcBorders>
              <w:top w:val="single" w:sz="6" w:space="0" w:color="000000"/>
              <w:left w:val="single" w:sz="6" w:space="0" w:color="000000"/>
              <w:bottom w:val="single" w:sz="6" w:space="0" w:color="000000"/>
              <w:right w:val="single" w:sz="6" w:space="0" w:color="000000"/>
            </w:tcBorders>
            <w:hideMark/>
          </w:tcPr>
          <w:p w:rsidR="0063080D" w:rsidRPr="00C64176" w:rsidRDefault="005E4E2F" w:rsidP="0063080D">
            <w:pPr>
              <w:spacing w:before="100" w:beforeAutospacing="1" w:after="100" w:afterAutospacing="1" w:line="240" w:lineRule="auto"/>
              <w:rPr>
                <w:rFonts w:eastAsia="Times New Roman" w:cs="Times New Roman"/>
                <w:sz w:val="24"/>
                <w:szCs w:val="24"/>
                <w:lang w:eastAsia="ru-RU"/>
              </w:rPr>
            </w:pPr>
            <w:r w:rsidRPr="00C64176">
              <w:rPr>
                <w:rFonts w:eastAsia="Times New Roman" w:cs="Times New Roman"/>
                <w:sz w:val="24"/>
                <w:szCs w:val="24"/>
                <w:lang w:eastAsia="ru-RU"/>
              </w:rPr>
              <w:t>Производство инструмента</w:t>
            </w:r>
          </w:p>
        </w:tc>
        <w:tc>
          <w:tcPr>
            <w:tcW w:w="1632"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21000</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21%</w:t>
            </w:r>
          </w:p>
        </w:tc>
      </w:tr>
      <w:tr w:rsidR="0063080D" w:rsidRPr="0063080D" w:rsidTr="0063080D">
        <w:trPr>
          <w:trHeight w:val="360"/>
        </w:trPr>
        <w:tc>
          <w:tcPr>
            <w:tcW w:w="917" w:type="dxa"/>
            <w:tcBorders>
              <w:top w:val="single" w:sz="6" w:space="0" w:color="000000"/>
              <w:left w:val="single" w:sz="6" w:space="0" w:color="000000"/>
              <w:bottom w:val="single" w:sz="6" w:space="0" w:color="000000"/>
              <w:right w:val="single" w:sz="6" w:space="0" w:color="000000"/>
            </w:tcBorders>
            <w:hideMark/>
          </w:tcPr>
          <w:p w:rsidR="0063080D" w:rsidRPr="00C64176" w:rsidRDefault="005E4E2F" w:rsidP="00365212">
            <w:pPr>
              <w:spacing w:before="100" w:beforeAutospacing="1" w:after="100" w:afterAutospacing="1" w:line="240" w:lineRule="auto"/>
              <w:jc w:val="center"/>
              <w:rPr>
                <w:rFonts w:eastAsia="Times New Roman" w:cs="Times New Roman"/>
                <w:sz w:val="24"/>
                <w:szCs w:val="24"/>
                <w:lang w:eastAsia="ru-RU"/>
              </w:rPr>
            </w:pPr>
            <w:r w:rsidRPr="00C64176">
              <w:rPr>
                <w:rFonts w:eastAsia="Times New Roman" w:cs="Times New Roman"/>
                <w:sz w:val="24"/>
                <w:szCs w:val="24"/>
                <w:lang w:eastAsia="ru-RU"/>
              </w:rPr>
              <w:t>С</w:t>
            </w: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C64176" w:rsidRDefault="005E4E2F" w:rsidP="005E4E2F">
            <w:pPr>
              <w:spacing w:before="100" w:beforeAutospacing="1" w:after="100" w:afterAutospacing="1" w:line="240" w:lineRule="auto"/>
              <w:jc w:val="center"/>
              <w:rPr>
                <w:rFonts w:eastAsia="Times New Roman" w:cs="Times New Roman"/>
                <w:sz w:val="24"/>
                <w:szCs w:val="24"/>
                <w:lang w:eastAsia="ru-RU"/>
              </w:rPr>
            </w:pPr>
            <w:r w:rsidRPr="00C64176">
              <w:rPr>
                <w:sz w:val="24"/>
                <w:szCs w:val="24"/>
                <w:lang w:eastAsia="ru-RU"/>
              </w:rPr>
              <w:t>25.94</w:t>
            </w:r>
          </w:p>
        </w:tc>
        <w:tc>
          <w:tcPr>
            <w:tcW w:w="4250" w:type="dxa"/>
            <w:tcBorders>
              <w:top w:val="single" w:sz="6" w:space="0" w:color="000000"/>
              <w:left w:val="single" w:sz="6" w:space="0" w:color="000000"/>
              <w:bottom w:val="single" w:sz="6" w:space="0" w:color="000000"/>
              <w:right w:val="single" w:sz="6" w:space="0" w:color="000000"/>
            </w:tcBorders>
            <w:hideMark/>
          </w:tcPr>
          <w:p w:rsidR="0063080D" w:rsidRPr="00C64176" w:rsidRDefault="005E4E2F" w:rsidP="0063080D">
            <w:pPr>
              <w:spacing w:before="100" w:beforeAutospacing="1" w:after="100" w:afterAutospacing="1" w:line="240" w:lineRule="auto"/>
              <w:rPr>
                <w:rFonts w:eastAsia="Times New Roman" w:cs="Times New Roman"/>
                <w:sz w:val="24"/>
                <w:szCs w:val="24"/>
                <w:lang w:eastAsia="ru-RU"/>
              </w:rPr>
            </w:pPr>
            <w:r w:rsidRPr="00C64176">
              <w:rPr>
                <w:rFonts w:eastAsia="Times New Roman" w:cs="Times New Roman"/>
                <w:sz w:val="24"/>
                <w:szCs w:val="24"/>
                <w:lang w:eastAsia="ru-RU"/>
              </w:rPr>
              <w:t>Производство крепежных изделий</w:t>
            </w:r>
          </w:p>
        </w:tc>
        <w:tc>
          <w:tcPr>
            <w:tcW w:w="1632"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3000</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3%</w:t>
            </w:r>
          </w:p>
        </w:tc>
      </w:tr>
      <w:tr w:rsidR="0063080D" w:rsidRPr="0063080D" w:rsidTr="0063080D">
        <w:trPr>
          <w:trHeight w:val="600"/>
        </w:trPr>
        <w:tc>
          <w:tcPr>
            <w:tcW w:w="917" w:type="dxa"/>
            <w:tcBorders>
              <w:top w:val="single" w:sz="6" w:space="0" w:color="000000"/>
              <w:left w:val="single" w:sz="6" w:space="0" w:color="000000"/>
              <w:bottom w:val="single" w:sz="6" w:space="0" w:color="000000"/>
              <w:right w:val="single" w:sz="6" w:space="0" w:color="000000"/>
            </w:tcBorders>
            <w:hideMark/>
          </w:tcPr>
          <w:p w:rsidR="0063080D" w:rsidRPr="003B7272" w:rsidRDefault="00365212" w:rsidP="00365212">
            <w:pPr>
              <w:spacing w:before="100" w:beforeAutospacing="1" w:after="100" w:afterAutospacing="1" w:line="240" w:lineRule="auto"/>
              <w:jc w:val="center"/>
              <w:rPr>
                <w:rFonts w:eastAsia="Times New Roman" w:cs="Times New Roman"/>
                <w:sz w:val="24"/>
                <w:szCs w:val="24"/>
                <w:lang w:eastAsia="ru-RU"/>
              </w:rPr>
            </w:pPr>
            <w:r w:rsidRPr="003B7272">
              <w:rPr>
                <w:rFonts w:eastAsia="Times New Roman" w:cs="Times New Roman"/>
                <w:sz w:val="24"/>
                <w:szCs w:val="24"/>
                <w:lang w:eastAsia="ru-RU"/>
              </w:rPr>
              <w:t>С</w:t>
            </w: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3B7272" w:rsidRDefault="00365212" w:rsidP="00365212">
            <w:pPr>
              <w:spacing w:before="100" w:beforeAutospacing="1" w:after="100" w:afterAutospacing="1" w:line="240" w:lineRule="auto"/>
              <w:jc w:val="center"/>
              <w:rPr>
                <w:rFonts w:eastAsia="Times New Roman" w:cs="Times New Roman"/>
                <w:sz w:val="24"/>
                <w:szCs w:val="24"/>
                <w:lang w:eastAsia="ru-RU"/>
              </w:rPr>
            </w:pPr>
            <w:r w:rsidRPr="003B7272">
              <w:rPr>
                <w:sz w:val="24"/>
                <w:szCs w:val="24"/>
                <w:lang w:eastAsia="ru-RU"/>
              </w:rPr>
              <w:t>25.99.11</w:t>
            </w:r>
          </w:p>
        </w:tc>
        <w:tc>
          <w:tcPr>
            <w:tcW w:w="4250" w:type="dxa"/>
            <w:tcBorders>
              <w:top w:val="single" w:sz="6" w:space="0" w:color="000000"/>
              <w:left w:val="single" w:sz="6" w:space="0" w:color="000000"/>
              <w:bottom w:val="single" w:sz="6" w:space="0" w:color="000000"/>
              <w:right w:val="single" w:sz="6" w:space="0" w:color="000000"/>
            </w:tcBorders>
            <w:hideMark/>
          </w:tcPr>
          <w:p w:rsidR="0063080D" w:rsidRPr="00F1739B" w:rsidRDefault="005E4E2F" w:rsidP="0063080D">
            <w:pPr>
              <w:spacing w:before="100" w:beforeAutospacing="1" w:after="100" w:afterAutospacing="1" w:line="240" w:lineRule="auto"/>
              <w:rPr>
                <w:rFonts w:eastAsia="Times New Roman" w:cs="Times New Roman"/>
                <w:sz w:val="24"/>
                <w:szCs w:val="24"/>
                <w:lang w:eastAsia="ru-RU"/>
              </w:rPr>
            </w:pPr>
            <w:r w:rsidRPr="00F1739B">
              <w:rPr>
                <w:sz w:val="24"/>
                <w:szCs w:val="24"/>
                <w:lang w:eastAsia="ru-RU"/>
              </w:rPr>
              <w:t>Производство раковин, моек, ванн и прочих санитарно-технических изделий и их составных частей из черных металлов, меди или алюминия</w:t>
            </w:r>
          </w:p>
        </w:tc>
        <w:tc>
          <w:tcPr>
            <w:tcW w:w="1632"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4000</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4%</w:t>
            </w:r>
          </w:p>
        </w:tc>
      </w:tr>
      <w:tr w:rsidR="0063080D" w:rsidRPr="0063080D" w:rsidTr="0063080D">
        <w:trPr>
          <w:trHeight w:val="360"/>
        </w:trPr>
        <w:tc>
          <w:tcPr>
            <w:tcW w:w="917" w:type="dxa"/>
            <w:tcBorders>
              <w:top w:val="single" w:sz="6" w:space="0" w:color="000000"/>
              <w:left w:val="single" w:sz="6" w:space="0" w:color="000000"/>
              <w:bottom w:val="single" w:sz="6" w:space="0" w:color="000000"/>
              <w:right w:val="single" w:sz="6" w:space="0" w:color="000000"/>
            </w:tcBorders>
            <w:hideMark/>
          </w:tcPr>
          <w:p w:rsidR="0063080D" w:rsidRPr="00907CC2" w:rsidRDefault="00114B46" w:rsidP="00365212">
            <w:pPr>
              <w:spacing w:before="100" w:beforeAutospacing="1" w:after="100" w:afterAutospacing="1" w:line="240" w:lineRule="auto"/>
              <w:jc w:val="center"/>
              <w:rPr>
                <w:rFonts w:eastAsia="Times New Roman" w:cs="Times New Roman"/>
                <w:sz w:val="24"/>
                <w:szCs w:val="24"/>
                <w:lang w:eastAsia="ru-RU"/>
              </w:rPr>
            </w:pPr>
            <w:r w:rsidRPr="00907CC2">
              <w:rPr>
                <w:rFonts w:eastAsia="Times New Roman" w:cs="Times New Roman"/>
                <w:sz w:val="24"/>
                <w:szCs w:val="24"/>
                <w:lang w:eastAsia="ru-RU"/>
              </w:rPr>
              <w:t>С</w:t>
            </w: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907CC2" w:rsidRDefault="00114B46" w:rsidP="00114B46">
            <w:pPr>
              <w:spacing w:before="100" w:beforeAutospacing="1" w:after="100" w:afterAutospacing="1" w:line="240" w:lineRule="auto"/>
              <w:jc w:val="center"/>
              <w:rPr>
                <w:rFonts w:eastAsia="Times New Roman" w:cs="Times New Roman"/>
                <w:sz w:val="24"/>
                <w:szCs w:val="24"/>
                <w:lang w:eastAsia="ru-RU"/>
              </w:rPr>
            </w:pPr>
            <w:r w:rsidRPr="00907CC2">
              <w:rPr>
                <w:sz w:val="24"/>
                <w:szCs w:val="24"/>
                <w:lang w:eastAsia="ru-RU"/>
              </w:rPr>
              <w:t>28.22</w:t>
            </w:r>
          </w:p>
        </w:tc>
        <w:tc>
          <w:tcPr>
            <w:tcW w:w="4250" w:type="dxa"/>
            <w:tcBorders>
              <w:top w:val="single" w:sz="6" w:space="0" w:color="000000"/>
              <w:left w:val="single" w:sz="6" w:space="0" w:color="000000"/>
              <w:bottom w:val="single" w:sz="6" w:space="0" w:color="000000"/>
              <w:right w:val="single" w:sz="6" w:space="0" w:color="000000"/>
            </w:tcBorders>
            <w:hideMark/>
          </w:tcPr>
          <w:p w:rsidR="0063080D" w:rsidRPr="00907CC2" w:rsidRDefault="00114B46" w:rsidP="00964051">
            <w:pPr>
              <w:spacing w:after="0" w:line="240" w:lineRule="auto"/>
              <w:rPr>
                <w:rFonts w:eastAsia="Times New Roman" w:cs="Times New Roman"/>
                <w:sz w:val="24"/>
                <w:szCs w:val="24"/>
                <w:lang w:eastAsia="ru-RU"/>
              </w:rPr>
            </w:pPr>
            <w:bookmarkStart w:id="1" w:name="OLE_LINK222"/>
            <w:r w:rsidRPr="00907CC2">
              <w:rPr>
                <w:rFonts w:eastAsia="Times New Roman" w:cs="Times New Roman"/>
                <w:sz w:val="24"/>
                <w:szCs w:val="24"/>
                <w:lang w:eastAsia="ru-RU"/>
              </w:rPr>
              <w:t>Производство подъемно-транспортного оборудования</w:t>
            </w:r>
            <w:bookmarkEnd w:id="1"/>
          </w:p>
        </w:tc>
        <w:tc>
          <w:tcPr>
            <w:tcW w:w="1632"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18000</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18%</w:t>
            </w:r>
          </w:p>
        </w:tc>
      </w:tr>
      <w:tr w:rsidR="0063080D" w:rsidRPr="0063080D" w:rsidTr="0063080D">
        <w:trPr>
          <w:trHeight w:val="360"/>
        </w:trPr>
        <w:tc>
          <w:tcPr>
            <w:tcW w:w="917" w:type="dxa"/>
            <w:tcBorders>
              <w:top w:val="single" w:sz="6" w:space="0" w:color="000000"/>
              <w:left w:val="single" w:sz="6" w:space="0" w:color="000000"/>
              <w:bottom w:val="single" w:sz="6" w:space="0" w:color="000000"/>
              <w:right w:val="single" w:sz="6" w:space="0" w:color="000000"/>
            </w:tcBorders>
            <w:hideMark/>
          </w:tcPr>
          <w:p w:rsidR="0063080D" w:rsidRPr="00907CC2" w:rsidRDefault="0063080D" w:rsidP="00365212">
            <w:pPr>
              <w:spacing w:before="100" w:beforeAutospacing="1" w:after="100" w:afterAutospacing="1" w:line="240" w:lineRule="auto"/>
              <w:jc w:val="center"/>
              <w:rPr>
                <w:rFonts w:eastAsia="Times New Roman" w:cs="Times New Roman"/>
                <w:sz w:val="24"/>
                <w:szCs w:val="24"/>
                <w:lang w:eastAsia="ru-RU"/>
              </w:rPr>
            </w:pPr>
            <w:r w:rsidRPr="00907CC2">
              <w:rPr>
                <w:rFonts w:eastAsia="Times New Roman" w:cs="Times New Roman"/>
                <w:sz w:val="24"/>
                <w:szCs w:val="24"/>
                <w:lang w:eastAsia="ru-RU"/>
              </w:rPr>
              <w:t>G</w:t>
            </w: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907CC2" w:rsidRDefault="00FD74C6" w:rsidP="00FC5382">
            <w:pPr>
              <w:spacing w:before="100" w:beforeAutospacing="1" w:after="100" w:afterAutospacing="1" w:line="240" w:lineRule="auto"/>
              <w:jc w:val="center"/>
              <w:rPr>
                <w:rFonts w:eastAsia="Times New Roman" w:cs="Times New Roman"/>
                <w:sz w:val="24"/>
                <w:szCs w:val="24"/>
                <w:lang w:eastAsia="ru-RU"/>
              </w:rPr>
            </w:pPr>
            <w:r w:rsidRPr="00907CC2">
              <w:rPr>
                <w:sz w:val="24"/>
                <w:szCs w:val="24"/>
                <w:lang w:eastAsia="ru-RU"/>
              </w:rPr>
              <w:t>46.74.1</w:t>
            </w:r>
          </w:p>
        </w:tc>
        <w:tc>
          <w:tcPr>
            <w:tcW w:w="4250" w:type="dxa"/>
            <w:tcBorders>
              <w:top w:val="single" w:sz="6" w:space="0" w:color="000000"/>
              <w:left w:val="single" w:sz="6" w:space="0" w:color="000000"/>
              <w:bottom w:val="single" w:sz="6" w:space="0" w:color="000000"/>
              <w:right w:val="single" w:sz="6" w:space="0" w:color="000000"/>
            </w:tcBorders>
            <w:hideMark/>
          </w:tcPr>
          <w:p w:rsidR="0063080D" w:rsidRPr="00907CC2" w:rsidRDefault="00FD74C6" w:rsidP="00964051">
            <w:pPr>
              <w:spacing w:before="100" w:beforeAutospacing="1" w:after="100" w:afterAutospacing="1" w:line="240" w:lineRule="auto"/>
              <w:rPr>
                <w:rFonts w:eastAsia="Times New Roman" w:cs="Times New Roman"/>
                <w:sz w:val="24"/>
                <w:szCs w:val="24"/>
                <w:lang w:eastAsia="ru-RU"/>
              </w:rPr>
            </w:pPr>
            <w:r w:rsidRPr="00907CC2">
              <w:rPr>
                <w:sz w:val="24"/>
                <w:szCs w:val="24"/>
                <w:lang w:eastAsia="ru-RU"/>
              </w:rPr>
              <w:t>Торговля оптовая скобяными изделиями</w:t>
            </w:r>
          </w:p>
        </w:tc>
        <w:tc>
          <w:tcPr>
            <w:tcW w:w="1632"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34000</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34%</w:t>
            </w:r>
          </w:p>
        </w:tc>
      </w:tr>
      <w:tr w:rsidR="0063080D" w:rsidRPr="0063080D" w:rsidTr="0063080D">
        <w:trPr>
          <w:trHeight w:val="1200"/>
        </w:trPr>
        <w:tc>
          <w:tcPr>
            <w:tcW w:w="917" w:type="dxa"/>
            <w:tcBorders>
              <w:top w:val="single" w:sz="6" w:space="0" w:color="000000"/>
              <w:left w:val="single" w:sz="6" w:space="0" w:color="000000"/>
              <w:bottom w:val="single" w:sz="6" w:space="0" w:color="000000"/>
              <w:right w:val="single" w:sz="6" w:space="0" w:color="000000"/>
            </w:tcBorders>
            <w:hideMark/>
          </w:tcPr>
          <w:p w:rsidR="0063080D" w:rsidRPr="00907CC2" w:rsidRDefault="00BB75CF" w:rsidP="00365212">
            <w:pPr>
              <w:spacing w:before="100" w:beforeAutospacing="1" w:after="100" w:afterAutospacing="1" w:line="240" w:lineRule="auto"/>
              <w:jc w:val="center"/>
              <w:rPr>
                <w:rFonts w:eastAsia="Times New Roman" w:cs="Times New Roman"/>
                <w:sz w:val="24"/>
                <w:szCs w:val="24"/>
                <w:lang w:eastAsia="ru-RU"/>
              </w:rPr>
            </w:pPr>
            <w:r w:rsidRPr="00907CC2">
              <w:rPr>
                <w:rFonts w:eastAsia="Times New Roman" w:cs="Times New Roman"/>
                <w:sz w:val="24"/>
                <w:szCs w:val="24"/>
                <w:lang w:val="en-US" w:eastAsia="ru-RU"/>
              </w:rPr>
              <w:t>M</w:t>
            </w: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907CC2" w:rsidRDefault="00FC5382" w:rsidP="00FC5382">
            <w:pPr>
              <w:spacing w:before="100" w:beforeAutospacing="1" w:after="100" w:afterAutospacing="1" w:line="240" w:lineRule="auto"/>
              <w:jc w:val="center"/>
              <w:rPr>
                <w:rFonts w:eastAsia="Times New Roman" w:cs="Times New Roman"/>
                <w:sz w:val="24"/>
                <w:szCs w:val="24"/>
                <w:lang w:eastAsia="ru-RU"/>
              </w:rPr>
            </w:pPr>
            <w:r w:rsidRPr="00907CC2">
              <w:rPr>
                <w:sz w:val="24"/>
                <w:szCs w:val="24"/>
                <w:lang w:eastAsia="ru-RU"/>
              </w:rPr>
              <w:t>71.20.4</w:t>
            </w:r>
          </w:p>
        </w:tc>
        <w:tc>
          <w:tcPr>
            <w:tcW w:w="4250" w:type="dxa"/>
            <w:tcBorders>
              <w:top w:val="single" w:sz="6" w:space="0" w:color="000000"/>
              <w:left w:val="single" w:sz="6" w:space="0" w:color="000000"/>
              <w:bottom w:val="single" w:sz="6" w:space="0" w:color="000000"/>
              <w:right w:val="single" w:sz="6" w:space="0" w:color="000000"/>
            </w:tcBorders>
            <w:hideMark/>
          </w:tcPr>
          <w:p w:rsidR="0063080D" w:rsidRPr="00907CC2" w:rsidRDefault="00BB75CF" w:rsidP="00964051">
            <w:pPr>
              <w:spacing w:before="100" w:beforeAutospacing="1" w:after="100" w:afterAutospacing="1" w:line="240" w:lineRule="auto"/>
              <w:rPr>
                <w:rFonts w:eastAsia="Times New Roman" w:cs="Times New Roman"/>
                <w:sz w:val="24"/>
                <w:szCs w:val="24"/>
                <w:lang w:eastAsia="ru-RU"/>
              </w:rPr>
            </w:pPr>
            <w:r w:rsidRPr="00907CC2">
              <w:rPr>
                <w:sz w:val="24"/>
                <w:szCs w:val="24"/>
                <w:lang w:eastAsia="ru-RU"/>
              </w:rPr>
              <w:t>Испытания, исследования и анализ целостных механических и электрических систем, энергетическое обследование</w:t>
            </w:r>
          </w:p>
        </w:tc>
        <w:tc>
          <w:tcPr>
            <w:tcW w:w="1632"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13000</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13%</w:t>
            </w:r>
          </w:p>
        </w:tc>
      </w:tr>
      <w:tr w:rsidR="0063080D" w:rsidRPr="0063080D" w:rsidTr="0063080D">
        <w:trPr>
          <w:trHeight w:val="360"/>
        </w:trPr>
        <w:tc>
          <w:tcPr>
            <w:tcW w:w="917"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63080D">
            <w:pPr>
              <w:spacing w:before="100" w:beforeAutospacing="1" w:after="100" w:afterAutospacing="1" w:line="240" w:lineRule="auto"/>
              <w:rPr>
                <w:rFonts w:eastAsia="Times New Roman" w:cs="Times New Roman"/>
                <w:sz w:val="24"/>
                <w:szCs w:val="24"/>
                <w:lang w:eastAsia="ru-RU"/>
              </w:rPr>
            </w:pPr>
          </w:p>
        </w:tc>
        <w:tc>
          <w:tcPr>
            <w:tcW w:w="1167"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63080D">
            <w:pPr>
              <w:spacing w:before="100" w:beforeAutospacing="1" w:after="100" w:afterAutospacing="1" w:line="240" w:lineRule="auto"/>
              <w:rPr>
                <w:rFonts w:eastAsia="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EE4B3E">
            <w:pPr>
              <w:spacing w:before="100" w:beforeAutospacing="1" w:after="100" w:afterAutospacing="1" w:line="240" w:lineRule="auto"/>
              <w:rPr>
                <w:rFonts w:eastAsia="Times New Roman" w:cs="Times New Roman"/>
                <w:sz w:val="24"/>
                <w:szCs w:val="24"/>
                <w:lang w:eastAsia="ru-RU"/>
              </w:rPr>
            </w:pPr>
            <w:r w:rsidRPr="00F1739B">
              <w:rPr>
                <w:rFonts w:eastAsia="Times New Roman" w:cs="Times New Roman"/>
                <w:sz w:val="24"/>
                <w:szCs w:val="24"/>
                <w:lang w:eastAsia="ru-RU"/>
              </w:rPr>
              <w:t xml:space="preserve">Всего                      </w:t>
            </w:r>
          </w:p>
        </w:tc>
        <w:tc>
          <w:tcPr>
            <w:tcW w:w="1632"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100000</w:t>
            </w:r>
          </w:p>
        </w:tc>
        <w:tc>
          <w:tcPr>
            <w:tcW w:w="1405" w:type="dxa"/>
            <w:tcBorders>
              <w:top w:val="single" w:sz="6" w:space="0" w:color="000000"/>
              <w:left w:val="single" w:sz="6" w:space="0" w:color="000000"/>
              <w:bottom w:val="single" w:sz="6" w:space="0" w:color="000000"/>
              <w:right w:val="single" w:sz="6" w:space="0" w:color="000000"/>
            </w:tcBorders>
            <w:hideMark/>
          </w:tcPr>
          <w:p w:rsidR="0063080D" w:rsidRPr="00F1739B" w:rsidRDefault="0063080D" w:rsidP="00FC5382">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100</w:t>
            </w:r>
          </w:p>
        </w:tc>
      </w:tr>
    </w:tbl>
    <w:p w:rsidR="003C3953" w:rsidRPr="00180DE7" w:rsidRDefault="00AD7F28" w:rsidP="00F7178E">
      <w:pPr>
        <w:spacing w:before="120" w:after="0" w:line="240" w:lineRule="auto"/>
        <w:ind w:firstLine="709"/>
        <w:jc w:val="both"/>
        <w:rPr>
          <w:rFonts w:eastAsia="Times New Roman" w:cs="Times New Roman"/>
          <w:szCs w:val="28"/>
          <w:lang w:eastAsia="ru-RU"/>
        </w:rPr>
      </w:pPr>
      <w:r w:rsidRPr="00AD7F28">
        <w:rPr>
          <w:rFonts w:eastAsia="Times New Roman" w:cs="Times New Roman"/>
          <w:szCs w:val="28"/>
          <w:lang w:eastAsia="ru-RU"/>
        </w:rPr>
        <w:t>Поскольку ни для одного вида экономической деятельности значение критерия не превышает 50%, то определяем для каждого из разделов значение критерия путем сложения значений соответствующих (относящихся к разделу) видов экономической деятельности.</w:t>
      </w:r>
    </w:p>
    <w:tbl>
      <w:tblPr>
        <w:tblpPr w:leftFromText="180" w:rightFromText="180" w:vertAnchor="text" w:horzAnchor="margin" w:tblpY="265"/>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29"/>
        <w:gridCol w:w="6052"/>
        <w:gridCol w:w="2390"/>
      </w:tblGrid>
      <w:tr w:rsidR="00AD7F28" w:rsidRPr="00AD7F28" w:rsidTr="00AD7F28">
        <w:trPr>
          <w:trHeight w:val="240"/>
        </w:trPr>
        <w:tc>
          <w:tcPr>
            <w:tcW w:w="929" w:type="dxa"/>
            <w:tcBorders>
              <w:top w:val="single" w:sz="6" w:space="0" w:color="000000"/>
              <w:left w:val="single" w:sz="6" w:space="0" w:color="000000"/>
              <w:bottom w:val="single" w:sz="6" w:space="0" w:color="000000"/>
              <w:right w:val="single" w:sz="6" w:space="0" w:color="000000"/>
            </w:tcBorders>
            <w:hideMark/>
          </w:tcPr>
          <w:p w:rsidR="00AD7F28" w:rsidRPr="00DF0674" w:rsidRDefault="00AD7F28" w:rsidP="00AD7F28">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Раздел</w:t>
            </w:r>
          </w:p>
        </w:tc>
        <w:tc>
          <w:tcPr>
            <w:tcW w:w="6052" w:type="dxa"/>
            <w:tcBorders>
              <w:top w:val="single" w:sz="6" w:space="0" w:color="000000"/>
              <w:left w:val="single" w:sz="6" w:space="0" w:color="000000"/>
              <w:bottom w:val="single" w:sz="6" w:space="0" w:color="000000"/>
              <w:right w:val="single" w:sz="6" w:space="0" w:color="000000"/>
            </w:tcBorders>
            <w:hideMark/>
          </w:tcPr>
          <w:p w:rsidR="00AD7F28" w:rsidRPr="00DF0674" w:rsidRDefault="00AD7F28" w:rsidP="00AD7F28">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Наименование группировки</w:t>
            </w:r>
          </w:p>
        </w:tc>
        <w:tc>
          <w:tcPr>
            <w:tcW w:w="2390" w:type="dxa"/>
            <w:tcBorders>
              <w:top w:val="single" w:sz="6" w:space="0" w:color="000000"/>
              <w:left w:val="single" w:sz="6" w:space="0" w:color="000000"/>
              <w:bottom w:val="single" w:sz="6" w:space="0" w:color="000000"/>
              <w:right w:val="single" w:sz="6" w:space="0" w:color="000000"/>
            </w:tcBorders>
            <w:hideMark/>
          </w:tcPr>
          <w:p w:rsidR="00AD7F28" w:rsidRPr="00DF0674" w:rsidRDefault="00AD7F28" w:rsidP="00AD7F28">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Значение критерия</w:t>
            </w:r>
          </w:p>
        </w:tc>
      </w:tr>
      <w:tr w:rsidR="00AD7F28" w:rsidRPr="00AD7F28" w:rsidTr="00AD7F28">
        <w:trPr>
          <w:trHeight w:val="240"/>
        </w:trPr>
        <w:tc>
          <w:tcPr>
            <w:tcW w:w="929" w:type="dxa"/>
            <w:tcBorders>
              <w:top w:val="single" w:sz="6" w:space="0" w:color="000000"/>
              <w:left w:val="single" w:sz="6" w:space="0" w:color="000000"/>
              <w:bottom w:val="single" w:sz="6" w:space="0" w:color="000000"/>
              <w:right w:val="single" w:sz="6" w:space="0" w:color="000000"/>
            </w:tcBorders>
            <w:hideMark/>
          </w:tcPr>
          <w:p w:rsidR="00AD7F28" w:rsidRPr="001168B1" w:rsidRDefault="00AD7F28" w:rsidP="00AD7F28">
            <w:pPr>
              <w:spacing w:before="100" w:beforeAutospacing="1" w:after="100" w:afterAutospacing="1" w:line="240" w:lineRule="auto"/>
              <w:jc w:val="center"/>
              <w:rPr>
                <w:rFonts w:eastAsia="Times New Roman" w:cs="Times New Roman"/>
                <w:sz w:val="24"/>
                <w:szCs w:val="24"/>
                <w:lang w:eastAsia="ru-RU"/>
              </w:rPr>
            </w:pPr>
            <w:r w:rsidRPr="001168B1">
              <w:rPr>
                <w:rFonts w:eastAsia="Times New Roman" w:cs="Times New Roman"/>
                <w:sz w:val="24"/>
                <w:szCs w:val="24"/>
                <w:lang w:eastAsia="ru-RU"/>
              </w:rPr>
              <w:t>С</w:t>
            </w:r>
          </w:p>
        </w:tc>
        <w:tc>
          <w:tcPr>
            <w:tcW w:w="6052" w:type="dxa"/>
            <w:tcBorders>
              <w:top w:val="single" w:sz="6" w:space="0" w:color="000000"/>
              <w:left w:val="single" w:sz="6" w:space="0" w:color="000000"/>
              <w:bottom w:val="single" w:sz="6" w:space="0" w:color="000000"/>
              <w:right w:val="single" w:sz="6" w:space="0" w:color="000000"/>
            </w:tcBorders>
            <w:hideMark/>
          </w:tcPr>
          <w:p w:rsidR="00AD7F28" w:rsidRPr="001168B1" w:rsidRDefault="00AD7F28" w:rsidP="00A201C9">
            <w:pPr>
              <w:spacing w:before="100" w:beforeAutospacing="1" w:after="100" w:afterAutospacing="1" w:line="240" w:lineRule="auto"/>
              <w:rPr>
                <w:rFonts w:eastAsia="Times New Roman" w:cs="Times New Roman"/>
                <w:sz w:val="24"/>
                <w:szCs w:val="24"/>
                <w:lang w:eastAsia="ru-RU"/>
              </w:rPr>
            </w:pPr>
            <w:r w:rsidRPr="001168B1">
              <w:rPr>
                <w:sz w:val="24"/>
                <w:szCs w:val="24"/>
              </w:rPr>
              <w:t>Обрабатывающ</w:t>
            </w:r>
            <w:r w:rsidR="00A201C9">
              <w:rPr>
                <w:sz w:val="24"/>
                <w:szCs w:val="24"/>
              </w:rPr>
              <w:t>ие</w:t>
            </w:r>
            <w:r w:rsidRPr="001168B1">
              <w:rPr>
                <w:sz w:val="24"/>
                <w:szCs w:val="24"/>
              </w:rPr>
              <w:t xml:space="preserve"> про</w:t>
            </w:r>
            <w:r w:rsidR="00A201C9">
              <w:rPr>
                <w:sz w:val="24"/>
                <w:szCs w:val="24"/>
              </w:rPr>
              <w:t>изводства</w:t>
            </w:r>
          </w:p>
        </w:tc>
        <w:tc>
          <w:tcPr>
            <w:tcW w:w="2390" w:type="dxa"/>
            <w:tcBorders>
              <w:top w:val="single" w:sz="6" w:space="0" w:color="000000"/>
              <w:left w:val="single" w:sz="6" w:space="0" w:color="000000"/>
              <w:bottom w:val="single" w:sz="6" w:space="0" w:color="000000"/>
              <w:right w:val="single" w:sz="6" w:space="0" w:color="000000"/>
            </w:tcBorders>
            <w:hideMark/>
          </w:tcPr>
          <w:p w:rsidR="00AD7F28" w:rsidRPr="00F1739B" w:rsidRDefault="00AD7F28" w:rsidP="00AD7F28">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53%</w:t>
            </w:r>
          </w:p>
        </w:tc>
      </w:tr>
      <w:tr w:rsidR="00AD7F28" w:rsidRPr="00AD7F28" w:rsidTr="00AD7F28">
        <w:trPr>
          <w:trHeight w:val="480"/>
        </w:trPr>
        <w:tc>
          <w:tcPr>
            <w:tcW w:w="929" w:type="dxa"/>
            <w:tcBorders>
              <w:top w:val="single" w:sz="6" w:space="0" w:color="000000"/>
              <w:left w:val="single" w:sz="6" w:space="0" w:color="000000"/>
              <w:bottom w:val="single" w:sz="6" w:space="0" w:color="000000"/>
              <w:right w:val="single" w:sz="6" w:space="0" w:color="000000"/>
            </w:tcBorders>
            <w:hideMark/>
          </w:tcPr>
          <w:p w:rsidR="00AD7F28" w:rsidRPr="001168B1" w:rsidRDefault="00AD7F28" w:rsidP="00AD7F28">
            <w:pPr>
              <w:spacing w:before="100" w:beforeAutospacing="1" w:after="100" w:afterAutospacing="1" w:line="240" w:lineRule="auto"/>
              <w:jc w:val="center"/>
              <w:rPr>
                <w:rFonts w:eastAsia="Times New Roman" w:cs="Times New Roman"/>
                <w:sz w:val="24"/>
                <w:szCs w:val="24"/>
                <w:lang w:eastAsia="ru-RU"/>
              </w:rPr>
            </w:pPr>
            <w:r w:rsidRPr="001168B1">
              <w:rPr>
                <w:rFonts w:eastAsia="Times New Roman" w:cs="Times New Roman"/>
                <w:sz w:val="24"/>
                <w:szCs w:val="24"/>
                <w:lang w:eastAsia="ru-RU"/>
              </w:rPr>
              <w:t>G</w:t>
            </w:r>
          </w:p>
        </w:tc>
        <w:tc>
          <w:tcPr>
            <w:tcW w:w="6052" w:type="dxa"/>
            <w:tcBorders>
              <w:top w:val="single" w:sz="6" w:space="0" w:color="000000"/>
              <w:left w:val="single" w:sz="6" w:space="0" w:color="000000"/>
              <w:bottom w:val="single" w:sz="6" w:space="0" w:color="000000"/>
              <w:right w:val="single" w:sz="6" w:space="0" w:color="000000"/>
            </w:tcBorders>
            <w:hideMark/>
          </w:tcPr>
          <w:p w:rsidR="00AD7F28" w:rsidRPr="001168B1" w:rsidRDefault="00AD7F28" w:rsidP="00964051">
            <w:pPr>
              <w:spacing w:before="100" w:beforeAutospacing="1" w:after="100" w:afterAutospacing="1" w:line="240" w:lineRule="auto"/>
              <w:rPr>
                <w:rFonts w:eastAsia="Times New Roman" w:cs="Times New Roman"/>
                <w:sz w:val="24"/>
                <w:szCs w:val="24"/>
                <w:lang w:eastAsia="ru-RU"/>
              </w:rPr>
            </w:pPr>
            <w:r w:rsidRPr="001168B1">
              <w:rPr>
                <w:sz w:val="24"/>
                <w:szCs w:val="24"/>
              </w:rPr>
              <w:t>Торговля оптовая и розничная; ремонт автотранспортных средств и мотоциклов</w:t>
            </w:r>
          </w:p>
        </w:tc>
        <w:tc>
          <w:tcPr>
            <w:tcW w:w="2390" w:type="dxa"/>
            <w:tcBorders>
              <w:top w:val="single" w:sz="6" w:space="0" w:color="000000"/>
              <w:left w:val="single" w:sz="6" w:space="0" w:color="000000"/>
              <w:bottom w:val="single" w:sz="6" w:space="0" w:color="000000"/>
              <w:right w:val="single" w:sz="6" w:space="0" w:color="000000"/>
            </w:tcBorders>
            <w:hideMark/>
          </w:tcPr>
          <w:p w:rsidR="00AD7F28" w:rsidRPr="00F1739B" w:rsidRDefault="00AD7F28" w:rsidP="00AD7F28">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34%</w:t>
            </w:r>
          </w:p>
        </w:tc>
      </w:tr>
      <w:tr w:rsidR="00AD7F28" w:rsidRPr="00AD7F28" w:rsidTr="00AD7F28">
        <w:trPr>
          <w:trHeight w:val="360"/>
        </w:trPr>
        <w:tc>
          <w:tcPr>
            <w:tcW w:w="929" w:type="dxa"/>
            <w:tcBorders>
              <w:top w:val="single" w:sz="6" w:space="0" w:color="000000"/>
              <w:left w:val="single" w:sz="6" w:space="0" w:color="000000"/>
              <w:bottom w:val="single" w:sz="6" w:space="0" w:color="000000"/>
              <w:right w:val="single" w:sz="6" w:space="0" w:color="000000"/>
            </w:tcBorders>
            <w:hideMark/>
          </w:tcPr>
          <w:p w:rsidR="00AD7F28" w:rsidRPr="00015DC8" w:rsidRDefault="00015DC8" w:rsidP="00015DC8">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sz w:val="24"/>
                <w:szCs w:val="24"/>
                <w:lang w:val="en-US" w:eastAsia="ru-RU"/>
              </w:rPr>
              <w:t>M</w:t>
            </w:r>
          </w:p>
        </w:tc>
        <w:tc>
          <w:tcPr>
            <w:tcW w:w="6052" w:type="dxa"/>
            <w:tcBorders>
              <w:top w:val="single" w:sz="6" w:space="0" w:color="000000"/>
              <w:left w:val="single" w:sz="6" w:space="0" w:color="000000"/>
              <w:bottom w:val="single" w:sz="6" w:space="0" w:color="000000"/>
              <w:right w:val="single" w:sz="6" w:space="0" w:color="000000"/>
            </w:tcBorders>
            <w:hideMark/>
          </w:tcPr>
          <w:p w:rsidR="00AD7F28" w:rsidRPr="001168B1" w:rsidRDefault="004E4BE0" w:rsidP="00C23A41">
            <w:pPr>
              <w:spacing w:before="100" w:beforeAutospacing="1" w:after="100" w:afterAutospacing="1" w:line="240" w:lineRule="auto"/>
              <w:rPr>
                <w:rFonts w:eastAsia="Times New Roman" w:cs="Times New Roman"/>
                <w:sz w:val="24"/>
                <w:szCs w:val="24"/>
                <w:lang w:eastAsia="ru-RU"/>
              </w:rPr>
            </w:pPr>
            <w:r w:rsidRPr="001168B1">
              <w:rPr>
                <w:sz w:val="24"/>
                <w:szCs w:val="24"/>
              </w:rPr>
              <w:t xml:space="preserve">Деятельность </w:t>
            </w:r>
            <w:r w:rsidR="00C23A41">
              <w:rPr>
                <w:sz w:val="24"/>
                <w:szCs w:val="24"/>
              </w:rPr>
              <w:t>профессиональная,</w:t>
            </w:r>
            <w:r w:rsidRPr="001168B1">
              <w:rPr>
                <w:sz w:val="24"/>
                <w:szCs w:val="24"/>
              </w:rPr>
              <w:t xml:space="preserve"> </w:t>
            </w:r>
            <w:r w:rsidR="00C23A41">
              <w:rPr>
                <w:sz w:val="24"/>
                <w:szCs w:val="24"/>
              </w:rPr>
              <w:t>научная и техническая</w:t>
            </w:r>
          </w:p>
        </w:tc>
        <w:tc>
          <w:tcPr>
            <w:tcW w:w="2390" w:type="dxa"/>
            <w:tcBorders>
              <w:top w:val="single" w:sz="6" w:space="0" w:color="000000"/>
              <w:left w:val="single" w:sz="6" w:space="0" w:color="000000"/>
              <w:bottom w:val="single" w:sz="6" w:space="0" w:color="000000"/>
              <w:right w:val="single" w:sz="6" w:space="0" w:color="000000"/>
            </w:tcBorders>
            <w:hideMark/>
          </w:tcPr>
          <w:p w:rsidR="00AD7F28" w:rsidRPr="00F1739B" w:rsidRDefault="00AD7F28" w:rsidP="00AD7F28">
            <w:pPr>
              <w:spacing w:before="100" w:beforeAutospacing="1" w:after="100" w:afterAutospacing="1" w:line="240" w:lineRule="auto"/>
              <w:jc w:val="center"/>
              <w:rPr>
                <w:rFonts w:eastAsia="Times New Roman" w:cs="Times New Roman"/>
                <w:sz w:val="24"/>
                <w:szCs w:val="24"/>
                <w:lang w:eastAsia="ru-RU"/>
              </w:rPr>
            </w:pPr>
            <w:r w:rsidRPr="00F1739B">
              <w:rPr>
                <w:rFonts w:eastAsia="Times New Roman" w:cs="Times New Roman"/>
                <w:sz w:val="24"/>
                <w:szCs w:val="24"/>
                <w:lang w:eastAsia="ru-RU"/>
              </w:rPr>
              <w:t>13%</w:t>
            </w:r>
          </w:p>
        </w:tc>
      </w:tr>
    </w:tbl>
    <w:p w:rsidR="002E6799" w:rsidRDefault="002E6799" w:rsidP="002E6799">
      <w:pPr>
        <w:spacing w:after="0" w:line="240" w:lineRule="auto"/>
        <w:jc w:val="both"/>
        <w:rPr>
          <w:rFonts w:eastAsia="Times New Roman" w:cs="Times New Roman"/>
          <w:szCs w:val="28"/>
          <w:lang w:eastAsia="ru-RU"/>
        </w:rPr>
      </w:pPr>
    </w:p>
    <w:p w:rsidR="004E4BE0" w:rsidRDefault="00AD7F28" w:rsidP="002E6799">
      <w:pPr>
        <w:spacing w:after="0" w:line="240" w:lineRule="auto"/>
        <w:ind w:firstLine="708"/>
        <w:jc w:val="both"/>
        <w:rPr>
          <w:rFonts w:eastAsia="Times New Roman" w:cs="Times New Roman"/>
          <w:szCs w:val="28"/>
          <w:lang w:eastAsia="ru-RU"/>
        </w:rPr>
      </w:pPr>
      <w:r w:rsidRPr="00AD7F28">
        <w:rPr>
          <w:rFonts w:eastAsia="Times New Roman" w:cs="Times New Roman"/>
          <w:szCs w:val="28"/>
          <w:lang w:eastAsia="ru-RU"/>
        </w:rPr>
        <w:t>Осн</w:t>
      </w:r>
      <w:r w:rsidR="004E4BE0">
        <w:rPr>
          <w:rFonts w:eastAsia="Times New Roman" w:cs="Times New Roman"/>
          <w:szCs w:val="28"/>
          <w:lang w:eastAsia="ru-RU"/>
        </w:rPr>
        <w:t>овным разделом является раздел</w:t>
      </w:r>
      <w:proofErr w:type="gramStart"/>
      <w:r w:rsidR="004E4BE0">
        <w:rPr>
          <w:rFonts w:eastAsia="Times New Roman" w:cs="Times New Roman"/>
          <w:szCs w:val="28"/>
          <w:lang w:eastAsia="ru-RU"/>
        </w:rPr>
        <w:t xml:space="preserve"> </w:t>
      </w:r>
      <w:r w:rsidR="004E4BE0" w:rsidRPr="007E0AA0">
        <w:rPr>
          <w:rFonts w:eastAsia="Times New Roman" w:cs="Times New Roman"/>
          <w:szCs w:val="28"/>
          <w:lang w:eastAsia="ru-RU"/>
        </w:rPr>
        <w:t>С</w:t>
      </w:r>
      <w:proofErr w:type="gramEnd"/>
      <w:r w:rsidRPr="007E0AA0">
        <w:rPr>
          <w:rFonts w:eastAsia="Times New Roman" w:cs="Times New Roman"/>
          <w:szCs w:val="28"/>
          <w:lang w:eastAsia="ru-RU"/>
        </w:rPr>
        <w:t xml:space="preserve"> "</w:t>
      </w:r>
      <w:r w:rsidR="004E4BE0" w:rsidRPr="007E0AA0">
        <w:t>Обрабатывающая промышленность</w:t>
      </w:r>
      <w:r w:rsidRPr="007E0AA0">
        <w:rPr>
          <w:rFonts w:eastAsia="Times New Roman" w:cs="Times New Roman"/>
          <w:szCs w:val="28"/>
          <w:lang w:eastAsia="ru-RU"/>
        </w:rPr>
        <w:t>"</w:t>
      </w:r>
      <w:r w:rsidRPr="00AD7F28">
        <w:rPr>
          <w:rFonts w:eastAsia="Times New Roman" w:cs="Times New Roman"/>
          <w:szCs w:val="28"/>
          <w:lang w:eastAsia="ru-RU"/>
        </w:rPr>
        <w:t>, которому соответствует наибольшее значение критерия 53%.</w:t>
      </w:r>
    </w:p>
    <w:p w:rsidR="00A11301" w:rsidRPr="00AD7F28" w:rsidRDefault="00AD7F28" w:rsidP="00C26CBE">
      <w:pPr>
        <w:spacing w:after="0" w:line="240" w:lineRule="auto"/>
        <w:ind w:firstLine="709"/>
        <w:jc w:val="both"/>
        <w:rPr>
          <w:rFonts w:eastAsia="Times New Roman" w:cs="Times New Roman"/>
          <w:szCs w:val="28"/>
          <w:lang w:eastAsia="ru-RU"/>
        </w:rPr>
      </w:pPr>
      <w:r w:rsidRPr="00AD7F28">
        <w:rPr>
          <w:rFonts w:eastAsia="Times New Roman" w:cs="Times New Roman"/>
          <w:szCs w:val="28"/>
          <w:lang w:eastAsia="ru-RU"/>
        </w:rPr>
        <w:t>Определяем перечень входящих в него классов и соответствующие им значения критерия.</w:t>
      </w:r>
    </w:p>
    <w:tbl>
      <w:tblPr>
        <w:tblpPr w:leftFromText="180" w:rightFromText="180" w:vertAnchor="text" w:tblpY="401"/>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19"/>
        <w:gridCol w:w="6048"/>
        <w:gridCol w:w="2404"/>
      </w:tblGrid>
      <w:tr w:rsidR="004E4BE0" w:rsidRPr="00AD7F28" w:rsidTr="004E4BE0">
        <w:trPr>
          <w:trHeight w:val="240"/>
        </w:trPr>
        <w:tc>
          <w:tcPr>
            <w:tcW w:w="919" w:type="dxa"/>
            <w:tcBorders>
              <w:top w:val="single" w:sz="6" w:space="0" w:color="000000"/>
              <w:left w:val="single" w:sz="6" w:space="0" w:color="000000"/>
              <w:bottom w:val="single" w:sz="6" w:space="0" w:color="000000"/>
              <w:right w:val="single" w:sz="6" w:space="0" w:color="000000"/>
            </w:tcBorders>
            <w:hideMark/>
          </w:tcPr>
          <w:p w:rsidR="00AD7F28" w:rsidRPr="00DF0674" w:rsidRDefault="004E4BE0" w:rsidP="00C26CBE">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Класс</w:t>
            </w:r>
          </w:p>
        </w:tc>
        <w:tc>
          <w:tcPr>
            <w:tcW w:w="6048" w:type="dxa"/>
            <w:tcBorders>
              <w:top w:val="single" w:sz="6" w:space="0" w:color="000000"/>
              <w:left w:val="single" w:sz="6" w:space="0" w:color="000000"/>
              <w:bottom w:val="single" w:sz="6" w:space="0" w:color="000000"/>
              <w:right w:val="single" w:sz="6" w:space="0" w:color="000000"/>
            </w:tcBorders>
            <w:hideMark/>
          </w:tcPr>
          <w:p w:rsidR="00AD7F28" w:rsidRPr="00DF0674" w:rsidRDefault="004E4BE0" w:rsidP="00C26CBE">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Наименование группировки</w:t>
            </w:r>
          </w:p>
        </w:tc>
        <w:tc>
          <w:tcPr>
            <w:tcW w:w="2404" w:type="dxa"/>
            <w:tcBorders>
              <w:top w:val="single" w:sz="6" w:space="0" w:color="000000"/>
              <w:left w:val="single" w:sz="6" w:space="0" w:color="000000"/>
              <w:bottom w:val="single" w:sz="6" w:space="0" w:color="000000"/>
              <w:right w:val="single" w:sz="6" w:space="0" w:color="000000"/>
            </w:tcBorders>
            <w:hideMark/>
          </w:tcPr>
          <w:p w:rsidR="00AD7F28" w:rsidRPr="00DF0674" w:rsidRDefault="004E4BE0" w:rsidP="00C26CBE">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Значение критерия</w:t>
            </w:r>
          </w:p>
        </w:tc>
      </w:tr>
      <w:tr w:rsidR="004E4BE0" w:rsidRPr="00AD7F28" w:rsidTr="004E4BE0">
        <w:trPr>
          <w:trHeight w:val="240"/>
        </w:trPr>
        <w:tc>
          <w:tcPr>
            <w:tcW w:w="919" w:type="dxa"/>
            <w:tcBorders>
              <w:top w:val="single" w:sz="6" w:space="0" w:color="000000"/>
              <w:left w:val="single" w:sz="6" w:space="0" w:color="000000"/>
              <w:bottom w:val="single" w:sz="6" w:space="0" w:color="000000"/>
              <w:right w:val="single" w:sz="6" w:space="0" w:color="000000"/>
            </w:tcBorders>
            <w:hideMark/>
          </w:tcPr>
          <w:p w:rsidR="00AD7F28" w:rsidRPr="00923241" w:rsidRDefault="00964051" w:rsidP="00C26CBE">
            <w:pPr>
              <w:spacing w:after="0" w:line="240" w:lineRule="auto"/>
              <w:jc w:val="center"/>
              <w:rPr>
                <w:rFonts w:eastAsia="Times New Roman" w:cs="Times New Roman"/>
                <w:sz w:val="24"/>
                <w:szCs w:val="24"/>
                <w:lang w:eastAsia="ru-RU"/>
              </w:rPr>
            </w:pPr>
            <w:r w:rsidRPr="00923241">
              <w:rPr>
                <w:rFonts w:eastAsia="Times New Roman" w:cs="Times New Roman"/>
                <w:sz w:val="24"/>
                <w:szCs w:val="24"/>
                <w:lang w:eastAsia="ru-RU"/>
              </w:rPr>
              <w:t>25</w:t>
            </w:r>
          </w:p>
        </w:tc>
        <w:tc>
          <w:tcPr>
            <w:tcW w:w="6048" w:type="dxa"/>
            <w:tcBorders>
              <w:top w:val="single" w:sz="6" w:space="0" w:color="000000"/>
              <w:left w:val="single" w:sz="6" w:space="0" w:color="000000"/>
              <w:bottom w:val="single" w:sz="6" w:space="0" w:color="000000"/>
              <w:right w:val="single" w:sz="6" w:space="0" w:color="000000"/>
            </w:tcBorders>
            <w:hideMark/>
          </w:tcPr>
          <w:p w:rsidR="00AD7F28" w:rsidRPr="00923241" w:rsidRDefault="00964051" w:rsidP="00C26CBE">
            <w:pPr>
              <w:spacing w:after="0" w:line="240" w:lineRule="auto"/>
              <w:rPr>
                <w:rFonts w:eastAsia="Times New Roman" w:cs="Times New Roman"/>
                <w:sz w:val="24"/>
                <w:szCs w:val="24"/>
                <w:lang w:eastAsia="ru-RU"/>
              </w:rPr>
            </w:pPr>
            <w:r w:rsidRPr="00923241">
              <w:rPr>
                <w:sz w:val="24"/>
                <w:szCs w:val="24"/>
              </w:rPr>
              <w:t>Производство готовых металлических изделий, кроме машин и оборудования</w:t>
            </w:r>
          </w:p>
        </w:tc>
        <w:tc>
          <w:tcPr>
            <w:tcW w:w="2404" w:type="dxa"/>
            <w:tcBorders>
              <w:top w:val="single" w:sz="6" w:space="0" w:color="000000"/>
              <w:left w:val="single" w:sz="6" w:space="0" w:color="000000"/>
              <w:bottom w:val="single" w:sz="6" w:space="0" w:color="000000"/>
              <w:right w:val="single" w:sz="6" w:space="0" w:color="000000"/>
            </w:tcBorders>
            <w:hideMark/>
          </w:tcPr>
          <w:p w:rsidR="00AD7F28" w:rsidRPr="00F1739B" w:rsidRDefault="004E4BE0" w:rsidP="00C26CBE">
            <w:pPr>
              <w:spacing w:after="0" w:line="240" w:lineRule="auto"/>
              <w:jc w:val="center"/>
              <w:rPr>
                <w:rFonts w:eastAsia="Times New Roman" w:cs="Times New Roman"/>
                <w:sz w:val="24"/>
                <w:szCs w:val="24"/>
                <w:lang w:eastAsia="ru-RU"/>
              </w:rPr>
            </w:pPr>
            <w:r w:rsidRPr="00F1739B">
              <w:rPr>
                <w:rFonts w:eastAsia="Times New Roman" w:cs="Times New Roman"/>
                <w:sz w:val="24"/>
                <w:szCs w:val="24"/>
                <w:lang w:eastAsia="ru-RU"/>
              </w:rPr>
              <w:t>35%</w:t>
            </w:r>
          </w:p>
        </w:tc>
      </w:tr>
      <w:tr w:rsidR="004E4BE0" w:rsidRPr="00AD7F28" w:rsidTr="004E4BE0">
        <w:trPr>
          <w:trHeight w:val="240"/>
        </w:trPr>
        <w:tc>
          <w:tcPr>
            <w:tcW w:w="919" w:type="dxa"/>
            <w:tcBorders>
              <w:top w:val="single" w:sz="6" w:space="0" w:color="000000"/>
              <w:left w:val="single" w:sz="6" w:space="0" w:color="000000"/>
              <w:bottom w:val="single" w:sz="6" w:space="0" w:color="000000"/>
              <w:right w:val="single" w:sz="6" w:space="0" w:color="000000"/>
            </w:tcBorders>
            <w:hideMark/>
          </w:tcPr>
          <w:p w:rsidR="00AD7F28" w:rsidRPr="00923241" w:rsidRDefault="00964051" w:rsidP="00C26CBE">
            <w:pPr>
              <w:spacing w:after="0" w:line="240" w:lineRule="auto"/>
              <w:jc w:val="center"/>
              <w:rPr>
                <w:rFonts w:eastAsia="Times New Roman" w:cs="Times New Roman"/>
                <w:sz w:val="24"/>
                <w:szCs w:val="24"/>
                <w:lang w:eastAsia="ru-RU"/>
              </w:rPr>
            </w:pPr>
            <w:r w:rsidRPr="00923241">
              <w:rPr>
                <w:rFonts w:eastAsia="Times New Roman" w:cs="Times New Roman"/>
                <w:sz w:val="24"/>
                <w:szCs w:val="24"/>
                <w:lang w:eastAsia="ru-RU"/>
              </w:rPr>
              <w:t>28</w:t>
            </w:r>
          </w:p>
        </w:tc>
        <w:tc>
          <w:tcPr>
            <w:tcW w:w="6048" w:type="dxa"/>
            <w:tcBorders>
              <w:top w:val="single" w:sz="6" w:space="0" w:color="000000"/>
              <w:left w:val="single" w:sz="6" w:space="0" w:color="000000"/>
              <w:bottom w:val="single" w:sz="6" w:space="0" w:color="000000"/>
              <w:right w:val="single" w:sz="6" w:space="0" w:color="000000"/>
            </w:tcBorders>
            <w:hideMark/>
          </w:tcPr>
          <w:p w:rsidR="00AD7F28" w:rsidRPr="00923241" w:rsidRDefault="00964051" w:rsidP="00C26CBE">
            <w:pPr>
              <w:spacing w:after="0" w:line="240" w:lineRule="auto"/>
              <w:rPr>
                <w:rFonts w:eastAsia="Times New Roman" w:cs="Times New Roman"/>
                <w:sz w:val="24"/>
                <w:szCs w:val="24"/>
                <w:lang w:eastAsia="ru-RU"/>
              </w:rPr>
            </w:pPr>
            <w:r w:rsidRPr="00923241">
              <w:rPr>
                <w:sz w:val="24"/>
                <w:szCs w:val="24"/>
              </w:rPr>
              <w:t>Производство машин и оборудования, не включенных в другие группировки</w:t>
            </w:r>
          </w:p>
        </w:tc>
        <w:tc>
          <w:tcPr>
            <w:tcW w:w="2404" w:type="dxa"/>
            <w:tcBorders>
              <w:top w:val="single" w:sz="6" w:space="0" w:color="000000"/>
              <w:left w:val="single" w:sz="6" w:space="0" w:color="000000"/>
              <w:bottom w:val="single" w:sz="6" w:space="0" w:color="000000"/>
              <w:right w:val="single" w:sz="6" w:space="0" w:color="000000"/>
            </w:tcBorders>
            <w:hideMark/>
          </w:tcPr>
          <w:p w:rsidR="00AD7F28" w:rsidRPr="00F1739B" w:rsidRDefault="004E4BE0" w:rsidP="00C26CBE">
            <w:pPr>
              <w:spacing w:after="0" w:line="240" w:lineRule="auto"/>
              <w:jc w:val="center"/>
              <w:rPr>
                <w:rFonts w:eastAsia="Times New Roman" w:cs="Times New Roman"/>
                <w:sz w:val="24"/>
                <w:szCs w:val="24"/>
                <w:lang w:eastAsia="ru-RU"/>
              </w:rPr>
            </w:pPr>
            <w:r w:rsidRPr="00F1739B">
              <w:rPr>
                <w:rFonts w:eastAsia="Times New Roman" w:cs="Times New Roman"/>
                <w:sz w:val="24"/>
                <w:szCs w:val="24"/>
                <w:lang w:eastAsia="ru-RU"/>
              </w:rPr>
              <w:t>18%</w:t>
            </w:r>
          </w:p>
        </w:tc>
      </w:tr>
    </w:tbl>
    <w:p w:rsidR="00AD7F28" w:rsidRPr="00AD7F28" w:rsidRDefault="00AD7F28" w:rsidP="00C26CBE">
      <w:pPr>
        <w:spacing w:after="0" w:line="240" w:lineRule="auto"/>
        <w:jc w:val="both"/>
        <w:rPr>
          <w:rFonts w:eastAsia="Times New Roman" w:cs="Times New Roman"/>
          <w:szCs w:val="28"/>
          <w:lang w:eastAsia="ru-RU"/>
        </w:rPr>
      </w:pPr>
    </w:p>
    <w:p w:rsidR="004E4BE0" w:rsidRDefault="00964051" w:rsidP="00C26CBE">
      <w:pPr>
        <w:spacing w:after="0" w:line="240" w:lineRule="auto"/>
        <w:ind w:firstLine="708"/>
        <w:jc w:val="both"/>
        <w:rPr>
          <w:rFonts w:eastAsia="Times New Roman" w:cs="Times New Roman"/>
          <w:szCs w:val="28"/>
          <w:lang w:eastAsia="ru-RU"/>
        </w:rPr>
      </w:pPr>
      <w:r>
        <w:rPr>
          <w:rFonts w:eastAsia="Times New Roman" w:cs="Times New Roman"/>
          <w:szCs w:val="28"/>
          <w:lang w:eastAsia="ru-RU"/>
        </w:rPr>
        <w:t xml:space="preserve">Основным классом будет класс </w:t>
      </w:r>
      <w:r w:rsidRPr="00CA5EFF">
        <w:rPr>
          <w:rFonts w:eastAsia="Times New Roman" w:cs="Times New Roman"/>
          <w:szCs w:val="28"/>
          <w:lang w:eastAsia="ru-RU"/>
        </w:rPr>
        <w:t>25</w:t>
      </w:r>
      <w:r w:rsidR="00AD7F28" w:rsidRPr="00CA5EFF">
        <w:rPr>
          <w:rFonts w:eastAsia="Times New Roman" w:cs="Times New Roman"/>
          <w:szCs w:val="28"/>
          <w:lang w:eastAsia="ru-RU"/>
        </w:rPr>
        <w:t xml:space="preserve"> "</w:t>
      </w:r>
      <w:r w:rsidRPr="00CA5EFF">
        <w:t>Производство готовых металлических изделий, кроме машин и оборудования</w:t>
      </w:r>
      <w:r w:rsidR="00AD7F28" w:rsidRPr="000E26F9">
        <w:rPr>
          <w:rFonts w:eastAsia="Times New Roman" w:cs="Times New Roman"/>
          <w:szCs w:val="28"/>
          <w:lang w:eastAsia="ru-RU"/>
        </w:rPr>
        <w:t>"</w:t>
      </w:r>
      <w:r w:rsidR="00AD7F28" w:rsidRPr="00AD7F28">
        <w:rPr>
          <w:rFonts w:eastAsia="Times New Roman" w:cs="Times New Roman"/>
          <w:szCs w:val="28"/>
          <w:lang w:eastAsia="ru-RU"/>
        </w:rPr>
        <w:t>, которому соответствует наибольшее значение критерия 35%.</w:t>
      </w:r>
      <w:r w:rsidR="00A11301">
        <w:rPr>
          <w:rFonts w:eastAsia="Times New Roman" w:cs="Times New Roman"/>
          <w:szCs w:val="28"/>
          <w:lang w:eastAsia="ru-RU"/>
        </w:rPr>
        <w:t xml:space="preserve"> </w:t>
      </w:r>
    </w:p>
    <w:p w:rsidR="00837D63" w:rsidRPr="003364AF" w:rsidRDefault="000E1F2E" w:rsidP="00837D63">
      <w:pPr>
        <w:spacing w:after="0" w:line="240" w:lineRule="auto"/>
        <w:ind w:firstLine="708"/>
        <w:jc w:val="both"/>
        <w:rPr>
          <w:rFonts w:eastAsia="Times New Roman" w:cs="Times New Roman"/>
          <w:szCs w:val="28"/>
          <w:lang w:eastAsia="ru-RU"/>
        </w:rPr>
      </w:pPr>
      <w:r w:rsidRPr="00AD7F28">
        <w:rPr>
          <w:rFonts w:eastAsia="Times New Roman" w:cs="Times New Roman"/>
          <w:szCs w:val="28"/>
          <w:lang w:eastAsia="ru-RU"/>
        </w:rPr>
        <w:t>Далее формируем перечень подклассов, относящихся к выбранному классу, и соответствующие им значения критерия.</w:t>
      </w:r>
      <w:r w:rsidR="004F0B40" w:rsidRPr="004F0B40">
        <w:rPr>
          <w:rFonts w:eastAsia="Times New Roman" w:cs="Times New Roman"/>
          <w:szCs w:val="28"/>
          <w:lang w:eastAsia="ru-RU"/>
        </w:rPr>
        <w:t xml:space="preserve"> </w:t>
      </w:r>
    </w:p>
    <w:p w:rsidR="00395D83" w:rsidRDefault="00395D83" w:rsidP="00395D83">
      <w:pPr>
        <w:spacing w:after="0" w:line="240" w:lineRule="auto"/>
        <w:ind w:firstLine="708"/>
        <w:jc w:val="both"/>
        <w:rPr>
          <w:rFonts w:eastAsia="Times New Roman" w:cs="Times New Roman"/>
          <w:szCs w:val="28"/>
          <w:lang w:eastAsia="ru-RU"/>
        </w:rPr>
      </w:pPr>
    </w:p>
    <w:tbl>
      <w:tblPr>
        <w:tblStyle w:val="a3"/>
        <w:tblW w:w="0" w:type="auto"/>
        <w:tblLook w:val="04A0" w:firstRow="1" w:lastRow="0" w:firstColumn="1" w:lastColumn="0" w:noHBand="0" w:noVBand="1"/>
      </w:tblPr>
      <w:tblGrid>
        <w:gridCol w:w="1251"/>
        <w:gridCol w:w="5870"/>
        <w:gridCol w:w="2450"/>
      </w:tblGrid>
      <w:tr w:rsidR="00395D83" w:rsidRPr="0085232B" w:rsidTr="009B48C1">
        <w:tc>
          <w:tcPr>
            <w:tcW w:w="959" w:type="dxa"/>
          </w:tcPr>
          <w:p w:rsidR="00395D83" w:rsidRPr="0085232B" w:rsidRDefault="00A676EB" w:rsidP="00A676EB">
            <w:pPr>
              <w:jc w:val="center"/>
              <w:rPr>
                <w:rFonts w:eastAsia="Times New Roman" w:cs="Times New Roman"/>
                <w:b/>
                <w:sz w:val="24"/>
                <w:szCs w:val="24"/>
                <w:lang w:eastAsia="ru-RU"/>
              </w:rPr>
            </w:pPr>
            <w:r>
              <w:rPr>
                <w:rFonts w:eastAsia="Times New Roman" w:cs="Times New Roman"/>
                <w:b/>
                <w:sz w:val="24"/>
                <w:szCs w:val="24"/>
                <w:lang w:eastAsia="ru-RU"/>
              </w:rPr>
              <w:t>Подк</w:t>
            </w:r>
            <w:r w:rsidR="00395D83" w:rsidRPr="0085232B">
              <w:rPr>
                <w:rFonts w:eastAsia="Times New Roman" w:cs="Times New Roman"/>
                <w:b/>
                <w:sz w:val="24"/>
                <w:szCs w:val="24"/>
                <w:lang w:eastAsia="ru-RU"/>
              </w:rPr>
              <w:t>ласс</w:t>
            </w:r>
          </w:p>
        </w:tc>
        <w:tc>
          <w:tcPr>
            <w:tcW w:w="6095" w:type="dxa"/>
          </w:tcPr>
          <w:p w:rsidR="00395D83" w:rsidRPr="0085232B" w:rsidRDefault="00395D83" w:rsidP="009B48C1">
            <w:pPr>
              <w:jc w:val="center"/>
              <w:rPr>
                <w:rFonts w:eastAsia="Times New Roman" w:cs="Times New Roman"/>
                <w:b/>
                <w:sz w:val="24"/>
                <w:szCs w:val="24"/>
                <w:lang w:eastAsia="ru-RU"/>
              </w:rPr>
            </w:pPr>
            <w:r w:rsidRPr="0085232B">
              <w:rPr>
                <w:rFonts w:eastAsia="Times New Roman" w:cs="Times New Roman"/>
                <w:b/>
                <w:sz w:val="24"/>
                <w:szCs w:val="24"/>
                <w:lang w:eastAsia="ru-RU"/>
              </w:rPr>
              <w:t>Наименование группировки</w:t>
            </w:r>
          </w:p>
        </w:tc>
        <w:tc>
          <w:tcPr>
            <w:tcW w:w="2517" w:type="dxa"/>
          </w:tcPr>
          <w:p w:rsidR="00395D83" w:rsidRPr="0085232B" w:rsidRDefault="00395D83" w:rsidP="009B48C1">
            <w:pPr>
              <w:jc w:val="center"/>
              <w:rPr>
                <w:rFonts w:eastAsia="Times New Roman" w:cs="Times New Roman"/>
                <w:b/>
                <w:sz w:val="24"/>
                <w:szCs w:val="24"/>
                <w:lang w:eastAsia="ru-RU"/>
              </w:rPr>
            </w:pPr>
            <w:r w:rsidRPr="0085232B">
              <w:rPr>
                <w:rFonts w:eastAsia="Times New Roman" w:cs="Times New Roman"/>
                <w:b/>
                <w:sz w:val="24"/>
                <w:szCs w:val="24"/>
                <w:lang w:eastAsia="ru-RU"/>
              </w:rPr>
              <w:t>Значение критерия</w:t>
            </w:r>
          </w:p>
        </w:tc>
      </w:tr>
      <w:tr w:rsidR="00395D83" w:rsidRPr="00837D63" w:rsidTr="009B48C1">
        <w:tc>
          <w:tcPr>
            <w:tcW w:w="959" w:type="dxa"/>
          </w:tcPr>
          <w:p w:rsidR="00395D83" w:rsidRDefault="00395D83" w:rsidP="009B48C1">
            <w:pPr>
              <w:jc w:val="center"/>
              <w:rPr>
                <w:rFonts w:eastAsia="Times New Roman" w:cs="Times New Roman"/>
                <w:szCs w:val="28"/>
                <w:lang w:val="en-US" w:eastAsia="ru-RU"/>
              </w:rPr>
            </w:pPr>
            <w:r w:rsidRPr="003E1190">
              <w:rPr>
                <w:sz w:val="24"/>
                <w:szCs w:val="24"/>
                <w:lang w:eastAsia="ru-RU"/>
              </w:rPr>
              <w:t>25.1</w:t>
            </w:r>
          </w:p>
        </w:tc>
        <w:tc>
          <w:tcPr>
            <w:tcW w:w="6095" w:type="dxa"/>
          </w:tcPr>
          <w:p w:rsidR="00395D83" w:rsidRPr="00C0037F" w:rsidRDefault="00395D83" w:rsidP="009B48C1">
            <w:pPr>
              <w:jc w:val="both"/>
              <w:rPr>
                <w:rFonts w:eastAsia="Times New Roman" w:cs="Times New Roman"/>
                <w:szCs w:val="28"/>
                <w:lang w:eastAsia="ru-RU"/>
              </w:rPr>
            </w:pPr>
            <w:r w:rsidRPr="00F1739B">
              <w:rPr>
                <w:rFonts w:eastAsia="Times New Roman" w:cs="Times New Roman"/>
                <w:sz w:val="24"/>
                <w:szCs w:val="24"/>
                <w:lang w:eastAsia="ru-RU"/>
              </w:rPr>
              <w:t xml:space="preserve">Производство строительных металлических конструкций </w:t>
            </w:r>
            <w:r>
              <w:rPr>
                <w:rFonts w:eastAsia="Times New Roman" w:cs="Times New Roman"/>
                <w:sz w:val="24"/>
                <w:szCs w:val="24"/>
                <w:lang w:eastAsia="ru-RU"/>
              </w:rPr>
              <w:t xml:space="preserve">и </w:t>
            </w:r>
            <w:r w:rsidRPr="0085232B">
              <w:rPr>
                <w:rFonts w:eastAsia="Times New Roman" w:cs="Times New Roman"/>
                <w:sz w:val="24"/>
                <w:szCs w:val="24"/>
                <w:lang w:eastAsia="ru-RU"/>
              </w:rPr>
              <w:t>изделий</w:t>
            </w:r>
          </w:p>
        </w:tc>
        <w:tc>
          <w:tcPr>
            <w:tcW w:w="2517" w:type="dxa"/>
          </w:tcPr>
          <w:p w:rsidR="00395D83" w:rsidRPr="00837D63" w:rsidRDefault="00395D83" w:rsidP="009B48C1">
            <w:pPr>
              <w:jc w:val="center"/>
              <w:rPr>
                <w:rFonts w:eastAsia="Times New Roman" w:cs="Times New Roman"/>
                <w:szCs w:val="28"/>
                <w:lang w:eastAsia="ru-RU"/>
              </w:rPr>
            </w:pPr>
            <w:r w:rsidRPr="00F1739B">
              <w:rPr>
                <w:rFonts w:eastAsia="Times New Roman" w:cs="Times New Roman"/>
                <w:sz w:val="24"/>
                <w:szCs w:val="24"/>
                <w:lang w:eastAsia="ru-RU"/>
              </w:rPr>
              <w:t>7%</w:t>
            </w:r>
          </w:p>
        </w:tc>
      </w:tr>
      <w:tr w:rsidR="00395D83" w:rsidRPr="00837D63" w:rsidTr="009B48C1">
        <w:tc>
          <w:tcPr>
            <w:tcW w:w="959" w:type="dxa"/>
          </w:tcPr>
          <w:p w:rsidR="00395D83" w:rsidRPr="003E1190" w:rsidRDefault="00395D83" w:rsidP="009B48C1">
            <w:pPr>
              <w:jc w:val="center"/>
              <w:rPr>
                <w:sz w:val="24"/>
                <w:szCs w:val="24"/>
                <w:lang w:eastAsia="ru-RU"/>
              </w:rPr>
            </w:pPr>
            <w:r w:rsidRPr="003E1190">
              <w:rPr>
                <w:sz w:val="24"/>
                <w:szCs w:val="24"/>
                <w:lang w:eastAsia="ru-RU"/>
              </w:rPr>
              <w:t>25.7</w:t>
            </w:r>
          </w:p>
        </w:tc>
        <w:tc>
          <w:tcPr>
            <w:tcW w:w="6095" w:type="dxa"/>
          </w:tcPr>
          <w:p w:rsidR="00395D83" w:rsidRPr="00837D63" w:rsidRDefault="00395D83" w:rsidP="009B48C1">
            <w:pPr>
              <w:jc w:val="both"/>
              <w:rPr>
                <w:rFonts w:eastAsia="Times New Roman" w:cs="Times New Roman"/>
                <w:szCs w:val="28"/>
                <w:lang w:eastAsia="ru-RU"/>
              </w:rPr>
            </w:pPr>
            <w:r w:rsidRPr="00637F76">
              <w:rPr>
                <w:rFonts w:eastAsia="Times New Roman" w:cs="Times New Roman"/>
                <w:sz w:val="24"/>
                <w:szCs w:val="24"/>
                <w:lang w:eastAsia="ru-RU"/>
              </w:rPr>
              <w:t>Производство ножевых изделий и столовых приборов, инструментов и универсальных ско</w:t>
            </w:r>
            <w:r>
              <w:rPr>
                <w:rFonts w:eastAsia="Times New Roman" w:cs="Times New Roman"/>
                <w:sz w:val="24"/>
                <w:szCs w:val="24"/>
                <w:lang w:eastAsia="ru-RU"/>
              </w:rPr>
              <w:t>бяных изделий</w:t>
            </w:r>
          </w:p>
        </w:tc>
        <w:tc>
          <w:tcPr>
            <w:tcW w:w="2517" w:type="dxa"/>
          </w:tcPr>
          <w:p w:rsidR="00395D83" w:rsidRPr="00837D63" w:rsidRDefault="00395D83" w:rsidP="009B48C1">
            <w:pPr>
              <w:jc w:val="center"/>
              <w:rPr>
                <w:rFonts w:eastAsia="Times New Roman" w:cs="Times New Roman"/>
                <w:szCs w:val="28"/>
                <w:lang w:eastAsia="ru-RU"/>
              </w:rPr>
            </w:pPr>
            <w:r w:rsidRPr="00F1739B">
              <w:rPr>
                <w:rFonts w:eastAsia="Times New Roman" w:cs="Times New Roman"/>
                <w:sz w:val="24"/>
                <w:szCs w:val="24"/>
                <w:lang w:eastAsia="ru-RU"/>
              </w:rPr>
              <w:t>21%</w:t>
            </w:r>
          </w:p>
        </w:tc>
      </w:tr>
      <w:tr w:rsidR="00395D83" w:rsidRPr="00837D63" w:rsidTr="009B48C1">
        <w:tc>
          <w:tcPr>
            <w:tcW w:w="959" w:type="dxa"/>
          </w:tcPr>
          <w:p w:rsidR="00395D83" w:rsidRPr="003E1190" w:rsidRDefault="00395D83" w:rsidP="009B48C1">
            <w:pPr>
              <w:jc w:val="center"/>
              <w:rPr>
                <w:sz w:val="24"/>
                <w:szCs w:val="24"/>
                <w:lang w:eastAsia="ru-RU"/>
              </w:rPr>
            </w:pPr>
            <w:r w:rsidRPr="003E1190">
              <w:rPr>
                <w:sz w:val="24"/>
                <w:szCs w:val="24"/>
                <w:lang w:eastAsia="ru-RU"/>
              </w:rPr>
              <w:t>25.9</w:t>
            </w:r>
          </w:p>
        </w:tc>
        <w:tc>
          <w:tcPr>
            <w:tcW w:w="6095" w:type="dxa"/>
          </w:tcPr>
          <w:p w:rsidR="00395D83" w:rsidRPr="00837D63" w:rsidRDefault="00395D83" w:rsidP="009B48C1">
            <w:pPr>
              <w:jc w:val="both"/>
              <w:rPr>
                <w:rFonts w:eastAsia="Times New Roman" w:cs="Times New Roman"/>
                <w:szCs w:val="28"/>
                <w:lang w:eastAsia="ru-RU"/>
              </w:rPr>
            </w:pPr>
            <w:r w:rsidRPr="00F1739B">
              <w:rPr>
                <w:rFonts w:eastAsia="Times New Roman" w:cs="Times New Roman"/>
                <w:sz w:val="24"/>
                <w:szCs w:val="24"/>
                <w:lang w:eastAsia="ru-RU"/>
              </w:rPr>
              <w:t>Производство прочих готовы</w:t>
            </w:r>
            <w:r>
              <w:rPr>
                <w:rFonts w:eastAsia="Times New Roman" w:cs="Times New Roman"/>
                <w:sz w:val="24"/>
                <w:szCs w:val="24"/>
                <w:lang w:eastAsia="ru-RU"/>
              </w:rPr>
              <w:t xml:space="preserve">х металлических </w:t>
            </w:r>
            <w:r>
              <w:rPr>
                <w:rFonts w:eastAsia="Times New Roman" w:cs="Times New Roman"/>
                <w:sz w:val="24"/>
                <w:szCs w:val="24"/>
                <w:lang w:eastAsia="ru-RU"/>
              </w:rPr>
              <w:br/>
              <w:t>изделий</w:t>
            </w:r>
          </w:p>
        </w:tc>
        <w:tc>
          <w:tcPr>
            <w:tcW w:w="2517" w:type="dxa"/>
          </w:tcPr>
          <w:p w:rsidR="00395D83" w:rsidRPr="00837D63" w:rsidRDefault="00395D83" w:rsidP="009B48C1">
            <w:pPr>
              <w:jc w:val="center"/>
              <w:rPr>
                <w:rFonts w:eastAsia="Times New Roman" w:cs="Times New Roman"/>
                <w:szCs w:val="28"/>
                <w:lang w:eastAsia="ru-RU"/>
              </w:rPr>
            </w:pPr>
            <w:r w:rsidRPr="00F1739B">
              <w:rPr>
                <w:rFonts w:eastAsia="Times New Roman" w:cs="Times New Roman"/>
                <w:sz w:val="24"/>
                <w:szCs w:val="24"/>
                <w:lang w:eastAsia="ru-RU"/>
              </w:rPr>
              <w:t>7%</w:t>
            </w:r>
          </w:p>
        </w:tc>
      </w:tr>
    </w:tbl>
    <w:p w:rsidR="00837D63" w:rsidRDefault="00837D63" w:rsidP="00837D63">
      <w:pPr>
        <w:spacing w:after="0" w:line="240" w:lineRule="auto"/>
        <w:ind w:firstLine="708"/>
        <w:jc w:val="both"/>
        <w:rPr>
          <w:rFonts w:eastAsia="Times New Roman" w:cs="Times New Roman"/>
          <w:szCs w:val="28"/>
          <w:lang w:eastAsia="ru-RU"/>
        </w:rPr>
      </w:pPr>
    </w:p>
    <w:p w:rsidR="00C92DE3" w:rsidRDefault="00AD7F28" w:rsidP="00C26CBE">
      <w:pPr>
        <w:spacing w:after="0" w:line="240" w:lineRule="auto"/>
        <w:ind w:firstLine="708"/>
        <w:jc w:val="both"/>
        <w:rPr>
          <w:rFonts w:eastAsia="Times New Roman" w:cs="Times New Roman"/>
          <w:szCs w:val="28"/>
          <w:lang w:eastAsia="ru-RU"/>
        </w:rPr>
      </w:pPr>
      <w:r w:rsidRPr="00AD7F28">
        <w:rPr>
          <w:rFonts w:eastAsia="Times New Roman" w:cs="Times New Roman"/>
          <w:szCs w:val="28"/>
          <w:lang w:eastAsia="ru-RU"/>
        </w:rPr>
        <w:t>Основным</w:t>
      </w:r>
      <w:r w:rsidR="0028424C">
        <w:rPr>
          <w:rFonts w:eastAsia="Times New Roman" w:cs="Times New Roman"/>
          <w:szCs w:val="28"/>
          <w:lang w:eastAsia="ru-RU"/>
        </w:rPr>
        <w:t xml:space="preserve"> подклассом является подкласс </w:t>
      </w:r>
      <w:r w:rsidR="0028424C" w:rsidRPr="003934CA">
        <w:rPr>
          <w:rFonts w:eastAsia="Times New Roman" w:cs="Times New Roman"/>
          <w:szCs w:val="28"/>
          <w:lang w:eastAsia="ru-RU"/>
        </w:rPr>
        <w:t>25.7 "Производство ножевых изделий и столовых приборов, инструментов и универсальных скобяных изделий</w:t>
      </w:r>
      <w:r w:rsidRPr="003934CA">
        <w:rPr>
          <w:rFonts w:eastAsia="Times New Roman" w:cs="Times New Roman"/>
          <w:szCs w:val="28"/>
          <w:lang w:eastAsia="ru-RU"/>
        </w:rPr>
        <w:t>"</w:t>
      </w:r>
      <w:r w:rsidR="004E0F43">
        <w:rPr>
          <w:rFonts w:eastAsia="Times New Roman" w:cs="Times New Roman"/>
          <w:szCs w:val="28"/>
          <w:lang w:eastAsia="ru-RU"/>
        </w:rPr>
        <w:t xml:space="preserve">, </w:t>
      </w:r>
      <w:proofErr w:type="gramStart"/>
      <w:r w:rsidRPr="00AD7F28">
        <w:rPr>
          <w:rFonts w:eastAsia="Times New Roman" w:cs="Times New Roman"/>
          <w:szCs w:val="28"/>
          <w:lang w:eastAsia="ru-RU"/>
        </w:rPr>
        <w:t>которому</w:t>
      </w:r>
      <w:proofErr w:type="gramEnd"/>
      <w:r w:rsidRPr="00AD7F28">
        <w:rPr>
          <w:rFonts w:eastAsia="Times New Roman" w:cs="Times New Roman"/>
          <w:szCs w:val="28"/>
          <w:lang w:eastAsia="ru-RU"/>
        </w:rPr>
        <w:t xml:space="preserve"> соответствует наибольшее значение критерия 21%.</w:t>
      </w:r>
    </w:p>
    <w:p w:rsidR="00AD7F28" w:rsidRPr="00AD7F28" w:rsidRDefault="00AD7F28" w:rsidP="0028424C">
      <w:pPr>
        <w:pStyle w:val="af0"/>
        <w:ind w:firstLine="708"/>
        <w:jc w:val="both"/>
        <w:rPr>
          <w:rFonts w:ascii="Times New Roman" w:hAnsi="Times New Roman"/>
          <w:sz w:val="28"/>
          <w:szCs w:val="28"/>
          <w:lang w:eastAsia="ru-RU"/>
        </w:rPr>
      </w:pPr>
      <w:r w:rsidRPr="00AD7F28">
        <w:rPr>
          <w:rFonts w:ascii="Times New Roman" w:hAnsi="Times New Roman"/>
          <w:sz w:val="28"/>
          <w:szCs w:val="28"/>
          <w:lang w:eastAsia="ru-RU"/>
        </w:rPr>
        <w:t>Поскольку в основной подкласс</w:t>
      </w:r>
      <w:r w:rsidR="0028424C" w:rsidRPr="0028424C">
        <w:rPr>
          <w:rFonts w:ascii="Times New Roman" w:hAnsi="Times New Roman"/>
          <w:sz w:val="28"/>
          <w:szCs w:val="28"/>
          <w:lang w:eastAsia="ru-RU"/>
        </w:rPr>
        <w:t xml:space="preserve"> входит только одна группа </w:t>
      </w:r>
      <w:r w:rsidR="0028424C" w:rsidRPr="003D4825">
        <w:rPr>
          <w:rFonts w:ascii="Times New Roman" w:hAnsi="Times New Roman"/>
          <w:sz w:val="28"/>
          <w:szCs w:val="28"/>
          <w:lang w:val="ru-RU" w:eastAsia="ru-RU"/>
        </w:rPr>
        <w:t>25.73</w:t>
      </w:r>
      <w:r w:rsidRPr="003D4825">
        <w:rPr>
          <w:rFonts w:ascii="Times New Roman" w:hAnsi="Times New Roman"/>
          <w:sz w:val="28"/>
          <w:szCs w:val="28"/>
          <w:lang w:eastAsia="ru-RU"/>
        </w:rPr>
        <w:t xml:space="preserve"> </w:t>
      </w:r>
      <w:r w:rsidR="0028424C" w:rsidRPr="0028424C">
        <w:rPr>
          <w:rFonts w:ascii="Times New Roman" w:hAnsi="Times New Roman"/>
          <w:sz w:val="28"/>
          <w:szCs w:val="28"/>
          <w:lang w:eastAsia="ru-RU"/>
        </w:rPr>
        <w:t>"Производство инструмента</w:t>
      </w:r>
      <w:r w:rsidRPr="00AD7F28">
        <w:rPr>
          <w:rFonts w:ascii="Times New Roman" w:hAnsi="Times New Roman"/>
          <w:sz w:val="28"/>
          <w:szCs w:val="28"/>
          <w:lang w:eastAsia="ru-RU"/>
        </w:rPr>
        <w:t>", то соответственно определяем, что основной вид деятельности соответствует данному коду ОКВЭД</w:t>
      </w:r>
      <w:r w:rsidR="00DF0674">
        <w:rPr>
          <w:rFonts w:ascii="Times New Roman" w:hAnsi="Times New Roman"/>
          <w:sz w:val="28"/>
          <w:szCs w:val="28"/>
          <w:lang w:val="ru-RU" w:eastAsia="ru-RU"/>
        </w:rPr>
        <w:t>2</w:t>
      </w:r>
      <w:r w:rsidRPr="00AD7F28">
        <w:rPr>
          <w:rFonts w:ascii="Times New Roman" w:hAnsi="Times New Roman"/>
          <w:sz w:val="28"/>
          <w:szCs w:val="28"/>
          <w:lang w:eastAsia="ru-RU"/>
        </w:rPr>
        <w:t>.</w:t>
      </w:r>
    </w:p>
    <w:p w:rsidR="00981D7A" w:rsidRPr="00981D7A" w:rsidRDefault="00981D7A" w:rsidP="00CA501A">
      <w:pPr>
        <w:pStyle w:val="rvps3"/>
        <w:jc w:val="both"/>
        <w:rPr>
          <w:sz w:val="28"/>
          <w:szCs w:val="28"/>
        </w:rPr>
      </w:pPr>
      <w:r w:rsidRPr="006C12FC">
        <w:rPr>
          <w:rStyle w:val="rvts6"/>
          <w:i/>
          <w:sz w:val="28"/>
          <w:szCs w:val="28"/>
        </w:rPr>
        <w:t>Пример 3</w:t>
      </w:r>
      <w:r w:rsidRPr="00981D7A">
        <w:rPr>
          <w:rStyle w:val="rvts6"/>
          <w:sz w:val="28"/>
          <w:szCs w:val="28"/>
        </w:rPr>
        <w:t>. Определение основного вида экономической деятельности некоммерческой организации.</w:t>
      </w:r>
      <w:r w:rsidR="00D47ED6" w:rsidRPr="00D47ED6">
        <w:t xml:space="preserve"> </w:t>
      </w:r>
    </w:p>
    <w:p w:rsidR="00981D7A" w:rsidRPr="00180DE7" w:rsidRDefault="00981D7A" w:rsidP="00100D1C">
      <w:pPr>
        <w:pStyle w:val="rvps4"/>
        <w:spacing w:before="0" w:beforeAutospacing="0" w:after="0" w:afterAutospacing="0"/>
        <w:ind w:firstLine="709"/>
        <w:rPr>
          <w:rStyle w:val="rvts6"/>
          <w:sz w:val="28"/>
          <w:szCs w:val="28"/>
        </w:rPr>
      </w:pPr>
      <w:r w:rsidRPr="00981D7A">
        <w:rPr>
          <w:rStyle w:val="rvts6"/>
          <w:sz w:val="28"/>
          <w:szCs w:val="28"/>
        </w:rPr>
        <w:t>Учебный центр осуществляет следующие виды экономической деятельности:</w:t>
      </w:r>
      <w:r w:rsidR="00C14078">
        <w:rPr>
          <w:rStyle w:val="rvts6"/>
          <w:sz w:val="28"/>
          <w:szCs w:val="28"/>
        </w:rPr>
        <w:t xml:space="preserve"> </w:t>
      </w:r>
    </w:p>
    <w:tbl>
      <w:tblPr>
        <w:tblStyle w:val="a3"/>
        <w:tblpPr w:leftFromText="180" w:rightFromText="180" w:vertAnchor="text" w:horzAnchor="margin" w:tblpY="56"/>
        <w:tblW w:w="0" w:type="auto"/>
        <w:tblLayout w:type="fixed"/>
        <w:tblLook w:val="04A0" w:firstRow="1" w:lastRow="0" w:firstColumn="1" w:lastColumn="0" w:noHBand="0" w:noVBand="1"/>
      </w:tblPr>
      <w:tblGrid>
        <w:gridCol w:w="1014"/>
        <w:gridCol w:w="1221"/>
        <w:gridCol w:w="4252"/>
        <w:gridCol w:w="1764"/>
        <w:gridCol w:w="1320"/>
      </w:tblGrid>
      <w:tr w:rsidR="00D55C67" w:rsidTr="008D13C1">
        <w:tc>
          <w:tcPr>
            <w:tcW w:w="1014" w:type="dxa"/>
          </w:tcPr>
          <w:p w:rsidR="00D55C67" w:rsidRPr="00DF0674" w:rsidRDefault="00D55C67" w:rsidP="008D13C1">
            <w:pPr>
              <w:tabs>
                <w:tab w:val="left" w:pos="900"/>
              </w:tabs>
              <w:jc w:val="center"/>
              <w:rPr>
                <w:rFonts w:eastAsia="Times New Roman" w:cs="Times New Roman"/>
                <w:b/>
                <w:sz w:val="24"/>
                <w:szCs w:val="24"/>
                <w:lang w:eastAsia="ru-RU"/>
              </w:rPr>
            </w:pPr>
            <w:r w:rsidRPr="00DF0674">
              <w:rPr>
                <w:rFonts w:eastAsia="Times New Roman" w:cs="Times New Roman"/>
                <w:b/>
                <w:sz w:val="24"/>
                <w:szCs w:val="24"/>
                <w:lang w:eastAsia="ru-RU"/>
              </w:rPr>
              <w:t>Раздел</w:t>
            </w:r>
          </w:p>
        </w:tc>
        <w:tc>
          <w:tcPr>
            <w:tcW w:w="1221" w:type="dxa"/>
          </w:tcPr>
          <w:p w:rsidR="00D55C67" w:rsidRPr="00DF0674" w:rsidRDefault="00D55C67" w:rsidP="008D13C1">
            <w:pPr>
              <w:tabs>
                <w:tab w:val="left" w:pos="900"/>
              </w:tabs>
              <w:jc w:val="center"/>
              <w:rPr>
                <w:rFonts w:eastAsia="Times New Roman" w:cs="Times New Roman"/>
                <w:b/>
                <w:sz w:val="24"/>
                <w:szCs w:val="24"/>
                <w:lang w:eastAsia="ru-RU"/>
              </w:rPr>
            </w:pPr>
            <w:r w:rsidRPr="00DF0674">
              <w:rPr>
                <w:rFonts w:eastAsia="Times New Roman" w:cs="Times New Roman"/>
                <w:b/>
                <w:sz w:val="24"/>
                <w:szCs w:val="24"/>
                <w:lang w:eastAsia="ru-RU"/>
              </w:rPr>
              <w:t xml:space="preserve">Код по </w:t>
            </w:r>
            <w:r w:rsidRPr="00DF0674">
              <w:rPr>
                <w:rFonts w:eastAsia="Times New Roman" w:cs="Times New Roman"/>
                <w:b/>
                <w:sz w:val="24"/>
                <w:szCs w:val="24"/>
                <w:lang w:eastAsia="ru-RU"/>
              </w:rPr>
              <w:br/>
              <w:t>ОКВЭД</w:t>
            </w:r>
            <w:proofErr w:type="gramStart"/>
            <w:r>
              <w:rPr>
                <w:rFonts w:eastAsia="Times New Roman" w:cs="Times New Roman"/>
                <w:b/>
                <w:sz w:val="24"/>
                <w:szCs w:val="24"/>
                <w:lang w:eastAsia="ru-RU"/>
              </w:rPr>
              <w:t>2</w:t>
            </w:r>
            <w:proofErr w:type="gramEnd"/>
          </w:p>
        </w:tc>
        <w:tc>
          <w:tcPr>
            <w:tcW w:w="4252" w:type="dxa"/>
            <w:tcBorders>
              <w:bottom w:val="single" w:sz="4" w:space="0" w:color="auto"/>
            </w:tcBorders>
          </w:tcPr>
          <w:p w:rsidR="00D55C67" w:rsidRPr="00DF0674" w:rsidRDefault="00D55C67" w:rsidP="008D13C1">
            <w:pPr>
              <w:tabs>
                <w:tab w:val="left" w:pos="900"/>
              </w:tabs>
              <w:jc w:val="center"/>
              <w:rPr>
                <w:rFonts w:eastAsia="Times New Roman" w:cs="Times New Roman"/>
                <w:b/>
                <w:sz w:val="24"/>
                <w:szCs w:val="24"/>
                <w:lang w:eastAsia="ru-RU"/>
              </w:rPr>
            </w:pPr>
            <w:r w:rsidRPr="00DF0674">
              <w:rPr>
                <w:rFonts w:eastAsia="Times New Roman" w:cs="Times New Roman"/>
                <w:b/>
                <w:sz w:val="24"/>
                <w:szCs w:val="24"/>
                <w:lang w:eastAsia="ru-RU"/>
              </w:rPr>
              <w:t>Наименование группировки</w:t>
            </w:r>
          </w:p>
        </w:tc>
        <w:tc>
          <w:tcPr>
            <w:tcW w:w="1764" w:type="dxa"/>
          </w:tcPr>
          <w:p w:rsidR="00B02558" w:rsidRDefault="00D55C67" w:rsidP="00B02558">
            <w:pPr>
              <w:tabs>
                <w:tab w:val="left" w:pos="900"/>
              </w:tabs>
              <w:jc w:val="center"/>
              <w:rPr>
                <w:rFonts w:eastAsia="Times New Roman" w:cs="Times New Roman"/>
                <w:b/>
                <w:sz w:val="24"/>
                <w:szCs w:val="24"/>
                <w:lang w:eastAsia="ru-RU"/>
              </w:rPr>
            </w:pPr>
            <w:r w:rsidRPr="00DF0674">
              <w:rPr>
                <w:rFonts w:eastAsia="Times New Roman" w:cs="Times New Roman"/>
                <w:b/>
                <w:sz w:val="24"/>
                <w:szCs w:val="24"/>
                <w:lang w:eastAsia="ru-RU"/>
              </w:rPr>
              <w:t xml:space="preserve">Средняя  </w:t>
            </w:r>
            <w:r w:rsidRPr="00DF0674">
              <w:rPr>
                <w:rFonts w:eastAsia="Times New Roman" w:cs="Times New Roman"/>
                <w:b/>
                <w:sz w:val="24"/>
                <w:szCs w:val="24"/>
                <w:lang w:eastAsia="ru-RU"/>
              </w:rPr>
              <w:br/>
              <w:t>численность</w:t>
            </w:r>
            <w:r w:rsidRPr="00DF0674">
              <w:rPr>
                <w:rFonts w:eastAsia="Times New Roman" w:cs="Times New Roman"/>
                <w:b/>
                <w:sz w:val="24"/>
                <w:szCs w:val="24"/>
                <w:lang w:eastAsia="ru-RU"/>
              </w:rPr>
              <w:br/>
              <w:t>работников</w:t>
            </w:r>
          </w:p>
          <w:p w:rsidR="00D55C67" w:rsidRPr="00DF0674" w:rsidRDefault="00B02558" w:rsidP="00B02558">
            <w:pPr>
              <w:tabs>
                <w:tab w:val="left" w:pos="900"/>
              </w:tabs>
              <w:jc w:val="center"/>
              <w:rPr>
                <w:rFonts w:eastAsia="Times New Roman" w:cs="Times New Roman"/>
                <w:b/>
                <w:sz w:val="24"/>
                <w:szCs w:val="24"/>
                <w:lang w:eastAsia="ru-RU"/>
              </w:rPr>
            </w:pPr>
            <w:r>
              <w:rPr>
                <w:rFonts w:eastAsia="Times New Roman" w:cs="Times New Roman"/>
                <w:b/>
                <w:sz w:val="24"/>
                <w:szCs w:val="24"/>
                <w:lang w:eastAsia="ru-RU"/>
              </w:rPr>
              <w:t>(чел)</w:t>
            </w:r>
          </w:p>
        </w:tc>
        <w:tc>
          <w:tcPr>
            <w:tcW w:w="1320" w:type="dxa"/>
          </w:tcPr>
          <w:p w:rsidR="00D55C67" w:rsidRPr="00DF0674" w:rsidRDefault="00D55C67" w:rsidP="008D13C1">
            <w:pPr>
              <w:tabs>
                <w:tab w:val="left" w:pos="900"/>
              </w:tabs>
              <w:jc w:val="center"/>
              <w:rPr>
                <w:rFonts w:eastAsia="Times New Roman" w:cs="Times New Roman"/>
                <w:b/>
                <w:sz w:val="24"/>
                <w:szCs w:val="24"/>
                <w:lang w:eastAsia="ru-RU"/>
              </w:rPr>
            </w:pPr>
            <w:r w:rsidRPr="00DF0674">
              <w:rPr>
                <w:rFonts w:eastAsia="Times New Roman" w:cs="Times New Roman"/>
                <w:b/>
                <w:sz w:val="24"/>
                <w:szCs w:val="24"/>
                <w:lang w:eastAsia="ru-RU"/>
              </w:rPr>
              <w:t>Значение</w:t>
            </w:r>
            <w:r w:rsidRPr="00DF0674">
              <w:rPr>
                <w:rFonts w:eastAsia="Times New Roman" w:cs="Times New Roman"/>
                <w:b/>
                <w:sz w:val="24"/>
                <w:szCs w:val="24"/>
                <w:lang w:eastAsia="ru-RU"/>
              </w:rPr>
              <w:br/>
              <w:t>критерия</w:t>
            </w:r>
          </w:p>
        </w:tc>
      </w:tr>
      <w:tr w:rsidR="00D55C67" w:rsidTr="008D13C1">
        <w:trPr>
          <w:trHeight w:val="853"/>
        </w:trPr>
        <w:tc>
          <w:tcPr>
            <w:tcW w:w="1014" w:type="dxa"/>
          </w:tcPr>
          <w:p w:rsidR="00D55C67" w:rsidRPr="00747D04" w:rsidRDefault="00D55C67" w:rsidP="008D13C1">
            <w:pPr>
              <w:tabs>
                <w:tab w:val="left" w:pos="900"/>
              </w:tabs>
              <w:jc w:val="center"/>
              <w:rPr>
                <w:rFonts w:eastAsia="Times New Roman" w:cs="Times New Roman"/>
                <w:sz w:val="24"/>
                <w:szCs w:val="24"/>
                <w:lang w:eastAsia="ru-RU"/>
              </w:rPr>
            </w:pPr>
            <w:r w:rsidRPr="00747D04">
              <w:rPr>
                <w:rFonts w:eastAsia="Times New Roman" w:cs="Times New Roman"/>
                <w:sz w:val="24"/>
                <w:szCs w:val="24"/>
                <w:lang w:val="en-US" w:eastAsia="ru-RU"/>
              </w:rPr>
              <w:t>M</w:t>
            </w:r>
          </w:p>
        </w:tc>
        <w:tc>
          <w:tcPr>
            <w:tcW w:w="1221" w:type="dxa"/>
          </w:tcPr>
          <w:p w:rsidR="00D55C67" w:rsidRPr="00747D04" w:rsidRDefault="00D55C67" w:rsidP="008D13C1">
            <w:pPr>
              <w:tabs>
                <w:tab w:val="left" w:pos="900"/>
              </w:tabs>
              <w:jc w:val="center"/>
              <w:rPr>
                <w:rFonts w:eastAsia="Times New Roman" w:cs="Times New Roman"/>
                <w:sz w:val="24"/>
                <w:szCs w:val="24"/>
                <w:lang w:eastAsia="ru-RU"/>
              </w:rPr>
            </w:pPr>
            <w:r w:rsidRPr="00747D04">
              <w:rPr>
                <w:sz w:val="24"/>
                <w:szCs w:val="24"/>
                <w:lang w:eastAsia="ru-RU"/>
              </w:rPr>
              <w:t>72.20</w:t>
            </w:r>
          </w:p>
        </w:tc>
        <w:tc>
          <w:tcPr>
            <w:tcW w:w="4252" w:type="dxa"/>
            <w:tcBorders>
              <w:bottom w:val="single" w:sz="6" w:space="0" w:color="000000"/>
            </w:tcBorders>
          </w:tcPr>
          <w:p w:rsidR="00D55C67" w:rsidRPr="00747D04" w:rsidRDefault="00D55C67" w:rsidP="008D13C1">
            <w:pPr>
              <w:rPr>
                <w:rFonts w:eastAsia="Times New Roman" w:cs="Times New Roman"/>
                <w:sz w:val="24"/>
                <w:szCs w:val="24"/>
                <w:lang w:eastAsia="ru-RU"/>
              </w:rPr>
            </w:pPr>
            <w:r w:rsidRPr="00747D04">
              <w:rPr>
                <w:rFonts w:eastAsia="Times New Roman" w:cs="Times New Roman"/>
                <w:sz w:val="24"/>
                <w:szCs w:val="24"/>
                <w:lang w:eastAsia="ru-RU"/>
              </w:rPr>
              <w:t>Научные исследования и разработки в области общественных и гуманитарных наук</w:t>
            </w:r>
          </w:p>
        </w:tc>
        <w:tc>
          <w:tcPr>
            <w:tcW w:w="1764" w:type="dxa"/>
          </w:tcPr>
          <w:p w:rsidR="00D55C67" w:rsidRPr="00596EEA" w:rsidRDefault="00D55C67" w:rsidP="008D13C1">
            <w:pPr>
              <w:tabs>
                <w:tab w:val="left" w:pos="900"/>
              </w:tabs>
              <w:jc w:val="center"/>
              <w:rPr>
                <w:rFonts w:eastAsia="Times New Roman" w:cs="Times New Roman"/>
                <w:sz w:val="24"/>
                <w:szCs w:val="24"/>
                <w:lang w:eastAsia="ru-RU"/>
              </w:rPr>
            </w:pPr>
            <w:r w:rsidRPr="00596EEA">
              <w:rPr>
                <w:rFonts w:eastAsia="Times New Roman" w:cs="Times New Roman"/>
                <w:sz w:val="24"/>
                <w:szCs w:val="24"/>
                <w:lang w:eastAsia="ru-RU"/>
              </w:rPr>
              <w:t>10</w:t>
            </w:r>
          </w:p>
        </w:tc>
        <w:tc>
          <w:tcPr>
            <w:tcW w:w="1320" w:type="dxa"/>
          </w:tcPr>
          <w:p w:rsidR="00D55C67" w:rsidRPr="00596EEA" w:rsidRDefault="00D55C67" w:rsidP="008D13C1">
            <w:pPr>
              <w:tabs>
                <w:tab w:val="left" w:pos="900"/>
              </w:tabs>
              <w:jc w:val="center"/>
              <w:rPr>
                <w:rFonts w:eastAsia="Times New Roman" w:cs="Times New Roman"/>
                <w:sz w:val="24"/>
                <w:szCs w:val="24"/>
                <w:lang w:eastAsia="ru-RU"/>
              </w:rPr>
            </w:pPr>
            <w:r w:rsidRPr="00596EEA">
              <w:rPr>
                <w:rFonts w:eastAsia="Times New Roman" w:cs="Times New Roman"/>
                <w:sz w:val="24"/>
                <w:szCs w:val="24"/>
                <w:lang w:eastAsia="ru-RU"/>
              </w:rPr>
              <w:t>23%</w:t>
            </w:r>
          </w:p>
        </w:tc>
      </w:tr>
      <w:tr w:rsidR="00D55C67" w:rsidTr="008D13C1">
        <w:trPr>
          <w:trHeight w:val="684"/>
        </w:trPr>
        <w:tc>
          <w:tcPr>
            <w:tcW w:w="1014" w:type="dxa"/>
            <w:tcBorders>
              <w:bottom w:val="single" w:sz="6" w:space="0" w:color="000000"/>
            </w:tcBorders>
          </w:tcPr>
          <w:p w:rsidR="00D55C67" w:rsidRPr="00747D04" w:rsidRDefault="00D55C67" w:rsidP="008D13C1">
            <w:pPr>
              <w:tabs>
                <w:tab w:val="left" w:pos="900"/>
              </w:tabs>
              <w:jc w:val="center"/>
              <w:rPr>
                <w:rFonts w:eastAsia="Times New Roman" w:cs="Times New Roman"/>
                <w:sz w:val="24"/>
                <w:szCs w:val="24"/>
                <w:lang w:val="en-US" w:eastAsia="ru-RU"/>
              </w:rPr>
            </w:pPr>
            <w:r w:rsidRPr="00747D04">
              <w:rPr>
                <w:rFonts w:eastAsia="Times New Roman" w:cs="Times New Roman"/>
                <w:sz w:val="24"/>
                <w:szCs w:val="24"/>
                <w:lang w:val="en-US" w:eastAsia="ru-RU"/>
              </w:rPr>
              <w:t>P</w:t>
            </w:r>
          </w:p>
        </w:tc>
        <w:tc>
          <w:tcPr>
            <w:tcW w:w="1221" w:type="dxa"/>
            <w:tcBorders>
              <w:bottom w:val="single" w:sz="6" w:space="0" w:color="000000"/>
            </w:tcBorders>
          </w:tcPr>
          <w:p w:rsidR="00D55C67" w:rsidRPr="00747D04" w:rsidRDefault="00D55C67" w:rsidP="008D13C1">
            <w:pPr>
              <w:tabs>
                <w:tab w:val="left" w:pos="900"/>
              </w:tabs>
              <w:jc w:val="center"/>
              <w:rPr>
                <w:rFonts w:eastAsia="Times New Roman" w:cs="Times New Roman"/>
                <w:sz w:val="24"/>
                <w:szCs w:val="24"/>
                <w:lang w:eastAsia="ru-RU"/>
              </w:rPr>
            </w:pPr>
            <w:r w:rsidRPr="00747D04">
              <w:rPr>
                <w:sz w:val="24"/>
                <w:szCs w:val="24"/>
                <w:lang w:eastAsia="ru-RU"/>
              </w:rPr>
              <w:t>85.21</w:t>
            </w:r>
          </w:p>
          <w:p w:rsidR="00D55C67" w:rsidRPr="00747D04" w:rsidRDefault="00D55C67" w:rsidP="008D13C1">
            <w:pPr>
              <w:jc w:val="center"/>
              <w:rPr>
                <w:rFonts w:eastAsia="Times New Roman" w:cs="Times New Roman"/>
                <w:sz w:val="24"/>
                <w:szCs w:val="24"/>
                <w:lang w:eastAsia="ru-RU"/>
              </w:rPr>
            </w:pPr>
          </w:p>
          <w:p w:rsidR="00D55C67" w:rsidRPr="00747D04" w:rsidRDefault="00D55C67" w:rsidP="008D13C1">
            <w:pPr>
              <w:tabs>
                <w:tab w:val="left" w:pos="705"/>
              </w:tabs>
              <w:jc w:val="center"/>
              <w:rPr>
                <w:rFonts w:eastAsia="Times New Roman" w:cs="Times New Roman"/>
                <w:sz w:val="24"/>
                <w:szCs w:val="24"/>
                <w:lang w:val="en-US" w:eastAsia="ru-RU"/>
              </w:rPr>
            </w:pPr>
            <w:r w:rsidRPr="00747D04">
              <w:rPr>
                <w:sz w:val="24"/>
                <w:szCs w:val="24"/>
                <w:lang w:eastAsia="ru-RU"/>
              </w:rPr>
              <w:t>85.41</w:t>
            </w:r>
          </w:p>
          <w:p w:rsidR="00D55C67" w:rsidRPr="00747D04" w:rsidRDefault="00D55C67" w:rsidP="008D13C1">
            <w:pPr>
              <w:tabs>
                <w:tab w:val="left" w:pos="705"/>
              </w:tabs>
              <w:jc w:val="center"/>
              <w:rPr>
                <w:sz w:val="24"/>
                <w:szCs w:val="24"/>
                <w:lang w:eastAsia="ru-RU"/>
              </w:rPr>
            </w:pPr>
          </w:p>
          <w:p w:rsidR="00D55C67" w:rsidRPr="00747D04" w:rsidRDefault="00D55C67" w:rsidP="008D13C1">
            <w:pPr>
              <w:tabs>
                <w:tab w:val="left" w:pos="705"/>
              </w:tabs>
              <w:jc w:val="center"/>
              <w:rPr>
                <w:rFonts w:eastAsia="Times New Roman" w:cs="Times New Roman"/>
                <w:sz w:val="24"/>
                <w:szCs w:val="24"/>
                <w:lang w:eastAsia="ru-RU"/>
              </w:rPr>
            </w:pPr>
            <w:r w:rsidRPr="00747D04">
              <w:rPr>
                <w:sz w:val="24"/>
                <w:szCs w:val="24"/>
                <w:lang w:eastAsia="ru-RU"/>
              </w:rPr>
              <w:t>85.42</w:t>
            </w:r>
          </w:p>
        </w:tc>
        <w:tc>
          <w:tcPr>
            <w:tcW w:w="4252" w:type="dxa"/>
            <w:tcBorders>
              <w:top w:val="single" w:sz="6" w:space="0" w:color="000000"/>
              <w:bottom w:val="single" w:sz="6" w:space="0" w:color="000000"/>
            </w:tcBorders>
          </w:tcPr>
          <w:p w:rsidR="00D55C67" w:rsidRPr="00747D04" w:rsidRDefault="00D55C67" w:rsidP="008D13C1">
            <w:pPr>
              <w:rPr>
                <w:rFonts w:eastAsia="Times New Roman" w:cs="Times New Roman"/>
                <w:sz w:val="24"/>
                <w:szCs w:val="24"/>
                <w:lang w:eastAsia="ru-RU"/>
              </w:rPr>
            </w:pPr>
            <w:r w:rsidRPr="00747D04">
              <w:rPr>
                <w:rFonts w:eastAsia="Times New Roman" w:cs="Times New Roman"/>
                <w:sz w:val="24"/>
                <w:szCs w:val="24"/>
                <w:lang w:eastAsia="ru-RU"/>
              </w:rPr>
              <w:t>Образование профессиональное среднее</w:t>
            </w:r>
          </w:p>
          <w:p w:rsidR="00D55C67" w:rsidRPr="00747D04" w:rsidRDefault="00D55C67" w:rsidP="008D13C1">
            <w:pPr>
              <w:rPr>
                <w:rFonts w:eastAsia="Times New Roman" w:cs="Times New Roman"/>
                <w:sz w:val="24"/>
                <w:szCs w:val="24"/>
                <w:lang w:eastAsia="ru-RU"/>
              </w:rPr>
            </w:pPr>
            <w:r w:rsidRPr="00747D04">
              <w:rPr>
                <w:rFonts w:eastAsia="Times New Roman" w:cs="Times New Roman"/>
                <w:sz w:val="24"/>
                <w:szCs w:val="24"/>
                <w:lang w:eastAsia="ru-RU"/>
              </w:rPr>
              <w:t>Образование дополнительное детей и взрослых</w:t>
            </w:r>
          </w:p>
          <w:p w:rsidR="00D55C67" w:rsidRPr="00747D04" w:rsidRDefault="00D55C67" w:rsidP="00CE72C2">
            <w:pPr>
              <w:rPr>
                <w:rFonts w:eastAsia="Times New Roman" w:cs="Times New Roman"/>
                <w:sz w:val="24"/>
                <w:szCs w:val="24"/>
                <w:lang w:val="en-US" w:eastAsia="ru-RU"/>
              </w:rPr>
            </w:pPr>
            <w:r w:rsidRPr="00747D04">
              <w:rPr>
                <w:rFonts w:eastAsia="Times New Roman" w:cs="Times New Roman"/>
                <w:sz w:val="24"/>
                <w:szCs w:val="24"/>
                <w:lang w:eastAsia="ru-RU"/>
              </w:rPr>
              <w:t>Образование профессиональное дополнительное</w:t>
            </w:r>
          </w:p>
        </w:tc>
        <w:tc>
          <w:tcPr>
            <w:tcW w:w="1764" w:type="dxa"/>
          </w:tcPr>
          <w:p w:rsidR="00D55C67" w:rsidRPr="00596EEA" w:rsidRDefault="00D55C67" w:rsidP="008D13C1">
            <w:pPr>
              <w:tabs>
                <w:tab w:val="left" w:pos="900"/>
              </w:tabs>
              <w:jc w:val="center"/>
              <w:rPr>
                <w:rFonts w:eastAsia="Times New Roman" w:cs="Times New Roman"/>
                <w:sz w:val="24"/>
                <w:szCs w:val="24"/>
                <w:lang w:val="en-US" w:eastAsia="ru-RU"/>
              </w:rPr>
            </w:pPr>
            <w:r w:rsidRPr="00596EEA">
              <w:rPr>
                <w:rFonts w:eastAsia="Times New Roman" w:cs="Times New Roman"/>
                <w:sz w:val="24"/>
                <w:szCs w:val="24"/>
                <w:lang w:val="en-US" w:eastAsia="ru-RU"/>
              </w:rPr>
              <w:t>8</w:t>
            </w:r>
          </w:p>
          <w:p w:rsidR="00D55C67" w:rsidRPr="00596EEA" w:rsidRDefault="00D55C67" w:rsidP="008D13C1">
            <w:pPr>
              <w:rPr>
                <w:rFonts w:eastAsia="Times New Roman" w:cs="Times New Roman"/>
                <w:sz w:val="24"/>
                <w:szCs w:val="24"/>
                <w:lang w:val="en-US" w:eastAsia="ru-RU"/>
              </w:rPr>
            </w:pPr>
          </w:p>
          <w:p w:rsidR="00D55C67" w:rsidRPr="00596EEA" w:rsidRDefault="00D55C67" w:rsidP="008D13C1">
            <w:pPr>
              <w:jc w:val="center"/>
              <w:rPr>
                <w:rFonts w:eastAsia="Times New Roman" w:cs="Times New Roman"/>
                <w:sz w:val="24"/>
                <w:szCs w:val="24"/>
                <w:lang w:val="en-US" w:eastAsia="ru-RU"/>
              </w:rPr>
            </w:pPr>
            <w:r w:rsidRPr="00596EEA">
              <w:rPr>
                <w:rFonts w:eastAsia="Times New Roman" w:cs="Times New Roman"/>
                <w:sz w:val="24"/>
                <w:szCs w:val="24"/>
                <w:lang w:val="en-US" w:eastAsia="ru-RU"/>
              </w:rPr>
              <w:t>9</w:t>
            </w:r>
          </w:p>
          <w:p w:rsidR="00D55C67" w:rsidRPr="00596EEA" w:rsidRDefault="00D55C67" w:rsidP="008D13C1">
            <w:pPr>
              <w:rPr>
                <w:rFonts w:eastAsia="Times New Roman" w:cs="Times New Roman"/>
                <w:sz w:val="24"/>
                <w:szCs w:val="24"/>
                <w:lang w:val="en-US" w:eastAsia="ru-RU"/>
              </w:rPr>
            </w:pPr>
          </w:p>
          <w:p w:rsidR="00D55C67" w:rsidRPr="00596EEA" w:rsidRDefault="00D55C67" w:rsidP="008D13C1">
            <w:pPr>
              <w:jc w:val="center"/>
              <w:rPr>
                <w:rFonts w:eastAsia="Times New Roman" w:cs="Times New Roman"/>
                <w:sz w:val="24"/>
                <w:szCs w:val="24"/>
                <w:lang w:val="en-US" w:eastAsia="ru-RU"/>
              </w:rPr>
            </w:pPr>
            <w:r w:rsidRPr="00596EEA">
              <w:rPr>
                <w:rFonts w:eastAsia="Times New Roman" w:cs="Times New Roman"/>
                <w:sz w:val="24"/>
                <w:szCs w:val="24"/>
                <w:lang w:val="en-US" w:eastAsia="ru-RU"/>
              </w:rPr>
              <w:t>13</w:t>
            </w:r>
          </w:p>
        </w:tc>
        <w:tc>
          <w:tcPr>
            <w:tcW w:w="1320" w:type="dxa"/>
          </w:tcPr>
          <w:p w:rsidR="00D55C67" w:rsidRPr="00596EEA" w:rsidRDefault="00D55C67" w:rsidP="008D13C1">
            <w:pPr>
              <w:tabs>
                <w:tab w:val="left" w:pos="900"/>
              </w:tabs>
              <w:jc w:val="center"/>
              <w:rPr>
                <w:rFonts w:eastAsia="Times New Roman" w:cs="Times New Roman"/>
                <w:sz w:val="24"/>
                <w:szCs w:val="24"/>
                <w:lang w:val="en-US" w:eastAsia="ru-RU"/>
              </w:rPr>
            </w:pPr>
            <w:r w:rsidRPr="00596EEA">
              <w:rPr>
                <w:rFonts w:eastAsia="Times New Roman" w:cs="Times New Roman"/>
                <w:sz w:val="24"/>
                <w:szCs w:val="24"/>
                <w:lang w:val="en-US" w:eastAsia="ru-RU"/>
              </w:rPr>
              <w:t>19</w:t>
            </w:r>
            <w:r w:rsidRPr="00596EEA">
              <w:rPr>
                <w:rFonts w:eastAsia="Times New Roman" w:cs="Times New Roman"/>
                <w:sz w:val="24"/>
                <w:szCs w:val="24"/>
                <w:lang w:eastAsia="ru-RU"/>
              </w:rPr>
              <w:t>%</w:t>
            </w:r>
          </w:p>
          <w:p w:rsidR="00D55C67" w:rsidRPr="00596EEA" w:rsidRDefault="00D55C67" w:rsidP="008D13C1">
            <w:pPr>
              <w:jc w:val="center"/>
              <w:rPr>
                <w:rFonts w:eastAsia="Times New Roman" w:cs="Times New Roman"/>
                <w:sz w:val="24"/>
                <w:szCs w:val="24"/>
                <w:lang w:val="en-US" w:eastAsia="ru-RU"/>
              </w:rPr>
            </w:pPr>
          </w:p>
          <w:p w:rsidR="00D55C67" w:rsidRPr="00596EEA" w:rsidRDefault="00D55C67" w:rsidP="008D13C1">
            <w:pPr>
              <w:jc w:val="center"/>
              <w:rPr>
                <w:rFonts w:eastAsia="Times New Roman" w:cs="Times New Roman"/>
                <w:sz w:val="24"/>
                <w:szCs w:val="24"/>
                <w:lang w:val="en-US" w:eastAsia="ru-RU"/>
              </w:rPr>
            </w:pPr>
            <w:r w:rsidRPr="00596EEA">
              <w:rPr>
                <w:rFonts w:eastAsia="Times New Roman" w:cs="Times New Roman"/>
                <w:sz w:val="24"/>
                <w:szCs w:val="24"/>
                <w:lang w:val="en-US" w:eastAsia="ru-RU"/>
              </w:rPr>
              <w:t>21</w:t>
            </w:r>
            <w:r w:rsidRPr="00596EEA">
              <w:rPr>
                <w:rFonts w:eastAsia="Times New Roman" w:cs="Times New Roman"/>
                <w:sz w:val="24"/>
                <w:szCs w:val="24"/>
                <w:lang w:eastAsia="ru-RU"/>
              </w:rPr>
              <w:t>%</w:t>
            </w:r>
          </w:p>
          <w:p w:rsidR="00D55C67" w:rsidRPr="00596EEA" w:rsidRDefault="00D55C67" w:rsidP="008D13C1">
            <w:pPr>
              <w:jc w:val="center"/>
              <w:rPr>
                <w:rFonts w:eastAsia="Times New Roman" w:cs="Times New Roman"/>
                <w:sz w:val="24"/>
                <w:szCs w:val="24"/>
                <w:lang w:val="en-US" w:eastAsia="ru-RU"/>
              </w:rPr>
            </w:pPr>
          </w:p>
          <w:p w:rsidR="00D55C67" w:rsidRPr="00596EEA" w:rsidRDefault="00D55C67" w:rsidP="008D13C1">
            <w:pPr>
              <w:jc w:val="center"/>
              <w:rPr>
                <w:rFonts w:eastAsia="Times New Roman" w:cs="Times New Roman"/>
                <w:sz w:val="24"/>
                <w:szCs w:val="24"/>
                <w:lang w:val="en-US" w:eastAsia="ru-RU"/>
              </w:rPr>
            </w:pPr>
            <w:r w:rsidRPr="00596EEA">
              <w:rPr>
                <w:rFonts w:eastAsia="Times New Roman" w:cs="Times New Roman"/>
                <w:sz w:val="24"/>
                <w:szCs w:val="24"/>
                <w:lang w:val="en-US" w:eastAsia="ru-RU"/>
              </w:rPr>
              <w:t>30</w:t>
            </w:r>
            <w:r w:rsidRPr="00596EEA">
              <w:rPr>
                <w:rFonts w:eastAsia="Times New Roman" w:cs="Times New Roman"/>
                <w:sz w:val="24"/>
                <w:szCs w:val="24"/>
                <w:lang w:eastAsia="ru-RU"/>
              </w:rPr>
              <w:t>%</w:t>
            </w:r>
          </w:p>
        </w:tc>
      </w:tr>
      <w:tr w:rsidR="00D55C67" w:rsidTr="008D13C1">
        <w:trPr>
          <w:trHeight w:val="292"/>
        </w:trPr>
        <w:tc>
          <w:tcPr>
            <w:tcW w:w="1014" w:type="dxa"/>
            <w:tcBorders>
              <w:top w:val="single" w:sz="6" w:space="0" w:color="000000"/>
            </w:tcBorders>
          </w:tcPr>
          <w:p w:rsidR="00D55C67" w:rsidRPr="00747D04" w:rsidRDefault="00D55C67" w:rsidP="008D13C1">
            <w:pPr>
              <w:tabs>
                <w:tab w:val="left" w:pos="900"/>
              </w:tabs>
              <w:jc w:val="center"/>
              <w:rPr>
                <w:rFonts w:eastAsia="Times New Roman" w:cs="Times New Roman"/>
                <w:sz w:val="24"/>
                <w:szCs w:val="24"/>
                <w:lang w:val="en-US" w:eastAsia="ru-RU"/>
              </w:rPr>
            </w:pPr>
            <w:r w:rsidRPr="00747D04">
              <w:rPr>
                <w:rFonts w:eastAsia="Times New Roman" w:cs="Times New Roman"/>
                <w:sz w:val="24"/>
                <w:szCs w:val="24"/>
                <w:lang w:val="en-US" w:eastAsia="ru-RU"/>
              </w:rPr>
              <w:t>R</w:t>
            </w:r>
          </w:p>
        </w:tc>
        <w:tc>
          <w:tcPr>
            <w:tcW w:w="1221" w:type="dxa"/>
            <w:tcBorders>
              <w:top w:val="single" w:sz="6" w:space="0" w:color="000000"/>
            </w:tcBorders>
          </w:tcPr>
          <w:p w:rsidR="00D55C67" w:rsidRPr="00747D04" w:rsidRDefault="00D55C67" w:rsidP="008D13C1">
            <w:pPr>
              <w:tabs>
                <w:tab w:val="left" w:pos="900"/>
              </w:tabs>
              <w:jc w:val="center"/>
              <w:rPr>
                <w:rFonts w:eastAsia="Times New Roman" w:cs="Times New Roman"/>
                <w:sz w:val="24"/>
                <w:szCs w:val="24"/>
                <w:lang w:val="en-US" w:eastAsia="ru-RU"/>
              </w:rPr>
            </w:pPr>
            <w:r w:rsidRPr="00747D04">
              <w:rPr>
                <w:sz w:val="24"/>
                <w:szCs w:val="24"/>
                <w:lang w:eastAsia="ru-RU"/>
              </w:rPr>
              <w:t>91.01</w:t>
            </w:r>
          </w:p>
        </w:tc>
        <w:tc>
          <w:tcPr>
            <w:tcW w:w="4252" w:type="dxa"/>
            <w:tcBorders>
              <w:top w:val="single" w:sz="6" w:space="0" w:color="000000"/>
            </w:tcBorders>
          </w:tcPr>
          <w:p w:rsidR="00D55C67" w:rsidRPr="00747D04" w:rsidRDefault="00D55C67" w:rsidP="008D13C1">
            <w:pPr>
              <w:rPr>
                <w:rFonts w:eastAsia="Times New Roman" w:cs="Times New Roman"/>
                <w:sz w:val="24"/>
                <w:szCs w:val="24"/>
                <w:lang w:val="en-US" w:eastAsia="ru-RU"/>
              </w:rPr>
            </w:pPr>
            <w:r w:rsidRPr="00747D04">
              <w:rPr>
                <w:rFonts w:eastAsia="Times New Roman" w:cs="Times New Roman"/>
                <w:sz w:val="24"/>
                <w:szCs w:val="24"/>
                <w:lang w:eastAsia="ru-RU"/>
              </w:rPr>
              <w:t>Деятельность библиотек и архивов</w:t>
            </w:r>
          </w:p>
        </w:tc>
        <w:tc>
          <w:tcPr>
            <w:tcW w:w="1764" w:type="dxa"/>
          </w:tcPr>
          <w:p w:rsidR="00D55C67" w:rsidRPr="00596EEA" w:rsidRDefault="00D55C67" w:rsidP="008D13C1">
            <w:pPr>
              <w:tabs>
                <w:tab w:val="left" w:pos="900"/>
              </w:tabs>
              <w:jc w:val="center"/>
              <w:rPr>
                <w:rFonts w:eastAsia="Times New Roman" w:cs="Times New Roman"/>
                <w:sz w:val="24"/>
                <w:szCs w:val="24"/>
                <w:lang w:val="en-US" w:eastAsia="ru-RU"/>
              </w:rPr>
            </w:pPr>
            <w:r w:rsidRPr="00596EEA">
              <w:rPr>
                <w:rFonts w:eastAsia="Times New Roman" w:cs="Times New Roman"/>
                <w:sz w:val="24"/>
                <w:szCs w:val="24"/>
                <w:lang w:val="en-US" w:eastAsia="ru-RU"/>
              </w:rPr>
              <w:t>3</w:t>
            </w:r>
          </w:p>
        </w:tc>
        <w:tc>
          <w:tcPr>
            <w:tcW w:w="1320" w:type="dxa"/>
          </w:tcPr>
          <w:p w:rsidR="00D55C67" w:rsidRPr="00596EEA" w:rsidRDefault="00D55C67" w:rsidP="008D13C1">
            <w:pPr>
              <w:tabs>
                <w:tab w:val="left" w:pos="900"/>
              </w:tabs>
              <w:jc w:val="center"/>
              <w:rPr>
                <w:rFonts w:eastAsia="Times New Roman" w:cs="Times New Roman"/>
                <w:sz w:val="24"/>
                <w:szCs w:val="24"/>
                <w:lang w:val="en-US" w:eastAsia="ru-RU"/>
              </w:rPr>
            </w:pPr>
            <w:r w:rsidRPr="00596EEA">
              <w:rPr>
                <w:rFonts w:eastAsia="Times New Roman" w:cs="Times New Roman"/>
                <w:sz w:val="24"/>
                <w:szCs w:val="24"/>
                <w:lang w:val="en-US" w:eastAsia="ru-RU"/>
              </w:rPr>
              <w:t>7</w:t>
            </w:r>
            <w:r w:rsidRPr="00596EEA">
              <w:rPr>
                <w:rFonts w:eastAsia="Times New Roman" w:cs="Times New Roman"/>
                <w:sz w:val="24"/>
                <w:szCs w:val="24"/>
                <w:lang w:eastAsia="ru-RU"/>
              </w:rPr>
              <w:t>%</w:t>
            </w:r>
          </w:p>
        </w:tc>
      </w:tr>
      <w:tr w:rsidR="00D55C67" w:rsidTr="008D13C1">
        <w:trPr>
          <w:trHeight w:val="290"/>
        </w:trPr>
        <w:tc>
          <w:tcPr>
            <w:tcW w:w="1014" w:type="dxa"/>
          </w:tcPr>
          <w:p w:rsidR="00D55C67" w:rsidRPr="00596EEA" w:rsidRDefault="00D55C67" w:rsidP="008D13C1">
            <w:pPr>
              <w:tabs>
                <w:tab w:val="left" w:pos="900"/>
              </w:tabs>
              <w:jc w:val="center"/>
              <w:rPr>
                <w:rFonts w:eastAsia="Times New Roman" w:cs="Times New Roman"/>
                <w:sz w:val="24"/>
                <w:szCs w:val="24"/>
                <w:lang w:eastAsia="ru-RU"/>
              </w:rPr>
            </w:pPr>
          </w:p>
        </w:tc>
        <w:tc>
          <w:tcPr>
            <w:tcW w:w="1221" w:type="dxa"/>
          </w:tcPr>
          <w:p w:rsidR="00D55C67" w:rsidRPr="00596EEA" w:rsidRDefault="00D55C67" w:rsidP="008D13C1">
            <w:pPr>
              <w:tabs>
                <w:tab w:val="left" w:pos="900"/>
              </w:tabs>
              <w:jc w:val="center"/>
              <w:rPr>
                <w:rFonts w:eastAsia="Times New Roman" w:cs="Times New Roman"/>
                <w:sz w:val="24"/>
                <w:szCs w:val="24"/>
                <w:lang w:eastAsia="ru-RU"/>
              </w:rPr>
            </w:pPr>
          </w:p>
        </w:tc>
        <w:tc>
          <w:tcPr>
            <w:tcW w:w="4252" w:type="dxa"/>
          </w:tcPr>
          <w:p w:rsidR="00D55C67" w:rsidRPr="00596EEA" w:rsidRDefault="00D55C67" w:rsidP="008D13C1">
            <w:pPr>
              <w:tabs>
                <w:tab w:val="right" w:pos="4089"/>
              </w:tabs>
              <w:rPr>
                <w:rFonts w:eastAsia="Times New Roman" w:cs="Times New Roman"/>
                <w:sz w:val="24"/>
                <w:szCs w:val="24"/>
                <w:lang w:eastAsia="ru-RU"/>
              </w:rPr>
            </w:pPr>
            <w:r w:rsidRPr="00596EEA">
              <w:rPr>
                <w:rFonts w:eastAsia="Times New Roman" w:cs="Times New Roman"/>
                <w:sz w:val="24"/>
                <w:szCs w:val="24"/>
                <w:lang w:eastAsia="ru-RU"/>
              </w:rPr>
              <w:t>Всего</w:t>
            </w:r>
          </w:p>
        </w:tc>
        <w:tc>
          <w:tcPr>
            <w:tcW w:w="1764" w:type="dxa"/>
          </w:tcPr>
          <w:p w:rsidR="00D55C67" w:rsidRPr="00596EEA" w:rsidRDefault="00D55C67" w:rsidP="008D13C1">
            <w:pPr>
              <w:tabs>
                <w:tab w:val="left" w:pos="900"/>
              </w:tabs>
              <w:jc w:val="center"/>
              <w:rPr>
                <w:rFonts w:eastAsia="Times New Roman" w:cs="Times New Roman"/>
                <w:sz w:val="24"/>
                <w:szCs w:val="24"/>
                <w:lang w:eastAsia="ru-RU"/>
              </w:rPr>
            </w:pPr>
            <w:r w:rsidRPr="00596EEA">
              <w:rPr>
                <w:rFonts w:eastAsia="Times New Roman" w:cs="Times New Roman"/>
                <w:sz w:val="24"/>
                <w:szCs w:val="24"/>
                <w:lang w:eastAsia="ru-RU"/>
              </w:rPr>
              <w:t>43</w:t>
            </w:r>
          </w:p>
        </w:tc>
        <w:tc>
          <w:tcPr>
            <w:tcW w:w="1320" w:type="dxa"/>
          </w:tcPr>
          <w:p w:rsidR="00D55C67" w:rsidRPr="00596EEA" w:rsidRDefault="00D55C67" w:rsidP="008D13C1">
            <w:pPr>
              <w:tabs>
                <w:tab w:val="left" w:pos="900"/>
              </w:tabs>
              <w:jc w:val="center"/>
              <w:rPr>
                <w:rFonts w:eastAsia="Times New Roman" w:cs="Times New Roman"/>
                <w:sz w:val="24"/>
                <w:szCs w:val="24"/>
                <w:lang w:eastAsia="ru-RU"/>
              </w:rPr>
            </w:pPr>
            <w:r w:rsidRPr="00596EEA">
              <w:rPr>
                <w:rFonts w:eastAsia="Times New Roman" w:cs="Times New Roman"/>
                <w:sz w:val="24"/>
                <w:szCs w:val="24"/>
                <w:lang w:eastAsia="ru-RU"/>
              </w:rPr>
              <w:t>100%</w:t>
            </w:r>
          </w:p>
        </w:tc>
      </w:tr>
    </w:tbl>
    <w:p w:rsidR="00DD705E" w:rsidRDefault="00981D7A" w:rsidP="00596EEA">
      <w:pPr>
        <w:spacing w:before="100" w:beforeAutospacing="1" w:after="100" w:afterAutospacing="1" w:line="240" w:lineRule="auto"/>
        <w:ind w:firstLine="708"/>
        <w:jc w:val="both"/>
        <w:rPr>
          <w:rFonts w:eastAsia="Times New Roman" w:cs="Times New Roman"/>
          <w:szCs w:val="28"/>
          <w:lang w:eastAsia="ru-RU"/>
        </w:rPr>
      </w:pPr>
      <w:r w:rsidRPr="00981D7A">
        <w:rPr>
          <w:rFonts w:eastAsia="Times New Roman" w:cs="Times New Roman"/>
          <w:szCs w:val="28"/>
          <w:lang w:eastAsia="ru-RU"/>
        </w:rPr>
        <w:t>Поскольку ни для одного вида экономической деятельности значение критерия не превышает 50%, то определяем для каждого из разделов значение критерия путем сложения значений соответствующих (относящихся к разделу) видов экономической деятельности.</w:t>
      </w:r>
      <w:r w:rsidR="0033347B">
        <w:rPr>
          <w:rFonts w:eastAsia="Times New Roman" w:cs="Times New Roman"/>
          <w:szCs w:val="28"/>
          <w:lang w:eastAsia="ru-RU"/>
        </w:rPr>
        <w:t xml:space="preserve"> </w:t>
      </w:r>
    </w:p>
    <w:tbl>
      <w:tblPr>
        <w:tblpPr w:leftFromText="180" w:rightFromText="180" w:vertAnchor="text" w:tblpY="185"/>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9"/>
        <w:gridCol w:w="1049"/>
        <w:gridCol w:w="4634"/>
        <w:gridCol w:w="1590"/>
        <w:gridCol w:w="1189"/>
      </w:tblGrid>
      <w:tr w:rsidR="00C07D3A" w:rsidRPr="009C497A" w:rsidTr="00176377">
        <w:trPr>
          <w:trHeight w:val="480"/>
        </w:trPr>
        <w:tc>
          <w:tcPr>
            <w:tcW w:w="909" w:type="dxa"/>
            <w:tcBorders>
              <w:top w:val="single" w:sz="6" w:space="0" w:color="000000"/>
              <w:left w:val="single" w:sz="6" w:space="0" w:color="000000"/>
              <w:bottom w:val="single" w:sz="6" w:space="0" w:color="000000"/>
              <w:right w:val="single" w:sz="6" w:space="0" w:color="000000"/>
            </w:tcBorders>
            <w:hideMark/>
          </w:tcPr>
          <w:p w:rsidR="00C07D3A" w:rsidRPr="00DF0674" w:rsidRDefault="00C07D3A" w:rsidP="00176377">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Раздел</w:t>
            </w:r>
          </w:p>
        </w:tc>
        <w:tc>
          <w:tcPr>
            <w:tcW w:w="1049" w:type="dxa"/>
            <w:tcBorders>
              <w:top w:val="single" w:sz="6" w:space="0" w:color="000000"/>
              <w:left w:val="single" w:sz="6" w:space="0" w:color="000000"/>
              <w:bottom w:val="single" w:sz="6" w:space="0" w:color="000000"/>
              <w:right w:val="single" w:sz="6" w:space="0" w:color="000000"/>
            </w:tcBorders>
            <w:hideMark/>
          </w:tcPr>
          <w:p w:rsidR="00C07D3A" w:rsidRPr="00DF0674" w:rsidRDefault="00C07D3A" w:rsidP="00176377">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 xml:space="preserve">Код по </w:t>
            </w:r>
            <w:r w:rsidRPr="00DF0674">
              <w:rPr>
                <w:rFonts w:eastAsia="Times New Roman" w:cs="Times New Roman"/>
                <w:b/>
                <w:sz w:val="24"/>
                <w:szCs w:val="24"/>
                <w:lang w:eastAsia="ru-RU"/>
              </w:rPr>
              <w:br/>
              <w:t>ОКВЭД</w:t>
            </w:r>
            <w:proofErr w:type="gramStart"/>
            <w:r w:rsidRPr="00DF0674">
              <w:rPr>
                <w:rFonts w:eastAsia="Times New Roman" w:cs="Times New Roman"/>
                <w:b/>
                <w:sz w:val="24"/>
                <w:szCs w:val="24"/>
                <w:lang w:eastAsia="ru-RU"/>
              </w:rPr>
              <w:t>2</w:t>
            </w:r>
            <w:proofErr w:type="gramEnd"/>
          </w:p>
        </w:tc>
        <w:tc>
          <w:tcPr>
            <w:tcW w:w="4634" w:type="dxa"/>
            <w:tcBorders>
              <w:top w:val="single" w:sz="6" w:space="0" w:color="000000"/>
              <w:left w:val="single" w:sz="6" w:space="0" w:color="000000"/>
              <w:bottom w:val="single" w:sz="6" w:space="0" w:color="000000"/>
              <w:right w:val="single" w:sz="6" w:space="0" w:color="000000"/>
            </w:tcBorders>
            <w:hideMark/>
          </w:tcPr>
          <w:p w:rsidR="00C07D3A" w:rsidRPr="00DF0674" w:rsidRDefault="00C07D3A" w:rsidP="00176377">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Наименование группировки</w:t>
            </w:r>
          </w:p>
        </w:tc>
        <w:tc>
          <w:tcPr>
            <w:tcW w:w="1590" w:type="dxa"/>
            <w:tcBorders>
              <w:top w:val="single" w:sz="6" w:space="0" w:color="000000"/>
              <w:left w:val="single" w:sz="6" w:space="0" w:color="000000"/>
              <w:bottom w:val="single" w:sz="6" w:space="0" w:color="000000"/>
              <w:right w:val="single" w:sz="6" w:space="0" w:color="000000"/>
            </w:tcBorders>
            <w:hideMark/>
          </w:tcPr>
          <w:p w:rsidR="00C07D3A" w:rsidRPr="00DF0674" w:rsidRDefault="00C07D3A" w:rsidP="00176377">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 xml:space="preserve">Средняя  </w:t>
            </w:r>
            <w:r w:rsidRPr="00DF0674">
              <w:rPr>
                <w:rFonts w:eastAsia="Times New Roman" w:cs="Times New Roman"/>
                <w:b/>
                <w:sz w:val="24"/>
                <w:szCs w:val="24"/>
                <w:lang w:eastAsia="ru-RU"/>
              </w:rPr>
              <w:br/>
              <w:t>численность</w:t>
            </w:r>
            <w:r w:rsidRPr="00DF0674">
              <w:rPr>
                <w:rFonts w:eastAsia="Times New Roman" w:cs="Times New Roman"/>
                <w:b/>
                <w:sz w:val="24"/>
                <w:szCs w:val="24"/>
                <w:lang w:eastAsia="ru-RU"/>
              </w:rPr>
              <w:br/>
              <w:t>работников</w:t>
            </w:r>
            <w:r w:rsidR="00DD705E">
              <w:rPr>
                <w:rFonts w:eastAsia="Times New Roman" w:cs="Times New Roman"/>
                <w:b/>
                <w:sz w:val="24"/>
                <w:szCs w:val="24"/>
                <w:lang w:eastAsia="ru-RU"/>
              </w:rPr>
              <w:t xml:space="preserve"> (чел)</w:t>
            </w:r>
          </w:p>
        </w:tc>
        <w:tc>
          <w:tcPr>
            <w:tcW w:w="1189" w:type="dxa"/>
            <w:tcBorders>
              <w:top w:val="single" w:sz="6" w:space="0" w:color="000000"/>
              <w:left w:val="single" w:sz="6" w:space="0" w:color="000000"/>
              <w:bottom w:val="single" w:sz="6" w:space="0" w:color="000000"/>
              <w:right w:val="single" w:sz="6" w:space="0" w:color="000000"/>
            </w:tcBorders>
            <w:hideMark/>
          </w:tcPr>
          <w:p w:rsidR="00C07D3A" w:rsidRPr="00DF0674" w:rsidRDefault="00C07D3A" w:rsidP="00176377">
            <w:pPr>
              <w:spacing w:before="100" w:beforeAutospacing="1" w:after="100" w:afterAutospacing="1"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Значение</w:t>
            </w:r>
            <w:r w:rsidRPr="00DF0674">
              <w:rPr>
                <w:rFonts w:eastAsia="Times New Roman" w:cs="Times New Roman"/>
                <w:b/>
                <w:sz w:val="24"/>
                <w:szCs w:val="24"/>
                <w:lang w:eastAsia="ru-RU"/>
              </w:rPr>
              <w:br/>
              <w:t>критерия</w:t>
            </w:r>
          </w:p>
        </w:tc>
      </w:tr>
      <w:tr w:rsidR="00C07D3A" w:rsidRPr="009C497A" w:rsidTr="00176377">
        <w:trPr>
          <w:trHeight w:val="360"/>
        </w:trPr>
        <w:tc>
          <w:tcPr>
            <w:tcW w:w="909"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jc w:val="center"/>
              <w:rPr>
                <w:rFonts w:eastAsia="Times New Roman" w:cs="Times New Roman"/>
                <w:sz w:val="24"/>
                <w:szCs w:val="24"/>
                <w:lang w:val="en-US" w:eastAsia="ru-RU"/>
              </w:rPr>
            </w:pPr>
            <w:r w:rsidRPr="00747D04">
              <w:rPr>
                <w:rFonts w:eastAsia="Times New Roman" w:cs="Times New Roman"/>
                <w:sz w:val="24"/>
                <w:szCs w:val="24"/>
                <w:lang w:val="en-US" w:eastAsia="ru-RU"/>
              </w:rPr>
              <w:t>M</w:t>
            </w:r>
          </w:p>
        </w:tc>
        <w:tc>
          <w:tcPr>
            <w:tcW w:w="1049"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sz w:val="24"/>
                <w:szCs w:val="24"/>
                <w:lang w:eastAsia="ru-RU"/>
              </w:rPr>
              <w:t>72</w:t>
            </w:r>
          </w:p>
        </w:tc>
        <w:tc>
          <w:tcPr>
            <w:tcW w:w="4634"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rPr>
                <w:rFonts w:eastAsia="Times New Roman" w:cs="Times New Roman"/>
                <w:sz w:val="24"/>
                <w:szCs w:val="24"/>
                <w:lang w:eastAsia="ru-RU"/>
              </w:rPr>
            </w:pPr>
            <w:r>
              <w:rPr>
                <w:sz w:val="24"/>
                <w:szCs w:val="24"/>
              </w:rPr>
              <w:t>Научные исследования</w:t>
            </w:r>
            <w:r w:rsidRPr="00747D04">
              <w:rPr>
                <w:sz w:val="24"/>
                <w:szCs w:val="24"/>
              </w:rPr>
              <w:t xml:space="preserve"> </w:t>
            </w:r>
            <w:r>
              <w:rPr>
                <w:sz w:val="24"/>
                <w:szCs w:val="24"/>
              </w:rPr>
              <w:t xml:space="preserve">и разработки </w:t>
            </w:r>
          </w:p>
        </w:tc>
        <w:tc>
          <w:tcPr>
            <w:tcW w:w="1590" w:type="dxa"/>
            <w:tcBorders>
              <w:top w:val="single" w:sz="6" w:space="0" w:color="000000"/>
              <w:left w:val="single" w:sz="6" w:space="0" w:color="000000"/>
              <w:bottom w:val="single" w:sz="6" w:space="0" w:color="000000"/>
              <w:right w:val="single" w:sz="6" w:space="0" w:color="000000"/>
            </w:tcBorders>
            <w:hideMark/>
          </w:tcPr>
          <w:p w:rsidR="00C07D3A" w:rsidRPr="009C497A" w:rsidRDefault="00C07D3A" w:rsidP="00176377">
            <w:pPr>
              <w:spacing w:before="100" w:beforeAutospacing="1" w:after="100" w:afterAutospacing="1" w:line="240" w:lineRule="auto"/>
              <w:jc w:val="center"/>
              <w:rPr>
                <w:rFonts w:eastAsia="Times New Roman" w:cs="Times New Roman"/>
                <w:sz w:val="24"/>
                <w:szCs w:val="24"/>
                <w:lang w:eastAsia="ru-RU"/>
              </w:rPr>
            </w:pPr>
            <w:r w:rsidRPr="009C497A">
              <w:rPr>
                <w:rFonts w:eastAsia="Times New Roman" w:cs="Times New Roman"/>
                <w:sz w:val="24"/>
                <w:szCs w:val="24"/>
                <w:lang w:eastAsia="ru-RU"/>
              </w:rPr>
              <w:t>10</w:t>
            </w:r>
          </w:p>
        </w:tc>
        <w:tc>
          <w:tcPr>
            <w:tcW w:w="1189" w:type="dxa"/>
            <w:tcBorders>
              <w:top w:val="single" w:sz="6" w:space="0" w:color="000000"/>
              <w:left w:val="single" w:sz="6" w:space="0" w:color="000000"/>
              <w:bottom w:val="single" w:sz="6" w:space="0" w:color="000000"/>
              <w:right w:val="single" w:sz="6" w:space="0" w:color="000000"/>
            </w:tcBorders>
            <w:hideMark/>
          </w:tcPr>
          <w:p w:rsidR="00C07D3A" w:rsidRPr="009C497A" w:rsidRDefault="00C07D3A" w:rsidP="00176377">
            <w:pPr>
              <w:spacing w:before="100" w:beforeAutospacing="1" w:after="100" w:afterAutospacing="1" w:line="240" w:lineRule="auto"/>
              <w:jc w:val="center"/>
              <w:rPr>
                <w:rFonts w:eastAsia="Times New Roman" w:cs="Times New Roman"/>
                <w:sz w:val="24"/>
                <w:szCs w:val="24"/>
                <w:lang w:eastAsia="ru-RU"/>
              </w:rPr>
            </w:pPr>
            <w:r w:rsidRPr="009C497A">
              <w:rPr>
                <w:rFonts w:eastAsia="Times New Roman" w:cs="Times New Roman"/>
                <w:sz w:val="24"/>
                <w:szCs w:val="24"/>
                <w:lang w:eastAsia="ru-RU"/>
              </w:rPr>
              <w:t>23%</w:t>
            </w:r>
          </w:p>
        </w:tc>
      </w:tr>
      <w:tr w:rsidR="00C07D3A" w:rsidRPr="009C497A" w:rsidTr="00176377">
        <w:trPr>
          <w:trHeight w:val="240"/>
        </w:trPr>
        <w:tc>
          <w:tcPr>
            <w:tcW w:w="909"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jc w:val="center"/>
              <w:rPr>
                <w:rFonts w:eastAsia="Times New Roman" w:cs="Times New Roman"/>
                <w:sz w:val="24"/>
                <w:szCs w:val="24"/>
                <w:lang w:val="en-US" w:eastAsia="ru-RU"/>
              </w:rPr>
            </w:pPr>
            <w:r w:rsidRPr="00747D04">
              <w:rPr>
                <w:rFonts w:eastAsia="Times New Roman" w:cs="Times New Roman"/>
                <w:sz w:val="24"/>
                <w:szCs w:val="24"/>
                <w:lang w:val="en-US" w:eastAsia="ru-RU"/>
              </w:rPr>
              <w:t>P</w:t>
            </w:r>
          </w:p>
        </w:tc>
        <w:tc>
          <w:tcPr>
            <w:tcW w:w="1049"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jc w:val="center"/>
              <w:rPr>
                <w:rFonts w:eastAsia="Times New Roman" w:cs="Times New Roman"/>
                <w:sz w:val="24"/>
                <w:szCs w:val="24"/>
                <w:lang w:eastAsia="ru-RU"/>
              </w:rPr>
            </w:pPr>
            <w:r w:rsidRPr="00747D04">
              <w:rPr>
                <w:rFonts w:eastAsia="Times New Roman" w:cs="Times New Roman"/>
                <w:sz w:val="24"/>
                <w:szCs w:val="24"/>
                <w:lang w:eastAsia="ru-RU"/>
              </w:rPr>
              <w:t>8</w:t>
            </w:r>
            <w:r w:rsidRPr="00747D04">
              <w:rPr>
                <w:rFonts w:eastAsia="Times New Roman" w:cs="Times New Roman"/>
                <w:sz w:val="24"/>
                <w:szCs w:val="24"/>
                <w:lang w:val="en-US" w:eastAsia="ru-RU"/>
              </w:rPr>
              <w:t>5</w:t>
            </w:r>
          </w:p>
        </w:tc>
        <w:tc>
          <w:tcPr>
            <w:tcW w:w="4634"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rPr>
                <w:rFonts w:eastAsia="Times New Roman" w:cs="Times New Roman"/>
                <w:sz w:val="24"/>
                <w:szCs w:val="24"/>
                <w:lang w:eastAsia="ru-RU"/>
              </w:rPr>
            </w:pPr>
            <w:r w:rsidRPr="00747D04">
              <w:rPr>
                <w:rFonts w:eastAsia="Times New Roman" w:cs="Times New Roman"/>
                <w:sz w:val="24"/>
                <w:szCs w:val="24"/>
                <w:lang w:eastAsia="ru-RU"/>
              </w:rPr>
              <w:t xml:space="preserve">Образование                          </w:t>
            </w:r>
          </w:p>
        </w:tc>
        <w:tc>
          <w:tcPr>
            <w:tcW w:w="1590" w:type="dxa"/>
            <w:tcBorders>
              <w:top w:val="single" w:sz="6" w:space="0" w:color="000000"/>
              <w:left w:val="single" w:sz="6" w:space="0" w:color="000000"/>
              <w:bottom w:val="single" w:sz="6" w:space="0" w:color="000000"/>
              <w:right w:val="single" w:sz="6" w:space="0" w:color="000000"/>
            </w:tcBorders>
            <w:hideMark/>
          </w:tcPr>
          <w:p w:rsidR="00C07D3A" w:rsidRPr="009C497A" w:rsidRDefault="00C07D3A" w:rsidP="00176377">
            <w:pPr>
              <w:spacing w:before="100" w:beforeAutospacing="1" w:after="100" w:afterAutospacing="1" w:line="240" w:lineRule="auto"/>
              <w:jc w:val="center"/>
              <w:rPr>
                <w:rFonts w:eastAsia="Times New Roman" w:cs="Times New Roman"/>
                <w:sz w:val="24"/>
                <w:szCs w:val="24"/>
                <w:lang w:eastAsia="ru-RU"/>
              </w:rPr>
            </w:pPr>
            <w:r w:rsidRPr="009C497A">
              <w:rPr>
                <w:rFonts w:eastAsia="Times New Roman" w:cs="Times New Roman"/>
                <w:sz w:val="24"/>
                <w:szCs w:val="24"/>
                <w:lang w:eastAsia="ru-RU"/>
              </w:rPr>
              <w:t>30</w:t>
            </w:r>
          </w:p>
        </w:tc>
        <w:tc>
          <w:tcPr>
            <w:tcW w:w="1189" w:type="dxa"/>
            <w:tcBorders>
              <w:top w:val="single" w:sz="6" w:space="0" w:color="000000"/>
              <w:left w:val="single" w:sz="6" w:space="0" w:color="000000"/>
              <w:bottom w:val="single" w:sz="6" w:space="0" w:color="000000"/>
              <w:right w:val="single" w:sz="6" w:space="0" w:color="000000"/>
            </w:tcBorders>
            <w:hideMark/>
          </w:tcPr>
          <w:p w:rsidR="00C07D3A" w:rsidRPr="009C497A" w:rsidRDefault="00C07D3A" w:rsidP="00176377">
            <w:pPr>
              <w:spacing w:before="100" w:beforeAutospacing="1" w:after="100" w:afterAutospacing="1" w:line="240" w:lineRule="auto"/>
              <w:jc w:val="center"/>
              <w:rPr>
                <w:rFonts w:eastAsia="Times New Roman" w:cs="Times New Roman"/>
                <w:sz w:val="24"/>
                <w:szCs w:val="24"/>
                <w:lang w:eastAsia="ru-RU"/>
              </w:rPr>
            </w:pPr>
            <w:r w:rsidRPr="009C497A">
              <w:rPr>
                <w:rFonts w:eastAsia="Times New Roman" w:cs="Times New Roman"/>
                <w:sz w:val="24"/>
                <w:szCs w:val="24"/>
                <w:lang w:eastAsia="ru-RU"/>
              </w:rPr>
              <w:t>70%</w:t>
            </w:r>
          </w:p>
        </w:tc>
      </w:tr>
      <w:tr w:rsidR="00C07D3A" w:rsidRPr="009C497A" w:rsidTr="00176377">
        <w:trPr>
          <w:trHeight w:val="270"/>
        </w:trPr>
        <w:tc>
          <w:tcPr>
            <w:tcW w:w="909"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jc w:val="center"/>
              <w:rPr>
                <w:rFonts w:eastAsia="Times New Roman" w:cs="Times New Roman"/>
                <w:sz w:val="24"/>
                <w:szCs w:val="24"/>
                <w:lang w:eastAsia="ru-RU"/>
              </w:rPr>
            </w:pPr>
            <w:r w:rsidRPr="00747D04">
              <w:rPr>
                <w:rFonts w:eastAsia="Times New Roman" w:cs="Times New Roman"/>
                <w:sz w:val="24"/>
                <w:szCs w:val="24"/>
                <w:lang w:val="en-US" w:eastAsia="ru-RU"/>
              </w:rPr>
              <w:t>R</w:t>
            </w:r>
          </w:p>
        </w:tc>
        <w:tc>
          <w:tcPr>
            <w:tcW w:w="1049"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jc w:val="center"/>
              <w:rPr>
                <w:rFonts w:eastAsia="Times New Roman" w:cs="Times New Roman"/>
                <w:sz w:val="24"/>
                <w:szCs w:val="24"/>
                <w:lang w:val="en-US" w:eastAsia="ru-RU"/>
              </w:rPr>
            </w:pPr>
            <w:r w:rsidRPr="00747D04">
              <w:rPr>
                <w:rFonts w:eastAsia="Times New Roman" w:cs="Times New Roman"/>
                <w:sz w:val="24"/>
                <w:szCs w:val="24"/>
                <w:lang w:eastAsia="ru-RU"/>
              </w:rPr>
              <w:t>9</w:t>
            </w:r>
            <w:r>
              <w:rPr>
                <w:rFonts w:eastAsia="Times New Roman" w:cs="Times New Roman"/>
                <w:sz w:val="24"/>
                <w:szCs w:val="24"/>
                <w:lang w:eastAsia="ru-RU"/>
              </w:rPr>
              <w:t>1</w:t>
            </w:r>
          </w:p>
        </w:tc>
        <w:tc>
          <w:tcPr>
            <w:tcW w:w="4634" w:type="dxa"/>
            <w:tcBorders>
              <w:top w:val="single" w:sz="6" w:space="0" w:color="000000"/>
              <w:left w:val="single" w:sz="6" w:space="0" w:color="000000"/>
              <w:bottom w:val="single" w:sz="6" w:space="0" w:color="000000"/>
              <w:right w:val="single" w:sz="6" w:space="0" w:color="000000"/>
            </w:tcBorders>
            <w:hideMark/>
          </w:tcPr>
          <w:p w:rsidR="00C07D3A" w:rsidRPr="00747D04" w:rsidRDefault="00C07D3A" w:rsidP="00176377">
            <w:pPr>
              <w:spacing w:before="100" w:beforeAutospacing="1" w:after="100" w:afterAutospacing="1" w:line="240" w:lineRule="auto"/>
              <w:rPr>
                <w:rFonts w:eastAsia="Times New Roman" w:cs="Times New Roman"/>
                <w:sz w:val="24"/>
                <w:szCs w:val="24"/>
                <w:lang w:eastAsia="ru-RU"/>
              </w:rPr>
            </w:pPr>
            <w:r w:rsidRPr="00747D04">
              <w:rPr>
                <w:sz w:val="24"/>
                <w:szCs w:val="24"/>
              </w:rPr>
              <w:t xml:space="preserve">Деятельность </w:t>
            </w:r>
            <w:r>
              <w:rPr>
                <w:sz w:val="24"/>
                <w:szCs w:val="24"/>
              </w:rPr>
              <w:t>библиотек, архиво</w:t>
            </w:r>
            <w:r w:rsidRPr="00747D04">
              <w:rPr>
                <w:sz w:val="24"/>
                <w:szCs w:val="24"/>
              </w:rPr>
              <w:t>в</w:t>
            </w:r>
            <w:r>
              <w:rPr>
                <w:sz w:val="24"/>
                <w:szCs w:val="24"/>
              </w:rPr>
              <w:t>, музеев</w:t>
            </w:r>
            <w:r w:rsidRPr="00747D04">
              <w:rPr>
                <w:sz w:val="24"/>
                <w:szCs w:val="24"/>
              </w:rPr>
              <w:t xml:space="preserve"> </w:t>
            </w:r>
            <w:r>
              <w:rPr>
                <w:sz w:val="24"/>
                <w:szCs w:val="24"/>
              </w:rPr>
              <w:t>и прочих объектов</w:t>
            </w:r>
            <w:r w:rsidRPr="00747D04">
              <w:rPr>
                <w:sz w:val="24"/>
                <w:szCs w:val="24"/>
              </w:rPr>
              <w:t xml:space="preserve"> культуры</w:t>
            </w:r>
          </w:p>
        </w:tc>
        <w:tc>
          <w:tcPr>
            <w:tcW w:w="1590" w:type="dxa"/>
            <w:tcBorders>
              <w:top w:val="single" w:sz="6" w:space="0" w:color="000000"/>
              <w:left w:val="single" w:sz="6" w:space="0" w:color="000000"/>
              <w:bottom w:val="single" w:sz="6" w:space="0" w:color="000000"/>
              <w:right w:val="single" w:sz="6" w:space="0" w:color="000000"/>
            </w:tcBorders>
            <w:hideMark/>
          </w:tcPr>
          <w:p w:rsidR="00C07D3A" w:rsidRPr="009C497A" w:rsidRDefault="00C07D3A" w:rsidP="00176377">
            <w:pPr>
              <w:spacing w:before="100" w:beforeAutospacing="1" w:after="100" w:afterAutospacing="1" w:line="240" w:lineRule="auto"/>
              <w:jc w:val="center"/>
              <w:rPr>
                <w:rFonts w:eastAsia="Times New Roman" w:cs="Times New Roman"/>
                <w:sz w:val="24"/>
                <w:szCs w:val="24"/>
                <w:lang w:eastAsia="ru-RU"/>
              </w:rPr>
            </w:pPr>
            <w:r w:rsidRPr="009C497A">
              <w:rPr>
                <w:rFonts w:eastAsia="Times New Roman" w:cs="Times New Roman"/>
                <w:sz w:val="24"/>
                <w:szCs w:val="24"/>
                <w:lang w:eastAsia="ru-RU"/>
              </w:rPr>
              <w:t>3</w:t>
            </w:r>
          </w:p>
        </w:tc>
        <w:tc>
          <w:tcPr>
            <w:tcW w:w="1189" w:type="dxa"/>
            <w:tcBorders>
              <w:top w:val="single" w:sz="6" w:space="0" w:color="000000"/>
              <w:left w:val="single" w:sz="6" w:space="0" w:color="000000"/>
              <w:bottom w:val="single" w:sz="6" w:space="0" w:color="000000"/>
              <w:right w:val="single" w:sz="6" w:space="0" w:color="000000"/>
            </w:tcBorders>
            <w:hideMark/>
          </w:tcPr>
          <w:p w:rsidR="00C07D3A" w:rsidRPr="009C497A" w:rsidRDefault="00C07D3A" w:rsidP="00176377">
            <w:pPr>
              <w:spacing w:before="100" w:beforeAutospacing="1" w:after="100" w:afterAutospacing="1" w:line="240" w:lineRule="auto"/>
              <w:jc w:val="center"/>
              <w:rPr>
                <w:rFonts w:eastAsia="Times New Roman" w:cs="Times New Roman"/>
                <w:sz w:val="24"/>
                <w:szCs w:val="24"/>
                <w:lang w:eastAsia="ru-RU"/>
              </w:rPr>
            </w:pPr>
            <w:r w:rsidRPr="009C497A">
              <w:rPr>
                <w:rFonts w:eastAsia="Times New Roman" w:cs="Times New Roman"/>
                <w:sz w:val="24"/>
                <w:szCs w:val="24"/>
                <w:lang w:eastAsia="ru-RU"/>
              </w:rPr>
              <w:t>7%</w:t>
            </w:r>
          </w:p>
        </w:tc>
      </w:tr>
    </w:tbl>
    <w:p w:rsidR="007E1638" w:rsidRDefault="007E1638" w:rsidP="009C497A">
      <w:pPr>
        <w:spacing w:after="0" w:line="240" w:lineRule="auto"/>
        <w:ind w:firstLine="708"/>
        <w:rPr>
          <w:rFonts w:eastAsia="Times New Roman" w:cs="Times New Roman"/>
          <w:szCs w:val="28"/>
          <w:lang w:val="en-US" w:eastAsia="ru-RU"/>
        </w:rPr>
      </w:pPr>
    </w:p>
    <w:p w:rsidR="009C497A" w:rsidRPr="009C497A" w:rsidRDefault="00981D7A" w:rsidP="009C497A">
      <w:pPr>
        <w:spacing w:after="0" w:line="240" w:lineRule="auto"/>
        <w:ind w:firstLine="708"/>
        <w:rPr>
          <w:rFonts w:eastAsia="Times New Roman" w:cs="Times New Roman"/>
          <w:szCs w:val="28"/>
          <w:lang w:eastAsia="ru-RU"/>
        </w:rPr>
      </w:pPr>
      <w:r w:rsidRPr="00975B3D">
        <w:rPr>
          <w:rFonts w:eastAsia="Times New Roman" w:cs="Times New Roman"/>
          <w:szCs w:val="28"/>
          <w:lang w:eastAsia="ru-RU"/>
        </w:rPr>
        <w:t>Осн</w:t>
      </w:r>
      <w:r w:rsidR="009C497A">
        <w:rPr>
          <w:rFonts w:eastAsia="Times New Roman" w:cs="Times New Roman"/>
          <w:szCs w:val="28"/>
          <w:lang w:eastAsia="ru-RU"/>
        </w:rPr>
        <w:t>овным разделом является раздел</w:t>
      </w:r>
      <w:r w:rsidR="009C497A" w:rsidRPr="009C497A">
        <w:rPr>
          <w:rFonts w:eastAsia="Times New Roman" w:cs="Times New Roman"/>
          <w:szCs w:val="28"/>
          <w:lang w:eastAsia="ru-RU"/>
        </w:rPr>
        <w:t xml:space="preserve"> </w:t>
      </w:r>
      <w:r w:rsidR="009C497A" w:rsidRPr="00A67970">
        <w:rPr>
          <w:rFonts w:eastAsia="Times New Roman" w:cs="Times New Roman"/>
          <w:szCs w:val="28"/>
          <w:lang w:val="en-US" w:eastAsia="ru-RU"/>
        </w:rPr>
        <w:t>P</w:t>
      </w:r>
      <w:r w:rsidRPr="00A67970">
        <w:rPr>
          <w:rFonts w:eastAsia="Times New Roman" w:cs="Times New Roman"/>
          <w:szCs w:val="28"/>
          <w:lang w:eastAsia="ru-RU"/>
        </w:rPr>
        <w:t xml:space="preserve"> </w:t>
      </w:r>
      <w:r w:rsidRPr="00975B3D">
        <w:rPr>
          <w:rFonts w:eastAsia="Times New Roman" w:cs="Times New Roman"/>
          <w:szCs w:val="28"/>
          <w:lang w:eastAsia="ru-RU"/>
        </w:rPr>
        <w:t>"Образование", которому соответствует наибольшее значение критерия 70%.</w:t>
      </w:r>
    </w:p>
    <w:p w:rsidR="007E1638" w:rsidRDefault="00981D7A" w:rsidP="007E1638">
      <w:pPr>
        <w:spacing w:after="0" w:line="240" w:lineRule="auto"/>
        <w:ind w:firstLine="708"/>
        <w:rPr>
          <w:rFonts w:eastAsia="Times New Roman" w:cs="Times New Roman"/>
          <w:szCs w:val="28"/>
          <w:lang w:eastAsia="ru-RU"/>
        </w:rPr>
      </w:pPr>
      <w:r w:rsidRPr="00975B3D">
        <w:rPr>
          <w:rFonts w:eastAsia="Times New Roman" w:cs="Times New Roman"/>
          <w:szCs w:val="28"/>
          <w:lang w:eastAsia="ru-RU"/>
        </w:rPr>
        <w:t>Определяем перечень входящих в него подгрупп и соответствующие им значения критерия.</w:t>
      </w:r>
    </w:p>
    <w:p w:rsidR="00BE2BBE" w:rsidRPr="00BE2BBE" w:rsidRDefault="00BE2BBE" w:rsidP="007E1638">
      <w:pPr>
        <w:spacing w:after="0" w:line="240" w:lineRule="auto"/>
        <w:ind w:firstLine="708"/>
        <w:rPr>
          <w:rFonts w:eastAsia="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5670"/>
        <w:gridCol w:w="2090"/>
      </w:tblGrid>
      <w:tr w:rsidR="0065712E" w:rsidRPr="009C497A" w:rsidTr="008D13C1">
        <w:tc>
          <w:tcPr>
            <w:tcW w:w="1526" w:type="dxa"/>
          </w:tcPr>
          <w:p w:rsidR="0065712E" w:rsidRPr="00DF0674" w:rsidRDefault="0065712E" w:rsidP="008D13C1">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Подгруппа</w:t>
            </w:r>
          </w:p>
        </w:tc>
        <w:tc>
          <w:tcPr>
            <w:tcW w:w="5670" w:type="dxa"/>
          </w:tcPr>
          <w:p w:rsidR="0065712E" w:rsidRPr="00DF0674" w:rsidRDefault="0065712E" w:rsidP="008D13C1">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Наименование группировки</w:t>
            </w:r>
          </w:p>
        </w:tc>
        <w:tc>
          <w:tcPr>
            <w:tcW w:w="2090" w:type="dxa"/>
          </w:tcPr>
          <w:p w:rsidR="0065712E" w:rsidRPr="00DF0674" w:rsidRDefault="0065712E" w:rsidP="008D13C1">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Значение критерия</w:t>
            </w:r>
          </w:p>
        </w:tc>
      </w:tr>
      <w:tr w:rsidR="0065712E" w:rsidRPr="00747D04" w:rsidTr="008D13C1">
        <w:trPr>
          <w:trHeight w:val="70"/>
        </w:trPr>
        <w:tc>
          <w:tcPr>
            <w:tcW w:w="1526" w:type="dxa"/>
          </w:tcPr>
          <w:p w:rsidR="0065712E" w:rsidRPr="00747D04" w:rsidRDefault="0065712E" w:rsidP="008D13C1">
            <w:pPr>
              <w:tabs>
                <w:tab w:val="left" w:pos="900"/>
              </w:tabs>
              <w:spacing w:after="0"/>
              <w:jc w:val="center"/>
              <w:rPr>
                <w:rFonts w:eastAsia="Times New Roman" w:cs="Times New Roman"/>
                <w:sz w:val="24"/>
                <w:szCs w:val="24"/>
                <w:lang w:val="en-US" w:eastAsia="ru-RU"/>
              </w:rPr>
            </w:pPr>
            <w:r w:rsidRPr="00747D04">
              <w:rPr>
                <w:sz w:val="24"/>
                <w:szCs w:val="24"/>
                <w:lang w:eastAsia="ru-RU"/>
              </w:rPr>
              <w:t>85.21</w:t>
            </w:r>
          </w:p>
        </w:tc>
        <w:tc>
          <w:tcPr>
            <w:tcW w:w="5670" w:type="dxa"/>
          </w:tcPr>
          <w:p w:rsidR="0065712E" w:rsidRPr="00747D04" w:rsidRDefault="0065712E" w:rsidP="008D13C1">
            <w:pPr>
              <w:spacing w:after="0"/>
              <w:jc w:val="both"/>
              <w:rPr>
                <w:rFonts w:eastAsia="Times New Roman" w:cs="Times New Roman"/>
                <w:sz w:val="24"/>
                <w:szCs w:val="24"/>
                <w:lang w:val="en-US" w:eastAsia="ru-RU"/>
              </w:rPr>
            </w:pPr>
            <w:r w:rsidRPr="00747D04">
              <w:rPr>
                <w:rFonts w:eastAsia="Times New Roman" w:cs="Times New Roman"/>
                <w:sz w:val="24"/>
                <w:szCs w:val="24"/>
                <w:lang w:eastAsia="ru-RU"/>
              </w:rPr>
              <w:t>Образование профессиональное среднее</w:t>
            </w:r>
          </w:p>
        </w:tc>
        <w:tc>
          <w:tcPr>
            <w:tcW w:w="2090" w:type="dxa"/>
          </w:tcPr>
          <w:p w:rsidR="0065712E" w:rsidRPr="00747D04" w:rsidRDefault="0065712E" w:rsidP="008D13C1">
            <w:pPr>
              <w:spacing w:after="0" w:line="240" w:lineRule="auto"/>
              <w:jc w:val="center"/>
              <w:rPr>
                <w:rFonts w:eastAsia="Times New Roman" w:cs="Times New Roman"/>
                <w:sz w:val="24"/>
                <w:szCs w:val="24"/>
                <w:lang w:eastAsia="ru-RU"/>
              </w:rPr>
            </w:pPr>
            <w:r w:rsidRPr="00747D04">
              <w:rPr>
                <w:rFonts w:eastAsia="Times New Roman" w:cs="Times New Roman"/>
                <w:sz w:val="24"/>
                <w:szCs w:val="24"/>
                <w:lang w:eastAsia="ru-RU"/>
              </w:rPr>
              <w:t>19%</w:t>
            </w:r>
          </w:p>
        </w:tc>
      </w:tr>
      <w:tr w:rsidR="0065712E" w:rsidRPr="00747D04" w:rsidTr="008D13C1">
        <w:trPr>
          <w:trHeight w:val="234"/>
        </w:trPr>
        <w:tc>
          <w:tcPr>
            <w:tcW w:w="1526" w:type="dxa"/>
          </w:tcPr>
          <w:p w:rsidR="0065712E" w:rsidRPr="00747D04" w:rsidRDefault="0065712E" w:rsidP="008D13C1">
            <w:pPr>
              <w:tabs>
                <w:tab w:val="left" w:pos="705"/>
              </w:tabs>
              <w:spacing w:after="0"/>
              <w:jc w:val="center"/>
              <w:rPr>
                <w:rFonts w:eastAsia="Times New Roman" w:cs="Times New Roman"/>
                <w:sz w:val="24"/>
                <w:szCs w:val="24"/>
                <w:lang w:val="en-US" w:eastAsia="ru-RU"/>
              </w:rPr>
            </w:pPr>
            <w:r w:rsidRPr="00747D04">
              <w:rPr>
                <w:sz w:val="24"/>
                <w:szCs w:val="24"/>
                <w:lang w:eastAsia="ru-RU"/>
              </w:rPr>
              <w:t>85.41</w:t>
            </w:r>
          </w:p>
        </w:tc>
        <w:tc>
          <w:tcPr>
            <w:tcW w:w="5670" w:type="dxa"/>
          </w:tcPr>
          <w:p w:rsidR="0065712E" w:rsidRPr="00747D04" w:rsidRDefault="0065712E" w:rsidP="008D13C1">
            <w:pPr>
              <w:spacing w:after="0"/>
              <w:jc w:val="both"/>
              <w:rPr>
                <w:rFonts w:eastAsia="Times New Roman" w:cs="Times New Roman"/>
                <w:sz w:val="24"/>
                <w:szCs w:val="24"/>
                <w:lang w:eastAsia="ru-RU"/>
              </w:rPr>
            </w:pPr>
            <w:r w:rsidRPr="00747D04">
              <w:rPr>
                <w:rFonts w:eastAsia="Times New Roman" w:cs="Times New Roman"/>
                <w:sz w:val="24"/>
                <w:szCs w:val="24"/>
                <w:lang w:eastAsia="ru-RU"/>
              </w:rPr>
              <w:t>Образование дополнительное детей и взрослых</w:t>
            </w:r>
          </w:p>
        </w:tc>
        <w:tc>
          <w:tcPr>
            <w:tcW w:w="2090" w:type="dxa"/>
          </w:tcPr>
          <w:p w:rsidR="0065712E" w:rsidRPr="00747D04" w:rsidRDefault="0065712E" w:rsidP="008D13C1">
            <w:pPr>
              <w:spacing w:after="0" w:line="240" w:lineRule="auto"/>
              <w:jc w:val="center"/>
              <w:rPr>
                <w:rFonts w:eastAsia="Times New Roman" w:cs="Times New Roman"/>
                <w:sz w:val="24"/>
                <w:szCs w:val="24"/>
                <w:lang w:eastAsia="ru-RU"/>
              </w:rPr>
            </w:pPr>
            <w:r w:rsidRPr="00747D04">
              <w:rPr>
                <w:rFonts w:eastAsia="Times New Roman" w:cs="Times New Roman"/>
                <w:sz w:val="24"/>
                <w:szCs w:val="24"/>
                <w:lang w:eastAsia="ru-RU"/>
              </w:rPr>
              <w:t>21%</w:t>
            </w:r>
          </w:p>
        </w:tc>
      </w:tr>
      <w:tr w:rsidR="0065712E" w:rsidRPr="00747D04" w:rsidTr="008D13C1">
        <w:tc>
          <w:tcPr>
            <w:tcW w:w="1526" w:type="dxa"/>
          </w:tcPr>
          <w:p w:rsidR="0065712E" w:rsidRPr="00747D04" w:rsidRDefault="0065712E" w:rsidP="008D13C1">
            <w:pPr>
              <w:spacing w:after="0" w:line="240" w:lineRule="auto"/>
              <w:jc w:val="center"/>
              <w:rPr>
                <w:rFonts w:eastAsia="Times New Roman" w:cs="Times New Roman"/>
                <w:sz w:val="24"/>
                <w:szCs w:val="24"/>
                <w:lang w:val="en-US" w:eastAsia="ru-RU"/>
              </w:rPr>
            </w:pPr>
            <w:r w:rsidRPr="00747D04">
              <w:rPr>
                <w:sz w:val="24"/>
                <w:szCs w:val="24"/>
                <w:lang w:eastAsia="ru-RU"/>
              </w:rPr>
              <w:t>85.42</w:t>
            </w:r>
          </w:p>
        </w:tc>
        <w:tc>
          <w:tcPr>
            <w:tcW w:w="5670" w:type="dxa"/>
          </w:tcPr>
          <w:p w:rsidR="0065712E" w:rsidRPr="00747D04" w:rsidRDefault="0065712E" w:rsidP="008D13C1">
            <w:pPr>
              <w:spacing w:after="0" w:line="240" w:lineRule="auto"/>
              <w:jc w:val="both"/>
              <w:rPr>
                <w:rFonts w:eastAsia="Times New Roman" w:cs="Times New Roman"/>
                <w:sz w:val="24"/>
                <w:szCs w:val="24"/>
                <w:lang w:val="en-US" w:eastAsia="ru-RU"/>
              </w:rPr>
            </w:pPr>
            <w:r w:rsidRPr="00747D04">
              <w:rPr>
                <w:rFonts w:eastAsia="Times New Roman" w:cs="Times New Roman"/>
                <w:sz w:val="24"/>
                <w:szCs w:val="24"/>
                <w:lang w:eastAsia="ru-RU"/>
              </w:rPr>
              <w:t>Образование профессиональное дополнительное</w:t>
            </w:r>
          </w:p>
        </w:tc>
        <w:tc>
          <w:tcPr>
            <w:tcW w:w="2090" w:type="dxa"/>
          </w:tcPr>
          <w:p w:rsidR="0065712E" w:rsidRPr="00747D04" w:rsidRDefault="0065712E" w:rsidP="008D13C1">
            <w:pPr>
              <w:spacing w:after="0" w:line="240" w:lineRule="auto"/>
              <w:jc w:val="center"/>
              <w:rPr>
                <w:rFonts w:eastAsia="Times New Roman" w:cs="Times New Roman"/>
                <w:sz w:val="24"/>
                <w:szCs w:val="24"/>
                <w:lang w:eastAsia="ru-RU"/>
              </w:rPr>
            </w:pPr>
            <w:r w:rsidRPr="00747D04">
              <w:rPr>
                <w:rFonts w:eastAsia="Times New Roman" w:cs="Times New Roman"/>
                <w:sz w:val="24"/>
                <w:szCs w:val="24"/>
                <w:lang w:eastAsia="ru-RU"/>
              </w:rPr>
              <w:t>30%</w:t>
            </w:r>
          </w:p>
        </w:tc>
      </w:tr>
    </w:tbl>
    <w:p w:rsidR="00142D8E" w:rsidRPr="00180DE7" w:rsidRDefault="00BB1DDD" w:rsidP="009C497A">
      <w:pPr>
        <w:spacing w:after="0" w:line="240" w:lineRule="auto"/>
        <w:ind w:firstLine="709"/>
        <w:jc w:val="both"/>
        <w:rPr>
          <w:rFonts w:eastAsia="Times New Roman" w:cs="Times New Roman"/>
          <w:szCs w:val="20"/>
          <w:lang w:eastAsia="ru-RU"/>
        </w:rPr>
      </w:pPr>
      <w:r w:rsidRPr="00747D04">
        <w:rPr>
          <w:rFonts w:eastAsia="Times New Roman" w:cs="Times New Roman"/>
          <w:szCs w:val="20"/>
          <w:lang w:eastAsia="ru-RU"/>
        </w:rPr>
        <w:t xml:space="preserve">Основной подгруппой является подгруппа 85.42 </w:t>
      </w:r>
      <w:r w:rsidRPr="00747D04">
        <w:rPr>
          <w:rFonts w:eastAsia="Times New Roman" w:cs="Times New Roman"/>
          <w:szCs w:val="28"/>
          <w:lang w:eastAsia="ru-RU"/>
        </w:rPr>
        <w:t xml:space="preserve">"Образование профессиональное </w:t>
      </w:r>
      <w:r w:rsidRPr="008378CE">
        <w:rPr>
          <w:rFonts w:eastAsia="Times New Roman" w:cs="Times New Roman"/>
          <w:szCs w:val="28"/>
          <w:lang w:eastAsia="ru-RU"/>
        </w:rPr>
        <w:t>дополнительное"</w:t>
      </w:r>
      <w:r w:rsidRPr="00747D04">
        <w:rPr>
          <w:rFonts w:eastAsia="Times New Roman" w:cs="Times New Roman"/>
          <w:szCs w:val="20"/>
          <w:lang w:eastAsia="ru-RU"/>
        </w:rPr>
        <w:t>, т.к. ей соответствует наибольшее значение критерия (30%) и значит основной вид экономической деятельности соответствует коду 85.42 ОКВЭД</w:t>
      </w:r>
      <w:proofErr w:type="gramStart"/>
      <w:r w:rsidRPr="00747D04">
        <w:rPr>
          <w:rFonts w:eastAsia="Times New Roman" w:cs="Times New Roman"/>
          <w:szCs w:val="20"/>
          <w:lang w:eastAsia="ru-RU"/>
        </w:rPr>
        <w:t>2</w:t>
      </w:r>
      <w:proofErr w:type="gramEnd"/>
    </w:p>
    <w:p w:rsidR="00B9290A" w:rsidRPr="00BE2BBE" w:rsidRDefault="00B9290A" w:rsidP="009C497A">
      <w:pPr>
        <w:spacing w:after="0" w:line="240" w:lineRule="auto"/>
        <w:ind w:firstLine="709"/>
        <w:jc w:val="both"/>
        <w:rPr>
          <w:rFonts w:eastAsia="Times New Roman" w:cs="Times New Roman"/>
          <w:sz w:val="16"/>
          <w:szCs w:val="16"/>
          <w:lang w:eastAsia="ru-RU"/>
        </w:rPr>
      </w:pPr>
    </w:p>
    <w:p w:rsidR="009C497A" w:rsidRDefault="009C497A" w:rsidP="00BE2BBE">
      <w:pPr>
        <w:spacing w:after="0" w:line="240" w:lineRule="auto"/>
        <w:rPr>
          <w:rFonts w:eastAsia="Times New Roman" w:cs="Times New Roman"/>
          <w:bCs/>
          <w:szCs w:val="24"/>
          <w:lang w:eastAsia="ru-RU"/>
        </w:rPr>
      </w:pPr>
      <w:r w:rsidRPr="00C729AA">
        <w:rPr>
          <w:rFonts w:eastAsia="Times New Roman" w:cs="Times New Roman"/>
          <w:bCs/>
          <w:i/>
          <w:szCs w:val="24"/>
          <w:lang w:eastAsia="ru-RU"/>
        </w:rPr>
        <w:t>Пример 4.</w:t>
      </w:r>
      <w:r w:rsidRPr="009C497A">
        <w:rPr>
          <w:rFonts w:eastAsia="Times New Roman" w:cs="Times New Roman"/>
          <w:bCs/>
          <w:szCs w:val="24"/>
          <w:lang w:eastAsia="ru-RU"/>
        </w:rPr>
        <w:t xml:space="preserve"> </w:t>
      </w:r>
      <w:r w:rsidR="001656FF">
        <w:rPr>
          <w:rFonts w:eastAsia="Times New Roman" w:cs="Times New Roman"/>
          <w:bCs/>
          <w:szCs w:val="24"/>
          <w:lang w:eastAsia="ru-RU"/>
        </w:rPr>
        <w:t>Коммерческое п</w:t>
      </w:r>
      <w:r w:rsidRPr="009C497A">
        <w:rPr>
          <w:rFonts w:eastAsia="Times New Roman" w:cs="Times New Roman"/>
          <w:bCs/>
          <w:szCs w:val="24"/>
          <w:lang w:eastAsia="ru-RU"/>
        </w:rPr>
        <w:t>редприятие осуществляет следующие виды экономической деятельности:</w:t>
      </w:r>
    </w:p>
    <w:p w:rsidR="00BE2BBE" w:rsidRPr="00BE2BBE" w:rsidRDefault="00BE2BBE" w:rsidP="00BE2BBE">
      <w:pPr>
        <w:spacing w:after="0" w:line="240" w:lineRule="auto"/>
        <w:rPr>
          <w:rFonts w:eastAsia="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417"/>
        <w:gridCol w:w="3969"/>
        <w:gridCol w:w="1560"/>
        <w:gridCol w:w="1381"/>
      </w:tblGrid>
      <w:tr w:rsidR="00E40746" w:rsidRPr="00A96D99" w:rsidTr="00E40746">
        <w:trPr>
          <w:tblHeader/>
        </w:trPr>
        <w:tc>
          <w:tcPr>
            <w:tcW w:w="959" w:type="dxa"/>
            <w:tcBorders>
              <w:top w:val="single" w:sz="4" w:space="0" w:color="auto"/>
              <w:left w:val="single" w:sz="4" w:space="0" w:color="auto"/>
              <w:bottom w:val="single" w:sz="4" w:space="0" w:color="auto"/>
              <w:right w:val="single" w:sz="4" w:space="0" w:color="auto"/>
            </w:tcBorders>
          </w:tcPr>
          <w:p w:rsidR="00E40746" w:rsidRPr="00A96D99" w:rsidRDefault="00E40746" w:rsidP="008D13C1">
            <w:pPr>
              <w:spacing w:after="0" w:line="240" w:lineRule="auto"/>
              <w:jc w:val="center"/>
              <w:rPr>
                <w:rFonts w:eastAsia="Times New Roman" w:cs="Times New Roman"/>
                <w:b/>
                <w:sz w:val="24"/>
                <w:szCs w:val="24"/>
                <w:lang w:eastAsia="ru-RU"/>
              </w:rPr>
            </w:pPr>
            <w:r w:rsidRPr="00A96D99">
              <w:rPr>
                <w:rFonts w:eastAsia="Times New Roman" w:cs="Times New Roman"/>
                <w:b/>
                <w:sz w:val="24"/>
                <w:szCs w:val="24"/>
                <w:lang w:eastAsia="ru-RU"/>
              </w:rPr>
              <w:t>Раздел</w:t>
            </w:r>
          </w:p>
        </w:tc>
        <w:tc>
          <w:tcPr>
            <w:tcW w:w="1417" w:type="dxa"/>
            <w:tcBorders>
              <w:top w:val="single" w:sz="4" w:space="0" w:color="auto"/>
              <w:left w:val="single" w:sz="4" w:space="0" w:color="auto"/>
              <w:bottom w:val="single" w:sz="4" w:space="0" w:color="auto"/>
              <w:right w:val="single" w:sz="4" w:space="0" w:color="auto"/>
            </w:tcBorders>
          </w:tcPr>
          <w:p w:rsidR="00E40746" w:rsidRPr="00A96D99" w:rsidRDefault="00E40746" w:rsidP="008D13C1">
            <w:pPr>
              <w:spacing w:after="0" w:line="240" w:lineRule="auto"/>
              <w:jc w:val="center"/>
              <w:rPr>
                <w:rFonts w:eastAsia="Times New Roman" w:cs="Times New Roman"/>
                <w:b/>
                <w:sz w:val="24"/>
                <w:szCs w:val="24"/>
                <w:lang w:eastAsia="ru-RU"/>
              </w:rPr>
            </w:pPr>
            <w:r w:rsidRPr="00A96D99">
              <w:rPr>
                <w:rFonts w:eastAsia="Times New Roman" w:cs="Times New Roman"/>
                <w:b/>
                <w:sz w:val="24"/>
                <w:szCs w:val="24"/>
                <w:lang w:eastAsia="ru-RU"/>
              </w:rPr>
              <w:t>Код</w:t>
            </w:r>
          </w:p>
        </w:tc>
        <w:tc>
          <w:tcPr>
            <w:tcW w:w="3969" w:type="dxa"/>
            <w:tcBorders>
              <w:top w:val="single" w:sz="4" w:space="0" w:color="auto"/>
              <w:left w:val="single" w:sz="4" w:space="0" w:color="auto"/>
              <w:bottom w:val="single" w:sz="4" w:space="0" w:color="auto"/>
              <w:right w:val="single" w:sz="4" w:space="0" w:color="auto"/>
            </w:tcBorders>
          </w:tcPr>
          <w:p w:rsidR="00E40746" w:rsidRPr="00A96D99" w:rsidRDefault="00E40746" w:rsidP="008D13C1">
            <w:pPr>
              <w:spacing w:after="0" w:line="240" w:lineRule="auto"/>
              <w:jc w:val="center"/>
              <w:rPr>
                <w:rFonts w:eastAsia="Times New Roman" w:cs="Times New Roman"/>
                <w:b/>
                <w:sz w:val="24"/>
                <w:szCs w:val="24"/>
                <w:lang w:eastAsia="ru-RU"/>
              </w:rPr>
            </w:pPr>
            <w:r w:rsidRPr="00A96D99">
              <w:rPr>
                <w:rFonts w:eastAsia="Times New Roman" w:cs="Times New Roman"/>
                <w:b/>
                <w:sz w:val="24"/>
                <w:szCs w:val="24"/>
                <w:lang w:eastAsia="ru-RU"/>
              </w:rPr>
              <w:t>Наименование группировки</w:t>
            </w:r>
          </w:p>
        </w:tc>
        <w:tc>
          <w:tcPr>
            <w:tcW w:w="1560" w:type="dxa"/>
            <w:tcBorders>
              <w:top w:val="single" w:sz="4" w:space="0" w:color="auto"/>
              <w:left w:val="single" w:sz="4" w:space="0" w:color="auto"/>
              <w:bottom w:val="single" w:sz="4" w:space="0" w:color="auto"/>
              <w:right w:val="single" w:sz="4" w:space="0" w:color="auto"/>
            </w:tcBorders>
          </w:tcPr>
          <w:p w:rsidR="00E40746" w:rsidRPr="00A96D99" w:rsidRDefault="00E40746" w:rsidP="00180DE7">
            <w:pPr>
              <w:spacing w:after="0" w:line="240" w:lineRule="auto"/>
              <w:jc w:val="center"/>
              <w:rPr>
                <w:rFonts w:eastAsia="Times New Roman" w:cs="Times New Roman"/>
                <w:b/>
                <w:sz w:val="24"/>
                <w:szCs w:val="24"/>
                <w:lang w:eastAsia="ru-RU"/>
              </w:rPr>
            </w:pPr>
            <w:r w:rsidRPr="00A96D99">
              <w:rPr>
                <w:rFonts w:eastAsia="Times New Roman" w:cs="Times New Roman"/>
                <w:b/>
                <w:sz w:val="24"/>
                <w:szCs w:val="24"/>
                <w:lang w:eastAsia="ru-RU"/>
              </w:rPr>
              <w:t>Оборот (</w:t>
            </w:r>
            <w:proofErr w:type="spellStart"/>
            <w:proofErr w:type="gramStart"/>
            <w:r w:rsidRPr="00A96D99">
              <w:rPr>
                <w:rFonts w:eastAsia="Times New Roman" w:cs="Times New Roman"/>
                <w:b/>
                <w:sz w:val="24"/>
                <w:szCs w:val="24"/>
                <w:lang w:eastAsia="ru-RU"/>
              </w:rPr>
              <w:t>тыс</w:t>
            </w:r>
            <w:proofErr w:type="spellEnd"/>
            <w:proofErr w:type="gramEnd"/>
            <w:r w:rsidR="00180DE7" w:rsidRPr="00A96D99">
              <w:rPr>
                <w:rFonts w:eastAsia="Times New Roman" w:cs="Times New Roman"/>
                <w:b/>
                <w:sz w:val="24"/>
                <w:szCs w:val="24"/>
                <w:lang w:val="en-US" w:eastAsia="ru-RU"/>
              </w:rPr>
              <w:t xml:space="preserve"> </w:t>
            </w:r>
            <w:proofErr w:type="spellStart"/>
            <w:r w:rsidRPr="00A96D99">
              <w:rPr>
                <w:rFonts w:eastAsia="Times New Roman" w:cs="Times New Roman"/>
                <w:b/>
                <w:sz w:val="24"/>
                <w:szCs w:val="24"/>
                <w:lang w:eastAsia="ru-RU"/>
              </w:rPr>
              <w:t>руб</w:t>
            </w:r>
            <w:proofErr w:type="spellEnd"/>
            <w:r w:rsidRPr="00A96D99">
              <w:rPr>
                <w:rFonts w:eastAsia="Times New Roman" w:cs="Times New Roman"/>
                <w:b/>
                <w:sz w:val="24"/>
                <w:szCs w:val="24"/>
                <w:lang w:eastAsia="ru-RU"/>
              </w:rPr>
              <w:t>)</w:t>
            </w:r>
          </w:p>
        </w:tc>
        <w:tc>
          <w:tcPr>
            <w:tcW w:w="1381" w:type="dxa"/>
            <w:tcBorders>
              <w:top w:val="single" w:sz="4" w:space="0" w:color="auto"/>
              <w:left w:val="single" w:sz="4" w:space="0" w:color="auto"/>
              <w:bottom w:val="single" w:sz="4" w:space="0" w:color="auto"/>
              <w:right w:val="single" w:sz="4" w:space="0" w:color="auto"/>
            </w:tcBorders>
          </w:tcPr>
          <w:p w:rsidR="00E40746" w:rsidRPr="00A96D99" w:rsidRDefault="00E40746" w:rsidP="008D13C1">
            <w:pPr>
              <w:spacing w:after="0" w:line="240" w:lineRule="auto"/>
              <w:jc w:val="center"/>
              <w:rPr>
                <w:rFonts w:eastAsia="Times New Roman" w:cs="Times New Roman"/>
                <w:b/>
                <w:sz w:val="24"/>
                <w:szCs w:val="24"/>
                <w:lang w:eastAsia="ru-RU"/>
              </w:rPr>
            </w:pPr>
            <w:r w:rsidRPr="00A96D99">
              <w:rPr>
                <w:rFonts w:eastAsia="Times New Roman" w:cs="Times New Roman"/>
                <w:b/>
                <w:sz w:val="24"/>
                <w:szCs w:val="24"/>
                <w:lang w:eastAsia="ru-RU"/>
              </w:rPr>
              <w:t>Значение критерия,</w:t>
            </w:r>
          </w:p>
          <w:p w:rsidR="00E40746" w:rsidRPr="00A96D99" w:rsidRDefault="00E40746" w:rsidP="008D13C1">
            <w:pPr>
              <w:spacing w:after="0" w:line="240" w:lineRule="auto"/>
              <w:jc w:val="center"/>
              <w:rPr>
                <w:rFonts w:eastAsia="Times New Roman" w:cs="Times New Roman"/>
                <w:b/>
                <w:sz w:val="24"/>
                <w:szCs w:val="24"/>
                <w:lang w:eastAsia="ru-RU"/>
              </w:rPr>
            </w:pPr>
            <w:r w:rsidRPr="00A96D99">
              <w:rPr>
                <w:rFonts w:eastAsia="Times New Roman" w:cs="Times New Roman"/>
                <w:b/>
                <w:sz w:val="24"/>
                <w:szCs w:val="24"/>
                <w:lang w:eastAsia="ru-RU"/>
              </w:rPr>
              <w:t>%</w:t>
            </w:r>
          </w:p>
        </w:tc>
      </w:tr>
      <w:tr w:rsidR="00E40746" w:rsidRPr="002B763A" w:rsidTr="00E40746">
        <w:trPr>
          <w:tblHeader/>
        </w:trPr>
        <w:tc>
          <w:tcPr>
            <w:tcW w:w="959"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C</w:t>
            </w:r>
          </w:p>
        </w:tc>
        <w:tc>
          <w:tcPr>
            <w:tcW w:w="1417"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10.11.3</w:t>
            </w:r>
          </w:p>
        </w:tc>
        <w:tc>
          <w:tcPr>
            <w:tcW w:w="3969" w:type="dxa"/>
            <w:tcBorders>
              <w:top w:val="single" w:sz="4" w:space="0" w:color="auto"/>
              <w:left w:val="single" w:sz="4" w:space="0" w:color="auto"/>
              <w:bottom w:val="single" w:sz="4" w:space="0" w:color="auto"/>
              <w:right w:val="single" w:sz="4" w:space="0" w:color="auto"/>
            </w:tcBorders>
          </w:tcPr>
          <w:p w:rsidR="00E40746" w:rsidRPr="002B763A" w:rsidRDefault="00E40746" w:rsidP="00E40746">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Производство мяса и пищевых субпродуктов в замороженном виде</w:t>
            </w:r>
          </w:p>
        </w:tc>
        <w:tc>
          <w:tcPr>
            <w:tcW w:w="1560"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12000</w:t>
            </w:r>
          </w:p>
        </w:tc>
        <w:tc>
          <w:tcPr>
            <w:tcW w:w="1381"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10</w:t>
            </w:r>
          </w:p>
        </w:tc>
      </w:tr>
      <w:tr w:rsidR="00E40746" w:rsidRPr="002B763A" w:rsidTr="00E40746">
        <w:trPr>
          <w:tblHeader/>
        </w:trPr>
        <w:tc>
          <w:tcPr>
            <w:tcW w:w="959"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С</w:t>
            </w:r>
          </w:p>
        </w:tc>
        <w:tc>
          <w:tcPr>
            <w:tcW w:w="1417"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10.20</w:t>
            </w:r>
          </w:p>
        </w:tc>
        <w:tc>
          <w:tcPr>
            <w:tcW w:w="3969" w:type="dxa"/>
            <w:tcBorders>
              <w:top w:val="single" w:sz="4" w:space="0" w:color="auto"/>
              <w:left w:val="single" w:sz="4" w:space="0" w:color="auto"/>
              <w:bottom w:val="single" w:sz="4" w:space="0" w:color="auto"/>
              <w:right w:val="single" w:sz="4" w:space="0" w:color="auto"/>
            </w:tcBorders>
          </w:tcPr>
          <w:p w:rsidR="00E40746" w:rsidRPr="002B763A" w:rsidRDefault="00E40746" w:rsidP="00E40746">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Переработка и консервирование рыбы, ракообразных и моллюсков</w:t>
            </w:r>
          </w:p>
        </w:tc>
        <w:tc>
          <w:tcPr>
            <w:tcW w:w="1560"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8400</w:t>
            </w:r>
          </w:p>
        </w:tc>
        <w:tc>
          <w:tcPr>
            <w:tcW w:w="1381"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7</w:t>
            </w:r>
          </w:p>
        </w:tc>
      </w:tr>
      <w:tr w:rsidR="00E40746" w:rsidRPr="002B763A" w:rsidTr="00E40746">
        <w:trPr>
          <w:tblHeader/>
        </w:trPr>
        <w:tc>
          <w:tcPr>
            <w:tcW w:w="959"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С</w:t>
            </w:r>
          </w:p>
        </w:tc>
        <w:tc>
          <w:tcPr>
            <w:tcW w:w="1417"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10.39.1</w:t>
            </w:r>
          </w:p>
        </w:tc>
        <w:tc>
          <w:tcPr>
            <w:tcW w:w="3969" w:type="dxa"/>
            <w:tcBorders>
              <w:top w:val="single" w:sz="4" w:space="0" w:color="auto"/>
              <w:left w:val="single" w:sz="4" w:space="0" w:color="auto"/>
              <w:bottom w:val="single" w:sz="4" w:space="0" w:color="auto"/>
              <w:right w:val="single" w:sz="4" w:space="0" w:color="auto"/>
            </w:tcBorders>
          </w:tcPr>
          <w:p w:rsidR="00E40746" w:rsidRPr="002B763A" w:rsidRDefault="00E40746" w:rsidP="00E40746">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Переработка и консервирование овощей (кроме картофеля) и грибов</w:t>
            </w:r>
          </w:p>
        </w:tc>
        <w:tc>
          <w:tcPr>
            <w:tcW w:w="1560"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13200</w:t>
            </w:r>
          </w:p>
        </w:tc>
        <w:tc>
          <w:tcPr>
            <w:tcW w:w="1381" w:type="dxa"/>
            <w:tcBorders>
              <w:top w:val="single" w:sz="4" w:space="0" w:color="auto"/>
              <w:left w:val="single" w:sz="4" w:space="0" w:color="auto"/>
              <w:bottom w:val="single" w:sz="4" w:space="0" w:color="auto"/>
              <w:right w:val="single" w:sz="4" w:space="0" w:color="auto"/>
            </w:tcBorders>
          </w:tcPr>
          <w:p w:rsidR="00E40746" w:rsidRPr="002B763A" w:rsidRDefault="00E40746" w:rsidP="008D13C1">
            <w:pPr>
              <w:spacing w:after="0" w:line="240" w:lineRule="auto"/>
              <w:jc w:val="center"/>
              <w:rPr>
                <w:rFonts w:eastAsia="Times New Roman" w:cs="Times New Roman"/>
                <w:sz w:val="24"/>
                <w:szCs w:val="24"/>
                <w:lang w:eastAsia="ru-RU"/>
              </w:rPr>
            </w:pPr>
            <w:r w:rsidRPr="002B763A">
              <w:rPr>
                <w:rFonts w:eastAsia="Times New Roman" w:cs="Times New Roman"/>
                <w:sz w:val="24"/>
                <w:szCs w:val="24"/>
                <w:lang w:eastAsia="ru-RU"/>
              </w:rPr>
              <w:t>11</w:t>
            </w:r>
          </w:p>
        </w:tc>
      </w:tr>
      <w:tr w:rsidR="002B763A" w:rsidRPr="009C497A" w:rsidTr="009C497A">
        <w:tc>
          <w:tcPr>
            <w:tcW w:w="959" w:type="dxa"/>
          </w:tcPr>
          <w:p w:rsidR="002B763A" w:rsidRPr="00C61A31" w:rsidRDefault="002B763A" w:rsidP="008D13C1">
            <w:pPr>
              <w:spacing w:after="0" w:line="240" w:lineRule="auto"/>
              <w:jc w:val="center"/>
              <w:rPr>
                <w:rFonts w:eastAsia="Times New Roman" w:cs="Times New Roman"/>
                <w:sz w:val="24"/>
                <w:szCs w:val="24"/>
                <w:lang w:eastAsia="ru-RU"/>
              </w:rPr>
            </w:pPr>
            <w:r w:rsidRPr="00C61A31">
              <w:rPr>
                <w:rFonts w:eastAsia="Times New Roman" w:cs="Times New Roman"/>
                <w:sz w:val="24"/>
                <w:szCs w:val="24"/>
                <w:lang w:eastAsia="ru-RU"/>
              </w:rPr>
              <w:t>С</w:t>
            </w:r>
          </w:p>
        </w:tc>
        <w:tc>
          <w:tcPr>
            <w:tcW w:w="1417" w:type="dxa"/>
          </w:tcPr>
          <w:p w:rsidR="002B763A" w:rsidRPr="00C61A31" w:rsidRDefault="002B763A" w:rsidP="008D13C1">
            <w:pPr>
              <w:spacing w:after="0" w:line="240" w:lineRule="auto"/>
              <w:jc w:val="center"/>
              <w:rPr>
                <w:rFonts w:eastAsia="Times New Roman" w:cs="Times New Roman"/>
                <w:sz w:val="24"/>
                <w:szCs w:val="24"/>
                <w:lang w:eastAsia="ru-RU"/>
              </w:rPr>
            </w:pPr>
            <w:r w:rsidRPr="00C61A31">
              <w:rPr>
                <w:sz w:val="24"/>
                <w:szCs w:val="24"/>
                <w:lang w:eastAsia="ru-RU"/>
              </w:rPr>
              <w:t>10.41.5</w:t>
            </w:r>
          </w:p>
        </w:tc>
        <w:tc>
          <w:tcPr>
            <w:tcW w:w="3969" w:type="dxa"/>
          </w:tcPr>
          <w:p w:rsidR="002B763A" w:rsidRPr="00C61A31" w:rsidRDefault="002B763A" w:rsidP="008D13C1">
            <w:pPr>
              <w:spacing w:after="0" w:line="240" w:lineRule="auto"/>
              <w:rPr>
                <w:rFonts w:eastAsia="Times New Roman" w:cs="Times New Roman"/>
                <w:sz w:val="24"/>
                <w:szCs w:val="24"/>
                <w:lang w:eastAsia="ru-RU"/>
              </w:rPr>
            </w:pPr>
            <w:r w:rsidRPr="00C61A31">
              <w:rPr>
                <w:sz w:val="24"/>
                <w:szCs w:val="24"/>
                <w:lang w:eastAsia="ru-RU"/>
              </w:rPr>
              <w:t>Производство рафинированных растительных масел и их фракций</w:t>
            </w:r>
          </w:p>
        </w:tc>
        <w:tc>
          <w:tcPr>
            <w:tcW w:w="1560" w:type="dxa"/>
          </w:tcPr>
          <w:p w:rsidR="002B763A" w:rsidRPr="009C497A" w:rsidRDefault="002B763A" w:rsidP="008D13C1">
            <w:pPr>
              <w:spacing w:after="0" w:line="240" w:lineRule="auto"/>
              <w:jc w:val="center"/>
              <w:rPr>
                <w:rFonts w:eastAsia="Times New Roman" w:cs="Times New Roman"/>
                <w:sz w:val="24"/>
                <w:szCs w:val="24"/>
                <w:lang w:eastAsia="ru-RU"/>
              </w:rPr>
            </w:pPr>
            <w:r w:rsidRPr="009C497A">
              <w:rPr>
                <w:rFonts w:eastAsia="Times New Roman" w:cs="Times New Roman"/>
                <w:sz w:val="24"/>
                <w:szCs w:val="24"/>
                <w:lang w:eastAsia="ru-RU"/>
              </w:rPr>
              <w:t>25200</w:t>
            </w:r>
          </w:p>
        </w:tc>
        <w:tc>
          <w:tcPr>
            <w:tcW w:w="1381" w:type="dxa"/>
          </w:tcPr>
          <w:p w:rsidR="002B763A" w:rsidRPr="009C497A" w:rsidRDefault="002B763A" w:rsidP="008D13C1">
            <w:pPr>
              <w:spacing w:after="0" w:line="240" w:lineRule="auto"/>
              <w:jc w:val="center"/>
              <w:rPr>
                <w:rFonts w:eastAsia="Times New Roman" w:cs="Times New Roman"/>
                <w:sz w:val="24"/>
                <w:szCs w:val="24"/>
                <w:lang w:eastAsia="ru-RU"/>
              </w:rPr>
            </w:pPr>
            <w:r w:rsidRPr="009C497A">
              <w:rPr>
                <w:rFonts w:eastAsia="Times New Roman" w:cs="Times New Roman"/>
                <w:sz w:val="24"/>
                <w:szCs w:val="24"/>
                <w:lang w:eastAsia="ru-RU"/>
              </w:rPr>
              <w:t>21</w:t>
            </w:r>
          </w:p>
        </w:tc>
      </w:tr>
      <w:tr w:rsidR="002B763A" w:rsidRPr="009C497A" w:rsidTr="009C497A">
        <w:tc>
          <w:tcPr>
            <w:tcW w:w="959" w:type="dxa"/>
          </w:tcPr>
          <w:p w:rsidR="002B763A" w:rsidRPr="00C61A31" w:rsidRDefault="002B763A" w:rsidP="008D13C1">
            <w:pPr>
              <w:spacing w:after="0" w:line="240" w:lineRule="auto"/>
              <w:jc w:val="center"/>
              <w:rPr>
                <w:rFonts w:eastAsia="Times New Roman" w:cs="Times New Roman"/>
                <w:sz w:val="24"/>
                <w:szCs w:val="24"/>
                <w:lang w:eastAsia="ru-RU"/>
              </w:rPr>
            </w:pPr>
            <w:r w:rsidRPr="00C61A31">
              <w:rPr>
                <w:rFonts w:eastAsia="Times New Roman" w:cs="Times New Roman"/>
                <w:sz w:val="24"/>
                <w:szCs w:val="24"/>
                <w:lang w:eastAsia="ru-RU"/>
              </w:rPr>
              <w:t>С</w:t>
            </w:r>
          </w:p>
        </w:tc>
        <w:tc>
          <w:tcPr>
            <w:tcW w:w="1417" w:type="dxa"/>
          </w:tcPr>
          <w:p w:rsidR="002B763A" w:rsidRPr="00C61A31" w:rsidRDefault="002B763A" w:rsidP="008D13C1">
            <w:pPr>
              <w:spacing w:after="0" w:line="240" w:lineRule="auto"/>
              <w:jc w:val="center"/>
              <w:rPr>
                <w:rFonts w:eastAsia="Times New Roman" w:cs="Times New Roman"/>
                <w:sz w:val="24"/>
                <w:szCs w:val="24"/>
                <w:lang w:eastAsia="ru-RU"/>
              </w:rPr>
            </w:pPr>
            <w:r w:rsidRPr="00C61A31">
              <w:rPr>
                <w:sz w:val="24"/>
                <w:szCs w:val="24"/>
                <w:lang w:eastAsia="ru-RU"/>
              </w:rPr>
              <w:t>12.00</w:t>
            </w:r>
          </w:p>
        </w:tc>
        <w:tc>
          <w:tcPr>
            <w:tcW w:w="3969" w:type="dxa"/>
          </w:tcPr>
          <w:p w:rsidR="002B763A" w:rsidRPr="00C61A31" w:rsidRDefault="002B763A" w:rsidP="008D13C1">
            <w:pPr>
              <w:spacing w:after="0" w:line="240" w:lineRule="auto"/>
              <w:rPr>
                <w:rFonts w:eastAsia="Times New Roman" w:cs="Times New Roman"/>
                <w:sz w:val="24"/>
                <w:szCs w:val="20"/>
                <w:lang w:eastAsia="ru-RU"/>
              </w:rPr>
            </w:pPr>
            <w:r w:rsidRPr="00C61A31">
              <w:rPr>
                <w:rFonts w:eastAsia="Times New Roman" w:cs="Times New Roman"/>
                <w:sz w:val="24"/>
                <w:szCs w:val="20"/>
                <w:lang w:eastAsia="ru-RU"/>
              </w:rPr>
              <w:t>Производство табачных изделий</w:t>
            </w:r>
          </w:p>
        </w:tc>
        <w:tc>
          <w:tcPr>
            <w:tcW w:w="1560" w:type="dxa"/>
          </w:tcPr>
          <w:p w:rsidR="002B763A" w:rsidRPr="009C497A" w:rsidRDefault="002B763A" w:rsidP="008D13C1">
            <w:pPr>
              <w:spacing w:after="0" w:line="240" w:lineRule="auto"/>
              <w:jc w:val="center"/>
              <w:rPr>
                <w:rFonts w:eastAsia="Times New Roman" w:cs="Times New Roman"/>
                <w:sz w:val="24"/>
                <w:szCs w:val="24"/>
                <w:lang w:eastAsia="ru-RU"/>
              </w:rPr>
            </w:pPr>
            <w:r w:rsidRPr="009C497A">
              <w:rPr>
                <w:rFonts w:eastAsia="Times New Roman" w:cs="Times New Roman"/>
                <w:sz w:val="24"/>
                <w:szCs w:val="24"/>
                <w:lang w:eastAsia="ru-RU"/>
              </w:rPr>
              <w:t>58800</w:t>
            </w:r>
          </w:p>
        </w:tc>
        <w:tc>
          <w:tcPr>
            <w:tcW w:w="1381" w:type="dxa"/>
          </w:tcPr>
          <w:p w:rsidR="002B763A" w:rsidRPr="009C497A" w:rsidRDefault="002B763A" w:rsidP="008D13C1">
            <w:pPr>
              <w:spacing w:after="0" w:line="240" w:lineRule="auto"/>
              <w:jc w:val="center"/>
              <w:rPr>
                <w:rFonts w:eastAsia="Times New Roman" w:cs="Times New Roman"/>
                <w:sz w:val="24"/>
                <w:szCs w:val="24"/>
                <w:lang w:eastAsia="ru-RU"/>
              </w:rPr>
            </w:pPr>
            <w:r w:rsidRPr="009C497A">
              <w:rPr>
                <w:rFonts w:eastAsia="Times New Roman" w:cs="Times New Roman"/>
                <w:sz w:val="24"/>
                <w:szCs w:val="24"/>
                <w:lang w:eastAsia="ru-RU"/>
              </w:rPr>
              <w:t>49</w:t>
            </w:r>
          </w:p>
        </w:tc>
      </w:tr>
      <w:tr w:rsidR="002B763A" w:rsidRPr="009C497A" w:rsidTr="009C497A">
        <w:tc>
          <w:tcPr>
            <w:tcW w:w="959" w:type="dxa"/>
          </w:tcPr>
          <w:p w:rsidR="002B763A" w:rsidRPr="00C61A31" w:rsidRDefault="002B763A" w:rsidP="008D13C1">
            <w:pPr>
              <w:spacing w:after="0" w:line="240" w:lineRule="auto"/>
              <w:jc w:val="center"/>
              <w:rPr>
                <w:rFonts w:eastAsia="Times New Roman" w:cs="Times New Roman"/>
                <w:sz w:val="24"/>
                <w:szCs w:val="24"/>
                <w:lang w:eastAsia="ru-RU"/>
              </w:rPr>
            </w:pPr>
            <w:r w:rsidRPr="00C61A31">
              <w:rPr>
                <w:rFonts w:eastAsia="Times New Roman" w:cs="Times New Roman"/>
                <w:sz w:val="24"/>
                <w:szCs w:val="24"/>
                <w:lang w:eastAsia="ru-RU"/>
              </w:rPr>
              <w:t>С</w:t>
            </w:r>
          </w:p>
        </w:tc>
        <w:tc>
          <w:tcPr>
            <w:tcW w:w="1417" w:type="dxa"/>
          </w:tcPr>
          <w:p w:rsidR="002B763A" w:rsidRPr="00C61A31" w:rsidRDefault="002B763A" w:rsidP="008D13C1">
            <w:pPr>
              <w:spacing w:after="0" w:line="240" w:lineRule="auto"/>
              <w:jc w:val="center"/>
              <w:rPr>
                <w:rFonts w:eastAsia="Times New Roman" w:cs="Times New Roman"/>
                <w:sz w:val="24"/>
                <w:szCs w:val="24"/>
                <w:lang w:eastAsia="ru-RU"/>
              </w:rPr>
            </w:pPr>
            <w:r w:rsidRPr="00C61A31">
              <w:rPr>
                <w:sz w:val="24"/>
                <w:szCs w:val="24"/>
                <w:lang w:eastAsia="ru-RU"/>
              </w:rPr>
              <w:t>15.11</w:t>
            </w:r>
          </w:p>
        </w:tc>
        <w:tc>
          <w:tcPr>
            <w:tcW w:w="3969" w:type="dxa"/>
          </w:tcPr>
          <w:p w:rsidR="002B763A" w:rsidRPr="00C61A31" w:rsidRDefault="002B763A" w:rsidP="008D13C1">
            <w:pPr>
              <w:spacing w:after="0" w:line="240" w:lineRule="auto"/>
              <w:rPr>
                <w:rFonts w:eastAsia="Times New Roman" w:cs="Times New Roman"/>
                <w:sz w:val="24"/>
                <w:szCs w:val="24"/>
                <w:lang w:eastAsia="ru-RU"/>
              </w:rPr>
            </w:pPr>
            <w:r w:rsidRPr="00C61A31">
              <w:rPr>
                <w:rFonts w:eastAsia="Times New Roman" w:cs="Times New Roman"/>
                <w:sz w:val="24"/>
                <w:szCs w:val="24"/>
                <w:lang w:eastAsia="ru-RU"/>
              </w:rPr>
              <w:t>Дубление и выделка кожи, выделка и крашение меха</w:t>
            </w:r>
          </w:p>
        </w:tc>
        <w:tc>
          <w:tcPr>
            <w:tcW w:w="1560" w:type="dxa"/>
          </w:tcPr>
          <w:p w:rsidR="002B763A" w:rsidRPr="009C497A" w:rsidRDefault="002B763A" w:rsidP="008D13C1">
            <w:pPr>
              <w:spacing w:after="0" w:line="240" w:lineRule="auto"/>
              <w:jc w:val="center"/>
              <w:rPr>
                <w:rFonts w:eastAsia="Times New Roman" w:cs="Times New Roman"/>
                <w:sz w:val="24"/>
                <w:szCs w:val="24"/>
                <w:lang w:eastAsia="ru-RU"/>
              </w:rPr>
            </w:pPr>
            <w:r w:rsidRPr="009C497A">
              <w:rPr>
                <w:rFonts w:eastAsia="Times New Roman" w:cs="Times New Roman"/>
                <w:sz w:val="24"/>
                <w:szCs w:val="24"/>
                <w:lang w:eastAsia="ru-RU"/>
              </w:rPr>
              <w:t>2400</w:t>
            </w:r>
          </w:p>
        </w:tc>
        <w:tc>
          <w:tcPr>
            <w:tcW w:w="1381" w:type="dxa"/>
          </w:tcPr>
          <w:p w:rsidR="002B763A" w:rsidRPr="009C497A" w:rsidRDefault="002B763A" w:rsidP="008D13C1">
            <w:pPr>
              <w:spacing w:after="0" w:line="240" w:lineRule="auto"/>
              <w:jc w:val="center"/>
              <w:rPr>
                <w:rFonts w:eastAsia="Times New Roman" w:cs="Times New Roman"/>
                <w:sz w:val="24"/>
                <w:szCs w:val="24"/>
                <w:lang w:eastAsia="ru-RU"/>
              </w:rPr>
            </w:pPr>
            <w:r w:rsidRPr="009C497A">
              <w:rPr>
                <w:rFonts w:eastAsia="Times New Roman" w:cs="Times New Roman"/>
                <w:sz w:val="24"/>
                <w:szCs w:val="24"/>
                <w:lang w:eastAsia="ru-RU"/>
              </w:rPr>
              <w:t>2</w:t>
            </w:r>
          </w:p>
        </w:tc>
      </w:tr>
      <w:tr w:rsidR="002B763A" w:rsidRPr="009C497A" w:rsidTr="009C497A">
        <w:tc>
          <w:tcPr>
            <w:tcW w:w="959" w:type="dxa"/>
          </w:tcPr>
          <w:p w:rsidR="002B763A" w:rsidRPr="009C497A" w:rsidRDefault="002B763A" w:rsidP="008D13C1">
            <w:pPr>
              <w:spacing w:after="0" w:line="240" w:lineRule="auto"/>
              <w:jc w:val="center"/>
              <w:rPr>
                <w:rFonts w:eastAsia="Times New Roman" w:cs="Times New Roman"/>
                <w:sz w:val="24"/>
                <w:szCs w:val="24"/>
                <w:lang w:eastAsia="ru-RU"/>
              </w:rPr>
            </w:pPr>
          </w:p>
        </w:tc>
        <w:tc>
          <w:tcPr>
            <w:tcW w:w="1417" w:type="dxa"/>
          </w:tcPr>
          <w:p w:rsidR="002B763A" w:rsidRPr="009C497A" w:rsidRDefault="002B763A" w:rsidP="008D13C1">
            <w:pPr>
              <w:spacing w:after="0" w:line="240" w:lineRule="auto"/>
              <w:jc w:val="center"/>
              <w:rPr>
                <w:rFonts w:eastAsia="Times New Roman" w:cs="Times New Roman"/>
                <w:sz w:val="24"/>
                <w:szCs w:val="24"/>
                <w:lang w:eastAsia="ru-RU"/>
              </w:rPr>
            </w:pPr>
          </w:p>
        </w:tc>
        <w:tc>
          <w:tcPr>
            <w:tcW w:w="3969" w:type="dxa"/>
          </w:tcPr>
          <w:p w:rsidR="002B763A" w:rsidRPr="009C497A" w:rsidRDefault="002B763A" w:rsidP="005D2BD5">
            <w:pPr>
              <w:spacing w:after="0" w:line="240" w:lineRule="auto"/>
              <w:rPr>
                <w:rFonts w:eastAsia="Times New Roman" w:cs="Times New Roman"/>
                <w:sz w:val="24"/>
                <w:szCs w:val="20"/>
                <w:lang w:eastAsia="ru-RU"/>
              </w:rPr>
            </w:pPr>
            <w:r w:rsidRPr="009C497A">
              <w:rPr>
                <w:rFonts w:eastAsia="Times New Roman" w:cs="Times New Roman"/>
                <w:sz w:val="24"/>
                <w:szCs w:val="20"/>
                <w:lang w:eastAsia="ru-RU"/>
              </w:rPr>
              <w:t xml:space="preserve">Всего </w:t>
            </w:r>
          </w:p>
        </w:tc>
        <w:tc>
          <w:tcPr>
            <w:tcW w:w="1560" w:type="dxa"/>
          </w:tcPr>
          <w:p w:rsidR="002B763A" w:rsidRPr="009C497A" w:rsidRDefault="002B763A" w:rsidP="008D13C1">
            <w:pPr>
              <w:spacing w:after="0" w:line="240" w:lineRule="auto"/>
              <w:jc w:val="center"/>
              <w:rPr>
                <w:rFonts w:eastAsia="Times New Roman" w:cs="Times New Roman"/>
                <w:sz w:val="24"/>
                <w:szCs w:val="24"/>
                <w:lang w:eastAsia="ru-RU"/>
              </w:rPr>
            </w:pPr>
            <w:r w:rsidRPr="009C497A">
              <w:rPr>
                <w:rFonts w:eastAsia="Times New Roman" w:cs="Times New Roman"/>
                <w:sz w:val="24"/>
                <w:szCs w:val="24"/>
                <w:lang w:eastAsia="ru-RU"/>
              </w:rPr>
              <w:t>120000</w:t>
            </w:r>
          </w:p>
        </w:tc>
        <w:tc>
          <w:tcPr>
            <w:tcW w:w="1381" w:type="dxa"/>
          </w:tcPr>
          <w:p w:rsidR="002B763A" w:rsidRPr="009C497A" w:rsidRDefault="002B763A" w:rsidP="008D13C1">
            <w:pPr>
              <w:spacing w:after="0" w:line="240" w:lineRule="auto"/>
              <w:jc w:val="center"/>
              <w:rPr>
                <w:rFonts w:eastAsia="Times New Roman" w:cs="Times New Roman"/>
                <w:sz w:val="24"/>
                <w:szCs w:val="24"/>
                <w:lang w:eastAsia="ru-RU"/>
              </w:rPr>
            </w:pPr>
            <w:r w:rsidRPr="009C497A">
              <w:rPr>
                <w:rFonts w:eastAsia="Times New Roman" w:cs="Times New Roman"/>
                <w:sz w:val="24"/>
                <w:szCs w:val="24"/>
                <w:lang w:eastAsia="ru-RU"/>
              </w:rPr>
              <w:t>100</w:t>
            </w:r>
          </w:p>
        </w:tc>
      </w:tr>
    </w:tbl>
    <w:p w:rsidR="00FC7808" w:rsidRPr="00BE2BBE" w:rsidRDefault="00FC7808" w:rsidP="009C497A">
      <w:pPr>
        <w:spacing w:after="0" w:line="240" w:lineRule="auto"/>
        <w:ind w:firstLine="720"/>
        <w:jc w:val="both"/>
        <w:rPr>
          <w:rFonts w:eastAsia="Times New Roman" w:cs="Times New Roman"/>
          <w:sz w:val="16"/>
          <w:szCs w:val="16"/>
          <w:lang w:val="en-US" w:eastAsia="ru-RU"/>
        </w:rPr>
      </w:pPr>
    </w:p>
    <w:p w:rsidR="00BD770F" w:rsidRDefault="009C497A" w:rsidP="009C497A">
      <w:pPr>
        <w:spacing w:after="0" w:line="240" w:lineRule="auto"/>
        <w:ind w:firstLine="720"/>
        <w:jc w:val="both"/>
        <w:rPr>
          <w:rFonts w:eastAsia="Times New Roman" w:cs="Times New Roman"/>
          <w:szCs w:val="24"/>
          <w:lang w:eastAsia="ru-RU"/>
        </w:rPr>
      </w:pPr>
      <w:r w:rsidRPr="009C497A">
        <w:rPr>
          <w:rFonts w:eastAsia="Times New Roman" w:cs="Times New Roman"/>
          <w:szCs w:val="24"/>
          <w:lang w:eastAsia="ru-RU"/>
        </w:rPr>
        <w:t xml:space="preserve">Поскольку все виды экономической деятельности </w:t>
      </w:r>
      <w:proofErr w:type="gramStart"/>
      <w:r w:rsidRPr="009C497A">
        <w:rPr>
          <w:rFonts w:eastAsia="Times New Roman" w:cs="Times New Roman"/>
          <w:szCs w:val="24"/>
          <w:lang w:eastAsia="ru-RU"/>
        </w:rPr>
        <w:t>относятся к одному разделу и нет</w:t>
      </w:r>
      <w:proofErr w:type="gramEnd"/>
      <w:r w:rsidRPr="009C497A">
        <w:rPr>
          <w:rFonts w:eastAsia="Times New Roman" w:cs="Times New Roman"/>
          <w:szCs w:val="24"/>
          <w:lang w:eastAsia="ru-RU"/>
        </w:rPr>
        <w:t xml:space="preserve"> вида деятельности, значение критерия для которого равно или более 50%, то переходим к определению основного класса.</w:t>
      </w:r>
    </w:p>
    <w:p w:rsidR="00BE2BBE" w:rsidRPr="00BE2BBE" w:rsidRDefault="00BE2BBE" w:rsidP="009C497A">
      <w:pPr>
        <w:spacing w:after="0" w:line="240" w:lineRule="auto"/>
        <w:ind w:firstLine="720"/>
        <w:jc w:val="both"/>
        <w:rPr>
          <w:rFonts w:eastAsia="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5386"/>
        <w:gridCol w:w="2232"/>
      </w:tblGrid>
      <w:tr w:rsidR="009C497A" w:rsidRPr="009C497A" w:rsidTr="009C497A">
        <w:trPr>
          <w:tblHeader/>
        </w:trPr>
        <w:tc>
          <w:tcPr>
            <w:tcW w:w="1668" w:type="dxa"/>
          </w:tcPr>
          <w:p w:rsidR="009C497A" w:rsidRPr="00DF0674" w:rsidRDefault="009C497A" w:rsidP="009C497A">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Класс</w:t>
            </w:r>
          </w:p>
        </w:tc>
        <w:tc>
          <w:tcPr>
            <w:tcW w:w="5386" w:type="dxa"/>
          </w:tcPr>
          <w:p w:rsidR="009C497A" w:rsidRPr="00DF0674" w:rsidRDefault="009C497A" w:rsidP="009C497A">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Наименование класса</w:t>
            </w:r>
          </w:p>
        </w:tc>
        <w:tc>
          <w:tcPr>
            <w:tcW w:w="2232" w:type="dxa"/>
          </w:tcPr>
          <w:p w:rsidR="009C497A" w:rsidRPr="00DF0674" w:rsidRDefault="009C497A" w:rsidP="009C497A">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Значение критерия,</w:t>
            </w:r>
          </w:p>
          <w:p w:rsidR="009C497A" w:rsidRPr="00DF0674" w:rsidRDefault="009C497A" w:rsidP="009C497A">
            <w:pPr>
              <w:spacing w:after="0" w:line="240" w:lineRule="auto"/>
              <w:jc w:val="center"/>
              <w:rPr>
                <w:rFonts w:eastAsia="Times New Roman" w:cs="Times New Roman"/>
                <w:b/>
                <w:sz w:val="24"/>
                <w:szCs w:val="24"/>
                <w:lang w:eastAsia="ru-RU"/>
              </w:rPr>
            </w:pPr>
            <w:r w:rsidRPr="00DF0674">
              <w:rPr>
                <w:rFonts w:eastAsia="Times New Roman" w:cs="Times New Roman"/>
                <w:b/>
                <w:sz w:val="24"/>
                <w:szCs w:val="24"/>
                <w:lang w:eastAsia="ru-RU"/>
              </w:rPr>
              <w:t>%</w:t>
            </w:r>
          </w:p>
        </w:tc>
      </w:tr>
      <w:tr w:rsidR="00584320" w:rsidRPr="00584320" w:rsidTr="009C497A">
        <w:tc>
          <w:tcPr>
            <w:tcW w:w="1668" w:type="dxa"/>
          </w:tcPr>
          <w:p w:rsidR="009C497A" w:rsidRPr="00584320" w:rsidRDefault="00C27A69" w:rsidP="009C497A">
            <w:pPr>
              <w:spacing w:after="0" w:line="240" w:lineRule="auto"/>
              <w:jc w:val="center"/>
              <w:rPr>
                <w:rFonts w:eastAsia="Times New Roman" w:cs="Times New Roman"/>
                <w:sz w:val="24"/>
                <w:szCs w:val="24"/>
                <w:lang w:eastAsia="ru-RU"/>
              </w:rPr>
            </w:pPr>
            <w:r w:rsidRPr="00584320">
              <w:rPr>
                <w:rFonts w:eastAsia="Times New Roman" w:cs="Times New Roman"/>
                <w:sz w:val="24"/>
                <w:szCs w:val="24"/>
                <w:lang w:eastAsia="ru-RU"/>
              </w:rPr>
              <w:t>10</w:t>
            </w:r>
          </w:p>
        </w:tc>
        <w:tc>
          <w:tcPr>
            <w:tcW w:w="5386" w:type="dxa"/>
          </w:tcPr>
          <w:p w:rsidR="009C497A" w:rsidRPr="00584320" w:rsidRDefault="00C27A69" w:rsidP="009C497A">
            <w:pPr>
              <w:spacing w:after="0" w:line="240" w:lineRule="auto"/>
              <w:rPr>
                <w:rFonts w:eastAsia="Times New Roman" w:cs="Times New Roman"/>
                <w:sz w:val="24"/>
                <w:szCs w:val="24"/>
                <w:lang w:eastAsia="ru-RU"/>
              </w:rPr>
            </w:pPr>
            <w:r w:rsidRPr="00584320">
              <w:rPr>
                <w:rFonts w:eastAsia="Times New Roman" w:cs="Times New Roman"/>
                <w:sz w:val="24"/>
                <w:szCs w:val="24"/>
                <w:lang w:eastAsia="ru-RU"/>
              </w:rPr>
              <w:t>Производство пищевых продуктов</w:t>
            </w:r>
          </w:p>
        </w:tc>
        <w:tc>
          <w:tcPr>
            <w:tcW w:w="2232" w:type="dxa"/>
          </w:tcPr>
          <w:p w:rsidR="009C497A" w:rsidRPr="00584320" w:rsidRDefault="009C497A" w:rsidP="009C497A">
            <w:pPr>
              <w:spacing w:after="0" w:line="240" w:lineRule="auto"/>
              <w:jc w:val="center"/>
              <w:rPr>
                <w:rFonts w:eastAsia="Times New Roman" w:cs="Times New Roman"/>
                <w:sz w:val="24"/>
                <w:szCs w:val="24"/>
                <w:lang w:eastAsia="ru-RU"/>
              </w:rPr>
            </w:pPr>
            <w:r w:rsidRPr="00584320">
              <w:rPr>
                <w:rFonts w:eastAsia="Times New Roman" w:cs="Times New Roman"/>
                <w:sz w:val="24"/>
                <w:szCs w:val="24"/>
                <w:lang w:eastAsia="ru-RU"/>
              </w:rPr>
              <w:t>49</w:t>
            </w:r>
          </w:p>
        </w:tc>
      </w:tr>
      <w:tr w:rsidR="00584320" w:rsidRPr="00584320" w:rsidTr="009C497A">
        <w:tc>
          <w:tcPr>
            <w:tcW w:w="1668" w:type="dxa"/>
          </w:tcPr>
          <w:p w:rsidR="009C497A" w:rsidRPr="00584320" w:rsidRDefault="00C27A69" w:rsidP="009C497A">
            <w:pPr>
              <w:spacing w:after="0" w:line="240" w:lineRule="auto"/>
              <w:jc w:val="center"/>
              <w:rPr>
                <w:rFonts w:eastAsia="Times New Roman" w:cs="Times New Roman"/>
                <w:sz w:val="24"/>
                <w:szCs w:val="24"/>
                <w:lang w:eastAsia="ru-RU"/>
              </w:rPr>
            </w:pPr>
            <w:r w:rsidRPr="00584320">
              <w:rPr>
                <w:rFonts w:eastAsia="Times New Roman" w:cs="Times New Roman"/>
                <w:sz w:val="24"/>
                <w:szCs w:val="24"/>
                <w:lang w:eastAsia="ru-RU"/>
              </w:rPr>
              <w:t>12</w:t>
            </w:r>
          </w:p>
        </w:tc>
        <w:tc>
          <w:tcPr>
            <w:tcW w:w="5386" w:type="dxa"/>
          </w:tcPr>
          <w:p w:rsidR="009C497A" w:rsidRPr="00584320" w:rsidRDefault="00C27A69" w:rsidP="009C497A">
            <w:pPr>
              <w:spacing w:after="0" w:line="240" w:lineRule="auto"/>
              <w:rPr>
                <w:rFonts w:eastAsia="Times New Roman" w:cs="Times New Roman"/>
                <w:sz w:val="24"/>
                <w:szCs w:val="24"/>
                <w:lang w:eastAsia="ru-RU"/>
              </w:rPr>
            </w:pPr>
            <w:r w:rsidRPr="00584320">
              <w:rPr>
                <w:rFonts w:eastAsia="Times New Roman" w:cs="Times New Roman"/>
                <w:sz w:val="24"/>
                <w:szCs w:val="24"/>
                <w:lang w:eastAsia="ru-RU"/>
              </w:rPr>
              <w:t>Производство табачных изделий</w:t>
            </w:r>
          </w:p>
        </w:tc>
        <w:tc>
          <w:tcPr>
            <w:tcW w:w="2232" w:type="dxa"/>
          </w:tcPr>
          <w:p w:rsidR="009C497A" w:rsidRPr="00584320" w:rsidRDefault="009C497A" w:rsidP="009C497A">
            <w:pPr>
              <w:spacing w:after="0" w:line="240" w:lineRule="auto"/>
              <w:jc w:val="center"/>
              <w:rPr>
                <w:rFonts w:eastAsia="Times New Roman" w:cs="Times New Roman"/>
                <w:sz w:val="24"/>
                <w:szCs w:val="24"/>
                <w:lang w:eastAsia="ru-RU"/>
              </w:rPr>
            </w:pPr>
            <w:r w:rsidRPr="00584320">
              <w:rPr>
                <w:rFonts w:eastAsia="Times New Roman" w:cs="Times New Roman"/>
                <w:sz w:val="24"/>
                <w:szCs w:val="24"/>
                <w:lang w:eastAsia="ru-RU"/>
              </w:rPr>
              <w:t>49</w:t>
            </w:r>
          </w:p>
        </w:tc>
      </w:tr>
      <w:tr w:rsidR="009C497A" w:rsidRPr="00584320" w:rsidTr="009C497A">
        <w:tc>
          <w:tcPr>
            <w:tcW w:w="1668" w:type="dxa"/>
          </w:tcPr>
          <w:p w:rsidR="009C497A" w:rsidRPr="00584320" w:rsidRDefault="00C27A69" w:rsidP="009C497A">
            <w:pPr>
              <w:spacing w:after="0" w:line="240" w:lineRule="auto"/>
              <w:jc w:val="center"/>
              <w:rPr>
                <w:rFonts w:eastAsia="Times New Roman" w:cs="Times New Roman"/>
                <w:sz w:val="24"/>
                <w:szCs w:val="24"/>
                <w:lang w:eastAsia="ru-RU"/>
              </w:rPr>
            </w:pPr>
            <w:r w:rsidRPr="00584320">
              <w:rPr>
                <w:rFonts w:eastAsia="Times New Roman" w:cs="Times New Roman"/>
                <w:sz w:val="24"/>
                <w:szCs w:val="24"/>
                <w:lang w:eastAsia="ru-RU"/>
              </w:rPr>
              <w:t>15</w:t>
            </w:r>
          </w:p>
        </w:tc>
        <w:tc>
          <w:tcPr>
            <w:tcW w:w="5386" w:type="dxa"/>
          </w:tcPr>
          <w:p w:rsidR="009C497A" w:rsidRPr="00584320" w:rsidRDefault="00C27A69" w:rsidP="009C497A">
            <w:pPr>
              <w:spacing w:after="0" w:line="240" w:lineRule="auto"/>
              <w:rPr>
                <w:rFonts w:eastAsia="Times New Roman" w:cs="Times New Roman"/>
                <w:sz w:val="24"/>
                <w:szCs w:val="24"/>
                <w:lang w:eastAsia="ru-RU"/>
              </w:rPr>
            </w:pPr>
            <w:r w:rsidRPr="00584320">
              <w:rPr>
                <w:rFonts w:eastAsia="Times New Roman" w:cs="Times New Roman"/>
                <w:sz w:val="24"/>
                <w:szCs w:val="24"/>
                <w:lang w:eastAsia="ru-RU"/>
              </w:rPr>
              <w:t>Производство кожи и изделий из кожи</w:t>
            </w:r>
          </w:p>
        </w:tc>
        <w:tc>
          <w:tcPr>
            <w:tcW w:w="2232" w:type="dxa"/>
          </w:tcPr>
          <w:p w:rsidR="009C497A" w:rsidRPr="00584320" w:rsidRDefault="009C497A" w:rsidP="009C497A">
            <w:pPr>
              <w:spacing w:after="0" w:line="240" w:lineRule="auto"/>
              <w:jc w:val="center"/>
              <w:rPr>
                <w:rFonts w:eastAsia="Times New Roman" w:cs="Times New Roman"/>
                <w:sz w:val="24"/>
                <w:szCs w:val="24"/>
                <w:lang w:eastAsia="ru-RU"/>
              </w:rPr>
            </w:pPr>
            <w:r w:rsidRPr="00584320">
              <w:rPr>
                <w:rFonts w:eastAsia="Times New Roman" w:cs="Times New Roman"/>
                <w:sz w:val="24"/>
                <w:szCs w:val="24"/>
                <w:lang w:eastAsia="ru-RU"/>
              </w:rPr>
              <w:t>2</w:t>
            </w:r>
          </w:p>
        </w:tc>
      </w:tr>
    </w:tbl>
    <w:p w:rsidR="009C497A" w:rsidRPr="00BE2BBE" w:rsidRDefault="009C497A" w:rsidP="009C497A">
      <w:pPr>
        <w:spacing w:after="0" w:line="240" w:lineRule="auto"/>
        <w:ind w:firstLine="720"/>
        <w:jc w:val="both"/>
        <w:rPr>
          <w:rFonts w:eastAsia="Times New Roman" w:cs="Times New Roman"/>
          <w:sz w:val="16"/>
          <w:szCs w:val="16"/>
          <w:lang w:eastAsia="ru-RU"/>
        </w:rPr>
      </w:pPr>
    </w:p>
    <w:p w:rsidR="009C497A" w:rsidRDefault="009C497A" w:rsidP="009C497A">
      <w:pPr>
        <w:spacing w:after="0" w:line="240" w:lineRule="auto"/>
        <w:ind w:firstLine="720"/>
        <w:jc w:val="both"/>
        <w:rPr>
          <w:rFonts w:eastAsia="Times New Roman" w:cs="Times New Roman"/>
          <w:szCs w:val="24"/>
          <w:lang w:eastAsia="ru-RU"/>
        </w:rPr>
      </w:pPr>
      <w:r w:rsidRPr="009C497A">
        <w:rPr>
          <w:rFonts w:eastAsia="Times New Roman" w:cs="Times New Roman"/>
          <w:szCs w:val="24"/>
          <w:lang w:eastAsia="ru-RU"/>
        </w:rPr>
        <w:t>В данном случае для определения основного класса необходимо воспользоваться рекомендациями пункта 2.2. настоящих указаний. Если допустить, что основной вид экономической деятельности предыдущего пери</w:t>
      </w:r>
      <w:r w:rsidR="00FF5225">
        <w:rPr>
          <w:rFonts w:eastAsia="Times New Roman" w:cs="Times New Roman"/>
          <w:szCs w:val="24"/>
          <w:lang w:eastAsia="ru-RU"/>
        </w:rPr>
        <w:t xml:space="preserve">ода (года) относился к классу </w:t>
      </w:r>
      <w:r w:rsidR="00FF5225" w:rsidRPr="008D13C1">
        <w:rPr>
          <w:rFonts w:eastAsia="Times New Roman" w:cs="Times New Roman"/>
          <w:szCs w:val="24"/>
          <w:lang w:eastAsia="ru-RU"/>
        </w:rPr>
        <w:t>12</w:t>
      </w:r>
      <w:r w:rsidRPr="008D13C1">
        <w:rPr>
          <w:rFonts w:eastAsia="Times New Roman" w:cs="Times New Roman"/>
          <w:szCs w:val="24"/>
          <w:lang w:eastAsia="ru-RU"/>
        </w:rPr>
        <w:t>,</w:t>
      </w:r>
      <w:r w:rsidRPr="009C497A">
        <w:rPr>
          <w:rFonts w:eastAsia="Times New Roman" w:cs="Times New Roman"/>
          <w:szCs w:val="24"/>
          <w:lang w:eastAsia="ru-RU"/>
        </w:rPr>
        <w:t xml:space="preserve"> то основным видом экономической деятельности будет «Произв</w:t>
      </w:r>
      <w:r w:rsidR="00FF5225">
        <w:rPr>
          <w:rFonts w:eastAsia="Times New Roman" w:cs="Times New Roman"/>
          <w:szCs w:val="24"/>
          <w:lang w:eastAsia="ru-RU"/>
        </w:rPr>
        <w:t xml:space="preserve">одство табачных изделий» </w:t>
      </w:r>
      <w:r w:rsidR="00FF5225" w:rsidRPr="008D13C1">
        <w:rPr>
          <w:rFonts w:eastAsia="Times New Roman" w:cs="Times New Roman"/>
          <w:szCs w:val="24"/>
          <w:lang w:eastAsia="ru-RU"/>
        </w:rPr>
        <w:t>(код 12</w:t>
      </w:r>
      <w:r w:rsidRPr="008D13C1">
        <w:rPr>
          <w:rFonts w:eastAsia="Times New Roman" w:cs="Times New Roman"/>
          <w:szCs w:val="24"/>
          <w:lang w:eastAsia="ru-RU"/>
        </w:rPr>
        <w:t xml:space="preserve">.00). </w:t>
      </w:r>
      <w:r w:rsidRPr="009C497A">
        <w:rPr>
          <w:rFonts w:eastAsia="Times New Roman" w:cs="Times New Roman"/>
          <w:szCs w:val="24"/>
          <w:lang w:eastAsia="ru-RU"/>
        </w:rPr>
        <w:t xml:space="preserve">Если допустить, что основной вид экономической деятельности предыдущего периода </w:t>
      </w:r>
      <w:r w:rsidR="00FF5225">
        <w:rPr>
          <w:rFonts w:eastAsia="Times New Roman" w:cs="Times New Roman"/>
          <w:szCs w:val="24"/>
          <w:lang w:eastAsia="ru-RU"/>
        </w:rPr>
        <w:t xml:space="preserve">относился к классу </w:t>
      </w:r>
      <w:r w:rsidR="00FF5225" w:rsidRPr="008D13C1">
        <w:rPr>
          <w:rFonts w:eastAsia="Times New Roman" w:cs="Times New Roman"/>
          <w:szCs w:val="24"/>
          <w:lang w:eastAsia="ru-RU"/>
        </w:rPr>
        <w:t>10</w:t>
      </w:r>
      <w:r w:rsidRPr="009C497A">
        <w:rPr>
          <w:rFonts w:eastAsia="Times New Roman" w:cs="Times New Roman"/>
          <w:szCs w:val="24"/>
          <w:lang w:eastAsia="ru-RU"/>
        </w:rPr>
        <w:t>, то основным видом экономической деятельности будет «</w:t>
      </w:r>
      <w:r w:rsidR="00FF5225" w:rsidRPr="00D36064">
        <w:rPr>
          <w:szCs w:val="28"/>
          <w:lang w:eastAsia="ru-RU"/>
        </w:rPr>
        <w:t>Производство рафинированных растительных масел и их фракций</w:t>
      </w:r>
      <w:r w:rsidR="00FF5225" w:rsidRPr="00D36064">
        <w:rPr>
          <w:rFonts w:eastAsia="Times New Roman" w:cs="Times New Roman"/>
          <w:szCs w:val="28"/>
          <w:lang w:eastAsia="ru-RU"/>
        </w:rPr>
        <w:t>»</w:t>
      </w:r>
      <w:r w:rsidR="00FF5225" w:rsidRPr="00D36064">
        <w:rPr>
          <w:rFonts w:eastAsia="Times New Roman" w:cs="Times New Roman"/>
          <w:szCs w:val="24"/>
          <w:lang w:eastAsia="ru-RU"/>
        </w:rPr>
        <w:t xml:space="preserve"> (код 10.41.5</w:t>
      </w:r>
      <w:r w:rsidRPr="00D36064">
        <w:rPr>
          <w:rFonts w:eastAsia="Times New Roman" w:cs="Times New Roman"/>
          <w:szCs w:val="24"/>
          <w:lang w:eastAsia="ru-RU"/>
        </w:rPr>
        <w:t>).</w:t>
      </w:r>
    </w:p>
    <w:p w:rsidR="009C497A" w:rsidRPr="00BE2BBE" w:rsidRDefault="009C497A" w:rsidP="009C497A">
      <w:pPr>
        <w:spacing w:after="0" w:line="240" w:lineRule="auto"/>
        <w:jc w:val="center"/>
        <w:rPr>
          <w:rFonts w:eastAsia="Times New Roman" w:cs="Times New Roman"/>
          <w:b/>
          <w:sz w:val="16"/>
          <w:szCs w:val="16"/>
          <w:lang w:eastAsia="ru-RU"/>
        </w:rPr>
      </w:pPr>
    </w:p>
    <w:p w:rsidR="009C497A" w:rsidRPr="009C497A" w:rsidRDefault="009C497A" w:rsidP="009C497A">
      <w:pPr>
        <w:spacing w:after="0" w:line="240" w:lineRule="auto"/>
        <w:jc w:val="center"/>
        <w:rPr>
          <w:rFonts w:eastAsia="Times New Roman" w:cs="Times New Roman"/>
          <w:b/>
          <w:szCs w:val="24"/>
          <w:lang w:eastAsia="ru-RU"/>
        </w:rPr>
      </w:pPr>
      <w:r w:rsidRPr="009C497A">
        <w:rPr>
          <w:rFonts w:eastAsia="Times New Roman" w:cs="Times New Roman"/>
          <w:b/>
          <w:szCs w:val="24"/>
          <w:lang w:eastAsia="ru-RU"/>
        </w:rPr>
        <w:t>3. Специальные правила определения</w:t>
      </w:r>
    </w:p>
    <w:p w:rsidR="009C497A" w:rsidRPr="009C497A" w:rsidRDefault="009C497A" w:rsidP="009C497A">
      <w:pPr>
        <w:spacing w:after="0" w:line="240" w:lineRule="auto"/>
        <w:jc w:val="center"/>
        <w:rPr>
          <w:rFonts w:eastAsia="Times New Roman" w:cs="Times New Roman"/>
          <w:b/>
          <w:szCs w:val="24"/>
          <w:lang w:eastAsia="ru-RU"/>
        </w:rPr>
      </w:pPr>
      <w:r w:rsidRPr="009C497A">
        <w:rPr>
          <w:rFonts w:eastAsia="Times New Roman" w:cs="Times New Roman"/>
          <w:b/>
          <w:szCs w:val="24"/>
          <w:lang w:eastAsia="ru-RU"/>
        </w:rPr>
        <w:t>основного вида</w:t>
      </w:r>
      <w:r w:rsidRPr="009C497A">
        <w:rPr>
          <w:rFonts w:eastAsia="Times New Roman" w:cs="Times New Roman"/>
          <w:bCs/>
          <w:szCs w:val="24"/>
          <w:lang w:eastAsia="ru-RU"/>
        </w:rPr>
        <w:t xml:space="preserve"> </w:t>
      </w:r>
      <w:r w:rsidRPr="009C497A">
        <w:rPr>
          <w:rFonts w:eastAsia="Times New Roman" w:cs="Times New Roman"/>
          <w:b/>
          <w:szCs w:val="24"/>
          <w:lang w:eastAsia="ru-RU"/>
        </w:rPr>
        <w:t>экономической деятельности</w:t>
      </w:r>
    </w:p>
    <w:p w:rsidR="009C497A" w:rsidRPr="00BE2BBE" w:rsidRDefault="009C497A" w:rsidP="009C497A">
      <w:pPr>
        <w:spacing w:after="0" w:line="240" w:lineRule="auto"/>
        <w:jc w:val="center"/>
        <w:rPr>
          <w:rFonts w:eastAsia="Times New Roman" w:cs="Times New Roman"/>
          <w:b/>
          <w:sz w:val="16"/>
          <w:szCs w:val="16"/>
          <w:lang w:eastAsia="ru-RU"/>
        </w:rPr>
      </w:pPr>
    </w:p>
    <w:p w:rsidR="009C497A" w:rsidRPr="00180DE7" w:rsidRDefault="009C497A" w:rsidP="009C497A">
      <w:pPr>
        <w:spacing w:after="0" w:line="240" w:lineRule="auto"/>
        <w:jc w:val="both"/>
        <w:rPr>
          <w:rFonts w:eastAsia="Times New Roman" w:cs="Times New Roman"/>
          <w:bCs/>
          <w:szCs w:val="24"/>
          <w:lang w:eastAsia="ru-RU"/>
        </w:rPr>
      </w:pPr>
      <w:r w:rsidRPr="009C497A">
        <w:rPr>
          <w:rFonts w:eastAsia="Times New Roman" w:cs="Times New Roman"/>
          <w:b/>
          <w:szCs w:val="24"/>
          <w:lang w:eastAsia="ru-RU"/>
        </w:rPr>
        <w:tab/>
      </w:r>
      <w:r w:rsidRPr="009C497A">
        <w:rPr>
          <w:rFonts w:eastAsia="Times New Roman" w:cs="Times New Roman"/>
          <w:bCs/>
          <w:szCs w:val="24"/>
          <w:lang w:eastAsia="ru-RU"/>
        </w:rPr>
        <w:t>В статистической практике встречаются объекты наблюдения, требующие применения особых подходов и правил при установлении основного вида экономической деятельности организаций. В частности это касается:</w:t>
      </w:r>
      <w:r w:rsidR="00F32FBF" w:rsidRPr="00180DE7">
        <w:rPr>
          <w:rFonts w:eastAsia="Times New Roman" w:cs="Times New Roman"/>
          <w:bCs/>
          <w:szCs w:val="24"/>
          <w:lang w:eastAsia="ru-RU"/>
        </w:rPr>
        <w:t xml:space="preserve"> </w:t>
      </w:r>
    </w:p>
    <w:p w:rsidR="009C497A" w:rsidRPr="009C497A" w:rsidRDefault="009C497A" w:rsidP="009C497A">
      <w:pPr>
        <w:spacing w:after="0" w:line="240" w:lineRule="auto"/>
        <w:ind w:firstLine="720"/>
        <w:jc w:val="both"/>
        <w:rPr>
          <w:rFonts w:eastAsia="Times New Roman" w:cs="Times New Roman"/>
          <w:bCs/>
          <w:szCs w:val="24"/>
          <w:lang w:eastAsia="ru-RU"/>
        </w:rPr>
      </w:pPr>
      <w:r w:rsidRPr="009C497A">
        <w:rPr>
          <w:rFonts w:eastAsia="Times New Roman" w:cs="Times New Roman"/>
          <w:bCs/>
          <w:szCs w:val="24"/>
          <w:lang w:eastAsia="ru-RU"/>
        </w:rPr>
        <w:t>- производства продукции в случае вертикальной интеграции видов экономической деятельности внутри одного предприятия (организации);</w:t>
      </w:r>
    </w:p>
    <w:p w:rsidR="009C497A" w:rsidRPr="009C497A" w:rsidRDefault="009C497A" w:rsidP="009C497A">
      <w:pPr>
        <w:spacing w:after="0" w:line="240" w:lineRule="auto"/>
        <w:ind w:firstLine="720"/>
        <w:jc w:val="both"/>
        <w:rPr>
          <w:rFonts w:eastAsia="Times New Roman" w:cs="Times New Roman"/>
          <w:bCs/>
          <w:szCs w:val="24"/>
          <w:lang w:eastAsia="ru-RU"/>
        </w:rPr>
      </w:pPr>
      <w:r w:rsidRPr="009C497A">
        <w:rPr>
          <w:rFonts w:eastAsia="Times New Roman" w:cs="Times New Roman"/>
          <w:bCs/>
          <w:szCs w:val="24"/>
          <w:lang w:eastAsia="ru-RU"/>
        </w:rPr>
        <w:t>- субподрядные работы, осуществляемые за вознаграждение или на договорной основе;</w:t>
      </w:r>
    </w:p>
    <w:p w:rsidR="009C497A" w:rsidRPr="009C497A" w:rsidRDefault="009C497A" w:rsidP="009C497A">
      <w:pPr>
        <w:spacing w:after="0" w:line="240" w:lineRule="auto"/>
        <w:ind w:firstLine="720"/>
        <w:jc w:val="both"/>
        <w:rPr>
          <w:rFonts w:eastAsia="Times New Roman" w:cs="Times New Roman"/>
          <w:bCs/>
          <w:szCs w:val="24"/>
          <w:lang w:eastAsia="ru-RU"/>
        </w:rPr>
      </w:pPr>
      <w:r w:rsidRPr="009C497A">
        <w:rPr>
          <w:rFonts w:eastAsia="Times New Roman" w:cs="Times New Roman"/>
          <w:bCs/>
          <w:szCs w:val="24"/>
          <w:lang w:eastAsia="ru-RU"/>
        </w:rPr>
        <w:t>- деятельности организаций по монтажу, установке и наладке оборудования,  ремонту и техническому обслуживанию;</w:t>
      </w:r>
    </w:p>
    <w:p w:rsidR="009C497A" w:rsidRPr="009C497A" w:rsidRDefault="009C497A" w:rsidP="00022085">
      <w:pPr>
        <w:numPr>
          <w:ilvl w:val="0"/>
          <w:numId w:val="1"/>
        </w:numPr>
        <w:spacing w:after="0" w:line="240" w:lineRule="auto"/>
        <w:jc w:val="both"/>
        <w:rPr>
          <w:rFonts w:eastAsia="Times New Roman" w:cs="Times New Roman"/>
          <w:bCs/>
          <w:szCs w:val="24"/>
          <w:lang w:eastAsia="ru-RU"/>
        </w:rPr>
      </w:pPr>
      <w:r w:rsidRPr="009C497A">
        <w:rPr>
          <w:rFonts w:eastAsia="Times New Roman" w:cs="Times New Roman"/>
          <w:bCs/>
          <w:szCs w:val="24"/>
          <w:lang w:eastAsia="ru-RU"/>
        </w:rPr>
        <w:t>организаций, осуществляющих торговую деятельность.</w:t>
      </w:r>
    </w:p>
    <w:p w:rsidR="009C497A" w:rsidRPr="00DC19AD" w:rsidRDefault="009C497A" w:rsidP="009C497A">
      <w:pPr>
        <w:spacing w:after="0" w:line="240" w:lineRule="auto"/>
        <w:jc w:val="both"/>
        <w:rPr>
          <w:rFonts w:eastAsia="Times New Roman" w:cs="Times New Roman"/>
          <w:bCs/>
          <w:sz w:val="16"/>
          <w:szCs w:val="16"/>
          <w:lang w:eastAsia="ru-RU"/>
        </w:rPr>
      </w:pPr>
    </w:p>
    <w:p w:rsidR="009C497A" w:rsidRPr="009C497A" w:rsidRDefault="009C497A" w:rsidP="009C497A">
      <w:pPr>
        <w:spacing w:after="0" w:line="240" w:lineRule="auto"/>
        <w:jc w:val="both"/>
        <w:rPr>
          <w:rFonts w:eastAsia="Times New Roman" w:cs="Times New Roman"/>
          <w:b/>
          <w:szCs w:val="24"/>
          <w:lang w:eastAsia="ru-RU"/>
        </w:rPr>
      </w:pPr>
      <w:r w:rsidRPr="009C497A">
        <w:rPr>
          <w:rFonts w:eastAsia="Times New Roman" w:cs="Times New Roman"/>
          <w:b/>
          <w:szCs w:val="24"/>
          <w:lang w:eastAsia="ru-RU"/>
        </w:rPr>
        <w:tab/>
        <w:t>Вертикальная интеграция</w:t>
      </w:r>
    </w:p>
    <w:p w:rsidR="009C497A" w:rsidRPr="009C497A" w:rsidRDefault="009C497A" w:rsidP="009C497A">
      <w:pPr>
        <w:spacing w:before="120" w:after="0" w:line="240" w:lineRule="auto"/>
        <w:jc w:val="both"/>
        <w:rPr>
          <w:rFonts w:eastAsia="Times New Roman" w:cs="Times New Roman"/>
          <w:bCs/>
          <w:szCs w:val="24"/>
          <w:lang w:eastAsia="ru-RU"/>
        </w:rPr>
      </w:pPr>
      <w:r w:rsidRPr="009C497A">
        <w:rPr>
          <w:rFonts w:eastAsia="Times New Roman" w:cs="Times New Roman"/>
          <w:bCs/>
          <w:szCs w:val="24"/>
          <w:lang w:eastAsia="ru-RU"/>
        </w:rPr>
        <w:tab/>
        <w:t>Вертикальная интеграция видов экономической деятельности возникает в том случае, если различные стадии производства осуществляются одной и той же организацией последовательно и, если выпускаемая на одной стадии продукция служит фактором производства на следующей стадии. Например, валка деревьев, комбинированная с работой лесопильного завода; добыча глины, комбинированная с производством кирпичей; производство синтетического волокна, комбинированное с ткацким производством.</w:t>
      </w:r>
    </w:p>
    <w:p w:rsidR="00F3088C" w:rsidRPr="0051040A" w:rsidRDefault="009C497A" w:rsidP="00DC19AD">
      <w:pPr>
        <w:spacing w:after="0" w:line="240" w:lineRule="auto"/>
        <w:jc w:val="both"/>
        <w:rPr>
          <w:szCs w:val="28"/>
        </w:rPr>
      </w:pPr>
      <w:r w:rsidRPr="009C497A">
        <w:rPr>
          <w:rFonts w:eastAsia="Times New Roman" w:cs="Times New Roman"/>
          <w:bCs/>
          <w:szCs w:val="24"/>
          <w:lang w:eastAsia="ru-RU"/>
        </w:rPr>
        <w:tab/>
      </w:r>
      <w:r w:rsidR="00C52320">
        <w:rPr>
          <w:rFonts w:eastAsia="Times New Roman" w:cs="Times New Roman"/>
          <w:bCs/>
          <w:szCs w:val="24"/>
          <w:lang w:eastAsia="ru-RU"/>
        </w:rPr>
        <w:t>Кл</w:t>
      </w:r>
      <w:r w:rsidRPr="009C497A">
        <w:rPr>
          <w:rFonts w:eastAsia="Times New Roman" w:cs="Times New Roman"/>
          <w:bCs/>
          <w:szCs w:val="24"/>
          <w:lang w:eastAsia="ru-RU"/>
        </w:rPr>
        <w:t xml:space="preserve">ассификация организации с вертикальной интеграцией должна осуществляться на основе того вида экономической деятельности, который вносит наибольший вклад в добавленную стоимость производимых товаров и услуг </w:t>
      </w:r>
      <w:r w:rsidR="00F3088C" w:rsidRPr="0051040A">
        <w:rPr>
          <w:szCs w:val="28"/>
        </w:rPr>
        <w:t>и в таких случаях хозяйствующий субъект след</w:t>
      </w:r>
      <w:r w:rsidR="009646DE" w:rsidRPr="0051040A">
        <w:rPr>
          <w:szCs w:val="28"/>
        </w:rPr>
        <w:t>овало бы</w:t>
      </w:r>
      <w:r w:rsidR="00F3088C" w:rsidRPr="0051040A">
        <w:rPr>
          <w:szCs w:val="28"/>
        </w:rPr>
        <w:t xml:space="preserve"> классифицировать по </w:t>
      </w:r>
      <w:r w:rsidR="008C48A8" w:rsidRPr="0051040A">
        <w:rPr>
          <w:szCs w:val="28"/>
        </w:rPr>
        <w:t>установленному правилу</w:t>
      </w:r>
      <w:r w:rsidR="00F3088C" w:rsidRPr="0051040A">
        <w:rPr>
          <w:szCs w:val="28"/>
        </w:rPr>
        <w:t xml:space="preserve"> определения ОВД</w:t>
      </w:r>
      <w:r w:rsidR="0047407E" w:rsidRPr="0051040A">
        <w:rPr>
          <w:i/>
          <w:szCs w:val="28"/>
        </w:rPr>
        <w:t xml:space="preserve"> </w:t>
      </w:r>
      <w:r w:rsidR="0047407E" w:rsidRPr="0051040A">
        <w:rPr>
          <w:szCs w:val="28"/>
        </w:rPr>
        <w:t>по методу «сверху вниз»</w:t>
      </w:r>
      <w:r w:rsidR="00830A69" w:rsidRPr="0051040A">
        <w:rPr>
          <w:szCs w:val="28"/>
        </w:rPr>
        <w:t>, в соответствии с рекомендациями применения КДЕС</w:t>
      </w:r>
      <w:proofErr w:type="gramStart"/>
      <w:r w:rsidR="00830A69" w:rsidRPr="0051040A">
        <w:rPr>
          <w:szCs w:val="28"/>
        </w:rPr>
        <w:t xml:space="preserve"> Р</w:t>
      </w:r>
      <w:proofErr w:type="gramEnd"/>
      <w:r w:rsidR="00830A69" w:rsidRPr="0051040A">
        <w:rPr>
          <w:szCs w:val="28"/>
        </w:rPr>
        <w:t xml:space="preserve">ед.2, </w:t>
      </w:r>
      <w:r w:rsidR="00B20EE2" w:rsidRPr="0051040A">
        <w:rPr>
          <w:szCs w:val="28"/>
        </w:rPr>
        <w:t>на осн</w:t>
      </w:r>
      <w:r w:rsidR="00830A69" w:rsidRPr="0051040A">
        <w:rPr>
          <w:szCs w:val="28"/>
        </w:rPr>
        <w:t>о</w:t>
      </w:r>
      <w:r w:rsidR="00B20EE2" w:rsidRPr="0051040A">
        <w:rPr>
          <w:szCs w:val="28"/>
        </w:rPr>
        <w:t>ве</w:t>
      </w:r>
      <w:r w:rsidR="00830A69" w:rsidRPr="0051040A">
        <w:rPr>
          <w:szCs w:val="28"/>
        </w:rPr>
        <w:t xml:space="preserve"> </w:t>
      </w:r>
      <w:r w:rsidR="00B20EE2" w:rsidRPr="0051040A">
        <w:rPr>
          <w:szCs w:val="28"/>
        </w:rPr>
        <w:t>гармонизации с которым построен ОКВЭД2</w:t>
      </w:r>
      <w:r w:rsidR="00484CA1" w:rsidRPr="0051040A">
        <w:rPr>
          <w:szCs w:val="28"/>
        </w:rPr>
        <w:t>.</w:t>
      </w:r>
      <w:r w:rsidR="00D91B82" w:rsidRPr="0051040A">
        <w:rPr>
          <w:szCs w:val="28"/>
        </w:rPr>
        <w:t xml:space="preserve"> </w:t>
      </w:r>
    </w:p>
    <w:p w:rsidR="007E5055" w:rsidRPr="0051040A" w:rsidRDefault="00D91B82" w:rsidP="00DC19AD">
      <w:pPr>
        <w:spacing w:line="240" w:lineRule="auto"/>
        <w:ind w:firstLine="708"/>
        <w:jc w:val="both"/>
        <w:rPr>
          <w:i/>
          <w:szCs w:val="28"/>
        </w:rPr>
      </w:pPr>
      <w:r w:rsidRPr="0051040A">
        <w:rPr>
          <w:i/>
          <w:szCs w:val="28"/>
        </w:rPr>
        <w:t xml:space="preserve">Тем не менее, практически, с учетом наличия данных, </w:t>
      </w:r>
      <w:r w:rsidR="00C06993" w:rsidRPr="0051040A">
        <w:rPr>
          <w:i/>
          <w:szCs w:val="28"/>
        </w:rPr>
        <w:t xml:space="preserve">именно </w:t>
      </w:r>
      <w:r w:rsidR="007E5055" w:rsidRPr="0051040A">
        <w:rPr>
          <w:i/>
          <w:szCs w:val="28"/>
        </w:rPr>
        <w:t>«конечная продукция» является определяющей для классификации ОВД</w:t>
      </w:r>
      <w:r w:rsidR="00224E30" w:rsidRPr="0051040A">
        <w:rPr>
          <w:b/>
          <w:i/>
          <w:szCs w:val="28"/>
        </w:rPr>
        <w:t xml:space="preserve"> </w:t>
      </w:r>
      <w:r w:rsidR="00224E30" w:rsidRPr="0051040A">
        <w:rPr>
          <w:i/>
          <w:szCs w:val="28"/>
        </w:rPr>
        <w:t>такой деятельности</w:t>
      </w:r>
      <w:r w:rsidR="00C3279D" w:rsidRPr="0051040A">
        <w:rPr>
          <w:i/>
          <w:szCs w:val="28"/>
        </w:rPr>
        <w:t xml:space="preserve"> на основе ОКВЭД</w:t>
      </w:r>
      <w:proofErr w:type="gramStart"/>
      <w:r w:rsidR="00C3279D" w:rsidRPr="0051040A">
        <w:rPr>
          <w:i/>
          <w:szCs w:val="28"/>
        </w:rPr>
        <w:t>2</w:t>
      </w:r>
      <w:proofErr w:type="gramEnd"/>
      <w:r w:rsidR="00C3279D" w:rsidRPr="0051040A">
        <w:rPr>
          <w:i/>
          <w:szCs w:val="28"/>
        </w:rPr>
        <w:t>.</w:t>
      </w:r>
      <w:r w:rsidR="007E5055" w:rsidRPr="0051040A">
        <w:rPr>
          <w:i/>
          <w:szCs w:val="28"/>
        </w:rPr>
        <w:t xml:space="preserve"> </w:t>
      </w:r>
    </w:p>
    <w:p w:rsidR="00BE2BBE" w:rsidRDefault="006F0A5A" w:rsidP="00BE2BBE">
      <w:pPr>
        <w:spacing w:after="0" w:line="240" w:lineRule="auto"/>
        <w:ind w:firstLine="708"/>
        <w:jc w:val="both"/>
        <w:rPr>
          <w:b/>
          <w:sz w:val="24"/>
          <w:szCs w:val="24"/>
        </w:rPr>
      </w:pPr>
      <w:r w:rsidRPr="00552C4B">
        <w:rPr>
          <w:b/>
          <w:szCs w:val="28"/>
        </w:rPr>
        <w:t>Такой</w:t>
      </w:r>
      <w:r w:rsidR="00F3088C" w:rsidRPr="00552C4B">
        <w:rPr>
          <w:b/>
          <w:szCs w:val="28"/>
        </w:rPr>
        <w:t xml:space="preserve"> подход классифицирования вертикальной интеграции </w:t>
      </w:r>
      <w:r w:rsidR="00C3279D" w:rsidRPr="00552C4B">
        <w:rPr>
          <w:b/>
          <w:szCs w:val="28"/>
        </w:rPr>
        <w:t>сохран</w:t>
      </w:r>
      <w:r w:rsidR="00250B4F" w:rsidRPr="00552C4B">
        <w:rPr>
          <w:b/>
          <w:szCs w:val="28"/>
        </w:rPr>
        <w:t>яется</w:t>
      </w:r>
      <w:r w:rsidR="00C3279D" w:rsidRPr="00552C4B">
        <w:rPr>
          <w:b/>
          <w:szCs w:val="28"/>
        </w:rPr>
        <w:t xml:space="preserve"> </w:t>
      </w:r>
      <w:r w:rsidR="00497396" w:rsidRPr="00552C4B">
        <w:rPr>
          <w:b/>
          <w:szCs w:val="28"/>
        </w:rPr>
        <w:t xml:space="preserve">в статистической практике </w:t>
      </w:r>
      <w:r w:rsidR="00C3279D" w:rsidRPr="00552C4B">
        <w:rPr>
          <w:b/>
          <w:szCs w:val="28"/>
        </w:rPr>
        <w:t xml:space="preserve">до </w:t>
      </w:r>
      <w:r w:rsidR="00947F92" w:rsidRPr="00552C4B">
        <w:rPr>
          <w:b/>
          <w:szCs w:val="28"/>
        </w:rPr>
        <w:t xml:space="preserve">разработки и принятия практических рекомендаций по </w:t>
      </w:r>
      <w:r w:rsidR="005C0C25" w:rsidRPr="00552C4B">
        <w:rPr>
          <w:b/>
          <w:szCs w:val="28"/>
        </w:rPr>
        <w:t xml:space="preserve">определению </w:t>
      </w:r>
      <w:r w:rsidR="00947F92" w:rsidRPr="00552C4B">
        <w:rPr>
          <w:b/>
          <w:szCs w:val="28"/>
        </w:rPr>
        <w:t>ОВД предприятий с вертикально-интегрированной производственной структурой</w:t>
      </w:r>
      <w:r w:rsidR="00497396" w:rsidRPr="00552C4B">
        <w:rPr>
          <w:b/>
          <w:szCs w:val="28"/>
        </w:rPr>
        <w:t xml:space="preserve"> </w:t>
      </w:r>
      <w:r w:rsidR="002F11B4" w:rsidRPr="00552C4B">
        <w:rPr>
          <w:b/>
          <w:szCs w:val="28"/>
        </w:rPr>
        <w:t>для</w:t>
      </w:r>
      <w:r w:rsidR="00497396" w:rsidRPr="00552C4B">
        <w:rPr>
          <w:b/>
          <w:szCs w:val="28"/>
        </w:rPr>
        <w:t xml:space="preserve"> расчет</w:t>
      </w:r>
      <w:r w:rsidR="005C0C25" w:rsidRPr="00552C4B">
        <w:rPr>
          <w:b/>
          <w:szCs w:val="28"/>
        </w:rPr>
        <w:t>а основных макроэкономических агрегатов СНС</w:t>
      </w:r>
      <w:r w:rsidR="00947F92" w:rsidRPr="00DC19AD">
        <w:rPr>
          <w:b/>
          <w:sz w:val="24"/>
          <w:szCs w:val="24"/>
        </w:rPr>
        <w:t>.</w:t>
      </w:r>
      <w:r w:rsidR="00250B4F" w:rsidRPr="00DC19AD">
        <w:rPr>
          <w:b/>
          <w:sz w:val="24"/>
          <w:szCs w:val="24"/>
        </w:rPr>
        <w:t>*</w:t>
      </w:r>
      <w:r w:rsidR="00452ECB">
        <w:rPr>
          <w:b/>
          <w:sz w:val="24"/>
          <w:szCs w:val="24"/>
        </w:rPr>
        <w:t>*</w:t>
      </w:r>
      <w:r w:rsidR="00947F92" w:rsidRPr="00DC19AD">
        <w:rPr>
          <w:b/>
          <w:sz w:val="24"/>
          <w:szCs w:val="24"/>
        </w:rPr>
        <w:t xml:space="preserve"> </w:t>
      </w:r>
    </w:p>
    <w:p w:rsidR="00100D1C" w:rsidRPr="00100D1C" w:rsidRDefault="00100D1C" w:rsidP="00BE2BBE">
      <w:pPr>
        <w:spacing w:after="0" w:line="240" w:lineRule="auto"/>
        <w:ind w:firstLine="708"/>
        <w:jc w:val="both"/>
        <w:rPr>
          <w:b/>
          <w:i/>
          <w:sz w:val="16"/>
          <w:szCs w:val="16"/>
        </w:rPr>
      </w:pPr>
    </w:p>
    <w:p w:rsidR="00DC19AD" w:rsidRPr="002F11B4" w:rsidRDefault="009C497A" w:rsidP="00BE2BBE">
      <w:pPr>
        <w:spacing w:after="0" w:line="240" w:lineRule="auto"/>
        <w:jc w:val="both"/>
        <w:rPr>
          <w:b/>
          <w:i/>
          <w:sz w:val="24"/>
          <w:szCs w:val="24"/>
        </w:rPr>
      </w:pPr>
      <w:r w:rsidRPr="009C497A">
        <w:rPr>
          <w:rFonts w:eastAsia="Times New Roman" w:cs="Times New Roman"/>
          <w:bCs/>
          <w:szCs w:val="24"/>
          <w:lang w:eastAsia="ru-RU"/>
        </w:rPr>
        <w:tab/>
      </w:r>
      <w:r w:rsidR="00FD79D4">
        <w:rPr>
          <w:rFonts w:eastAsia="Times New Roman" w:cs="Times New Roman"/>
          <w:bCs/>
          <w:szCs w:val="24"/>
          <w:lang w:eastAsia="ru-RU"/>
        </w:rPr>
        <w:t>К</w:t>
      </w:r>
      <w:r w:rsidRPr="009C497A">
        <w:rPr>
          <w:rFonts w:eastAsia="Times New Roman" w:cs="Times New Roman"/>
          <w:bCs/>
          <w:szCs w:val="24"/>
          <w:lang w:eastAsia="ru-RU"/>
        </w:rPr>
        <w:t>ак исключение из общего правила, для классификации интегрированных видов экономической деятельности, организации, перерабатывающие собственную продукцию на фермах, на птицефабриках,</w:t>
      </w:r>
    </w:p>
    <w:p w:rsidR="009C497A" w:rsidRPr="009C497A" w:rsidRDefault="009C497A" w:rsidP="009C497A">
      <w:pPr>
        <w:spacing w:after="0" w:line="240" w:lineRule="auto"/>
        <w:jc w:val="both"/>
        <w:rPr>
          <w:rFonts w:eastAsia="Times New Roman" w:cs="Times New Roman"/>
          <w:bCs/>
          <w:szCs w:val="24"/>
          <w:lang w:eastAsia="ru-RU"/>
        </w:rPr>
      </w:pPr>
      <w:r w:rsidRPr="009C497A">
        <w:rPr>
          <w:rFonts w:eastAsia="Times New Roman" w:cs="Times New Roman"/>
          <w:bCs/>
          <w:szCs w:val="24"/>
          <w:lang w:eastAsia="ru-RU"/>
        </w:rPr>
        <w:t xml:space="preserve"> классифицированы в 01 классе, даже </w:t>
      </w:r>
      <w:r w:rsidR="00D16427">
        <w:rPr>
          <w:rFonts w:eastAsia="Times New Roman" w:cs="Times New Roman"/>
          <w:bCs/>
          <w:szCs w:val="24"/>
          <w:lang w:eastAsia="ru-RU"/>
        </w:rPr>
        <w:t xml:space="preserve">если обычно </w:t>
      </w:r>
      <w:r w:rsidRPr="009C497A">
        <w:rPr>
          <w:rFonts w:eastAsia="Times New Roman" w:cs="Times New Roman"/>
          <w:bCs/>
          <w:szCs w:val="24"/>
          <w:lang w:eastAsia="ru-RU"/>
        </w:rPr>
        <w:t>производство этой</w:t>
      </w:r>
      <w:r w:rsidR="00270048">
        <w:rPr>
          <w:rFonts w:eastAsia="Times New Roman" w:cs="Times New Roman"/>
          <w:bCs/>
          <w:szCs w:val="24"/>
          <w:lang w:eastAsia="ru-RU"/>
        </w:rPr>
        <w:t xml:space="preserve"> продукции относится к </w:t>
      </w:r>
      <w:r w:rsidR="00270048" w:rsidRPr="00FE573F">
        <w:rPr>
          <w:rFonts w:eastAsia="Times New Roman" w:cs="Times New Roman"/>
          <w:bCs/>
          <w:szCs w:val="24"/>
          <w:lang w:eastAsia="ru-RU"/>
        </w:rPr>
        <w:t>класс</w:t>
      </w:r>
      <w:r w:rsidR="00D16427" w:rsidRPr="00FE573F">
        <w:rPr>
          <w:rFonts w:eastAsia="Times New Roman" w:cs="Times New Roman"/>
          <w:bCs/>
          <w:szCs w:val="24"/>
          <w:lang w:eastAsia="ru-RU"/>
        </w:rPr>
        <w:t>ам</w:t>
      </w:r>
      <w:r w:rsidR="00FA30F4" w:rsidRPr="00FE573F">
        <w:rPr>
          <w:rFonts w:eastAsia="Times New Roman" w:cs="Times New Roman"/>
          <w:bCs/>
          <w:szCs w:val="24"/>
          <w:lang w:eastAsia="ru-RU"/>
        </w:rPr>
        <w:t xml:space="preserve"> </w:t>
      </w:r>
      <w:proofErr w:type="gramStart"/>
      <w:r w:rsidR="00D16427" w:rsidRPr="00FE573F">
        <w:rPr>
          <w:rFonts w:eastAsia="Times New Roman" w:cs="Times New Roman"/>
          <w:bCs/>
          <w:szCs w:val="24"/>
          <w:lang w:eastAsia="ru-RU"/>
        </w:rPr>
        <w:t>10,</w:t>
      </w:r>
      <w:r w:rsidR="00FA30F4" w:rsidRPr="00FE573F">
        <w:rPr>
          <w:rFonts w:eastAsia="Times New Roman" w:cs="Times New Roman"/>
          <w:bCs/>
          <w:szCs w:val="24"/>
          <w:lang w:eastAsia="ru-RU"/>
        </w:rPr>
        <w:t>11</w:t>
      </w:r>
      <w:proofErr w:type="gramEnd"/>
      <w:r w:rsidRPr="00FE573F">
        <w:rPr>
          <w:rFonts w:eastAsia="Times New Roman" w:cs="Times New Roman"/>
          <w:bCs/>
          <w:szCs w:val="24"/>
          <w:lang w:eastAsia="ru-RU"/>
        </w:rPr>
        <w:t xml:space="preserve"> </w:t>
      </w:r>
      <w:r w:rsidRPr="009C497A">
        <w:rPr>
          <w:rFonts w:eastAsia="Times New Roman" w:cs="Times New Roman"/>
          <w:bCs/>
          <w:szCs w:val="24"/>
          <w:lang w:eastAsia="ru-RU"/>
        </w:rPr>
        <w:t>например:</w:t>
      </w:r>
    </w:p>
    <w:p w:rsidR="009C497A" w:rsidRPr="009C497A" w:rsidRDefault="009C497A" w:rsidP="009C497A">
      <w:pPr>
        <w:spacing w:after="0" w:line="240" w:lineRule="auto"/>
        <w:ind w:firstLine="708"/>
        <w:jc w:val="both"/>
        <w:rPr>
          <w:rFonts w:eastAsia="Times New Roman" w:cs="Times New Roman"/>
          <w:bCs/>
          <w:szCs w:val="24"/>
          <w:lang w:eastAsia="ru-RU"/>
        </w:rPr>
      </w:pPr>
      <w:r w:rsidRPr="009C497A">
        <w:rPr>
          <w:rFonts w:eastAsia="Times New Roman" w:cs="Times New Roman"/>
          <w:bCs/>
          <w:szCs w:val="24"/>
          <w:lang w:eastAsia="ru-RU"/>
        </w:rPr>
        <w:t>- выращивание винограда и производство из него вина;</w:t>
      </w:r>
    </w:p>
    <w:p w:rsidR="009C497A" w:rsidRPr="009C497A" w:rsidRDefault="009C497A" w:rsidP="009C497A">
      <w:pPr>
        <w:spacing w:after="0" w:line="240" w:lineRule="auto"/>
        <w:ind w:firstLine="708"/>
        <w:jc w:val="both"/>
        <w:rPr>
          <w:rFonts w:eastAsia="Times New Roman" w:cs="Times New Roman"/>
          <w:bCs/>
          <w:szCs w:val="24"/>
          <w:lang w:eastAsia="ru-RU"/>
        </w:rPr>
      </w:pPr>
      <w:r w:rsidRPr="009C497A">
        <w:rPr>
          <w:rFonts w:eastAsia="Times New Roman" w:cs="Times New Roman"/>
          <w:bCs/>
          <w:szCs w:val="24"/>
          <w:lang w:eastAsia="ru-RU"/>
        </w:rPr>
        <w:t>- разведение сельскохозяйственной птицы (кур, индеек, уток, гусей, цесарок) на мясо и производство куриных яиц и яиц прочей сельскохозяйственной птицы.</w:t>
      </w:r>
    </w:p>
    <w:p w:rsidR="009C497A" w:rsidRPr="004B1BC6" w:rsidRDefault="009C497A" w:rsidP="009C497A">
      <w:pPr>
        <w:spacing w:after="0" w:line="240" w:lineRule="auto"/>
        <w:ind w:firstLine="720"/>
        <w:jc w:val="both"/>
        <w:rPr>
          <w:rFonts w:eastAsia="Times New Roman" w:cs="Times New Roman"/>
          <w:bCs/>
          <w:szCs w:val="24"/>
          <w:lang w:eastAsia="ru-RU"/>
        </w:rPr>
      </w:pPr>
      <w:r w:rsidRPr="009C497A">
        <w:rPr>
          <w:rFonts w:eastAsia="Times New Roman" w:cs="Times New Roman"/>
          <w:b/>
          <w:szCs w:val="24"/>
          <w:lang w:eastAsia="ru-RU"/>
        </w:rPr>
        <w:t>Субподрядные работы, осуществляемые за вознаграждение или на договорной основе</w:t>
      </w:r>
      <w:r w:rsidR="004B1BC6">
        <w:rPr>
          <w:rFonts w:eastAsia="Times New Roman" w:cs="Times New Roman"/>
          <w:b/>
          <w:szCs w:val="24"/>
          <w:lang w:eastAsia="ru-RU"/>
        </w:rPr>
        <w:t>,</w:t>
      </w:r>
      <w:r w:rsidR="004B1BC6" w:rsidRPr="004B1BC6">
        <w:rPr>
          <w:rFonts w:eastAsia="Times New Roman" w:cs="Times New Roman"/>
          <w:b/>
          <w:szCs w:val="24"/>
          <w:lang w:eastAsia="ru-RU"/>
        </w:rPr>
        <w:t xml:space="preserve"> </w:t>
      </w:r>
      <w:r w:rsidR="004B1BC6">
        <w:rPr>
          <w:rFonts w:eastAsia="Times New Roman" w:cs="Times New Roman"/>
          <w:b/>
          <w:szCs w:val="24"/>
          <w:lang w:eastAsia="ru-RU"/>
        </w:rPr>
        <w:t>и передача видов деятельности другому исполнителю.</w:t>
      </w:r>
    </w:p>
    <w:p w:rsidR="00110434" w:rsidRDefault="009C497A" w:rsidP="009C497A">
      <w:pPr>
        <w:spacing w:before="120" w:after="0" w:line="240" w:lineRule="auto"/>
        <w:jc w:val="both"/>
        <w:rPr>
          <w:rFonts w:eastAsia="Times New Roman" w:cs="Times New Roman"/>
          <w:bCs/>
          <w:szCs w:val="24"/>
          <w:lang w:eastAsia="ru-RU"/>
        </w:rPr>
      </w:pPr>
      <w:r w:rsidRPr="009C497A">
        <w:rPr>
          <w:rFonts w:eastAsia="Times New Roman" w:cs="Times New Roman"/>
          <w:bCs/>
          <w:szCs w:val="24"/>
          <w:lang w:eastAsia="ru-RU"/>
        </w:rPr>
        <w:tab/>
      </w:r>
      <w:proofErr w:type="gramStart"/>
      <w:r w:rsidRPr="009C497A">
        <w:rPr>
          <w:rFonts w:eastAsia="Times New Roman" w:cs="Times New Roman"/>
          <w:bCs/>
          <w:szCs w:val="24"/>
          <w:lang w:eastAsia="ru-RU"/>
        </w:rPr>
        <w:t>Организации, которые выполняют субподрядные работы за вознаграждение или на договорной основе, классифицируются так же как организации, выпускающие аналогичные товары или услуги за свой собственной счет</w:t>
      </w:r>
      <w:r w:rsidR="00551083">
        <w:rPr>
          <w:rFonts w:eastAsia="Times New Roman" w:cs="Times New Roman"/>
          <w:bCs/>
          <w:szCs w:val="24"/>
          <w:lang w:eastAsia="ru-RU"/>
        </w:rPr>
        <w:t>.</w:t>
      </w:r>
      <w:r w:rsidRPr="009C497A">
        <w:rPr>
          <w:rFonts w:eastAsia="Times New Roman" w:cs="Times New Roman"/>
          <w:bCs/>
          <w:szCs w:val="24"/>
          <w:lang w:eastAsia="ru-RU"/>
        </w:rPr>
        <w:t xml:space="preserve"> </w:t>
      </w:r>
      <w:proofErr w:type="gramEnd"/>
    </w:p>
    <w:p w:rsidR="009C497A" w:rsidRPr="009C497A" w:rsidRDefault="009C497A" w:rsidP="009C497A">
      <w:pPr>
        <w:spacing w:before="120" w:after="0" w:line="240" w:lineRule="auto"/>
        <w:jc w:val="both"/>
        <w:rPr>
          <w:rFonts w:eastAsia="Times New Roman" w:cs="Times New Roman"/>
          <w:bCs/>
          <w:szCs w:val="24"/>
          <w:lang w:eastAsia="ru-RU"/>
        </w:rPr>
      </w:pPr>
      <w:r w:rsidRPr="009C497A">
        <w:rPr>
          <w:rFonts w:eastAsia="Times New Roman" w:cs="Times New Roman"/>
          <w:bCs/>
          <w:szCs w:val="24"/>
          <w:lang w:eastAsia="ru-RU"/>
        </w:rPr>
        <w:t>Различают два основных типа работ:</w:t>
      </w:r>
    </w:p>
    <w:p w:rsidR="009C497A" w:rsidRPr="009C497A" w:rsidRDefault="009C497A" w:rsidP="009C497A">
      <w:pPr>
        <w:spacing w:after="0" w:line="240" w:lineRule="auto"/>
        <w:jc w:val="both"/>
        <w:rPr>
          <w:rFonts w:eastAsia="Times New Roman" w:cs="Times New Roman"/>
          <w:bCs/>
          <w:szCs w:val="24"/>
          <w:lang w:eastAsia="ru-RU"/>
        </w:rPr>
      </w:pPr>
      <w:r w:rsidRPr="009C497A">
        <w:rPr>
          <w:rFonts w:eastAsia="Times New Roman" w:cs="Times New Roman"/>
          <w:b/>
          <w:szCs w:val="24"/>
          <w:lang w:eastAsia="ru-RU"/>
        </w:rPr>
        <w:tab/>
      </w:r>
      <w:r w:rsidRPr="009C497A">
        <w:rPr>
          <w:rFonts w:eastAsia="Times New Roman" w:cs="Times New Roman"/>
          <w:bCs/>
          <w:szCs w:val="24"/>
          <w:lang w:eastAsia="ru-RU"/>
        </w:rPr>
        <w:t>1</w:t>
      </w:r>
      <w:r w:rsidRPr="009C497A">
        <w:rPr>
          <w:rFonts w:eastAsia="Times New Roman" w:cs="Times New Roman"/>
          <w:bCs/>
          <w:i/>
          <w:iCs/>
          <w:szCs w:val="24"/>
          <w:lang w:eastAsia="ru-RU"/>
        </w:rPr>
        <w:t>. Работы, выполняемые по документации заказчика.</w:t>
      </w:r>
      <w:r w:rsidRPr="009C497A">
        <w:rPr>
          <w:rFonts w:eastAsia="Times New Roman" w:cs="Times New Roman"/>
          <w:bCs/>
          <w:szCs w:val="24"/>
          <w:lang w:eastAsia="ru-RU"/>
        </w:rPr>
        <w:t xml:space="preserve"> В этом случае подрядчик представляет субподрядчику всю техническую документацию, необходимую для производства заказанной продукции. Эта ситуация встречается, главным образом, в группе металлообработки (ковка, механическая обработка, штамповка, а также литье).</w:t>
      </w:r>
    </w:p>
    <w:p w:rsidR="009C497A" w:rsidRDefault="009C497A" w:rsidP="009C497A">
      <w:pPr>
        <w:spacing w:after="0" w:line="240" w:lineRule="auto"/>
        <w:jc w:val="both"/>
        <w:rPr>
          <w:rFonts w:eastAsia="Times New Roman" w:cs="Times New Roman"/>
          <w:bCs/>
          <w:szCs w:val="24"/>
          <w:lang w:eastAsia="ru-RU"/>
        </w:rPr>
      </w:pPr>
      <w:r w:rsidRPr="009C497A">
        <w:rPr>
          <w:rFonts w:eastAsia="Times New Roman" w:cs="Times New Roman"/>
          <w:bCs/>
          <w:szCs w:val="24"/>
          <w:lang w:eastAsia="ru-RU"/>
        </w:rPr>
        <w:tab/>
        <w:t xml:space="preserve">2. </w:t>
      </w:r>
      <w:r w:rsidRPr="009C497A">
        <w:rPr>
          <w:rFonts w:eastAsia="Times New Roman" w:cs="Times New Roman"/>
          <w:bCs/>
          <w:i/>
          <w:iCs/>
          <w:szCs w:val="24"/>
          <w:lang w:eastAsia="ru-RU"/>
        </w:rPr>
        <w:t>Работы, выполняемые по заказу</w:t>
      </w:r>
      <w:r w:rsidRPr="009C497A">
        <w:rPr>
          <w:rFonts w:eastAsia="Times New Roman" w:cs="Times New Roman"/>
          <w:bCs/>
          <w:szCs w:val="24"/>
          <w:lang w:eastAsia="ru-RU"/>
        </w:rPr>
        <w:t>. Субподрядчик подвергает определенной обработке объект, поставляемый подрядчиком. Такой объект может быть любым: от сырья и до деталей машин, подвергнутых механической обработке. Выполняемая работа может заключаться в обработке металлов (например, хромировании), в подготовке фруктов для консервирования</w:t>
      </w:r>
      <w:r w:rsidR="008D6513">
        <w:rPr>
          <w:rFonts w:eastAsia="Times New Roman" w:cs="Times New Roman"/>
          <w:bCs/>
          <w:szCs w:val="24"/>
          <w:lang w:eastAsia="ru-RU"/>
        </w:rPr>
        <w:t>,</w:t>
      </w:r>
      <w:r w:rsidRPr="009C497A">
        <w:rPr>
          <w:rFonts w:eastAsia="Times New Roman" w:cs="Times New Roman"/>
          <w:bCs/>
          <w:szCs w:val="24"/>
          <w:lang w:eastAsia="ru-RU"/>
        </w:rPr>
        <w:t xml:space="preserve"> </w:t>
      </w:r>
      <w:r w:rsidR="008D6513">
        <w:rPr>
          <w:rFonts w:eastAsia="Times New Roman" w:cs="Times New Roman"/>
          <w:bCs/>
          <w:szCs w:val="24"/>
          <w:lang w:eastAsia="ru-RU"/>
        </w:rPr>
        <w:t xml:space="preserve">декоративной отделке одежды </w:t>
      </w:r>
      <w:r w:rsidRPr="009C497A">
        <w:rPr>
          <w:rFonts w:eastAsia="Times New Roman" w:cs="Times New Roman"/>
          <w:bCs/>
          <w:szCs w:val="24"/>
          <w:lang w:eastAsia="ru-RU"/>
        </w:rPr>
        <w:t>и др</w:t>
      </w:r>
      <w:r w:rsidR="00923F71">
        <w:rPr>
          <w:rFonts w:eastAsia="Times New Roman" w:cs="Times New Roman"/>
          <w:bCs/>
          <w:szCs w:val="24"/>
          <w:lang w:eastAsia="ru-RU"/>
        </w:rPr>
        <w:t>угих вид</w:t>
      </w:r>
      <w:r w:rsidR="00695BA2">
        <w:rPr>
          <w:rFonts w:eastAsia="Times New Roman" w:cs="Times New Roman"/>
          <w:bCs/>
          <w:szCs w:val="24"/>
          <w:lang w:eastAsia="ru-RU"/>
        </w:rPr>
        <w:t>ах</w:t>
      </w:r>
      <w:r w:rsidR="00923F71">
        <w:rPr>
          <w:rFonts w:eastAsia="Times New Roman" w:cs="Times New Roman"/>
          <w:bCs/>
          <w:szCs w:val="24"/>
          <w:lang w:eastAsia="ru-RU"/>
        </w:rPr>
        <w:t xml:space="preserve"> обрабатывающей деятельности</w:t>
      </w:r>
      <w:r w:rsidRPr="009C497A">
        <w:rPr>
          <w:rFonts w:eastAsia="Times New Roman" w:cs="Times New Roman"/>
          <w:bCs/>
          <w:szCs w:val="24"/>
          <w:lang w:eastAsia="ru-RU"/>
        </w:rPr>
        <w:t>.</w:t>
      </w:r>
    </w:p>
    <w:p w:rsidR="00552C4B" w:rsidRDefault="00552C4B" w:rsidP="00552C4B">
      <w:pPr>
        <w:spacing w:after="0" w:line="240" w:lineRule="auto"/>
        <w:rPr>
          <w:b/>
          <w:i/>
          <w:sz w:val="24"/>
          <w:szCs w:val="24"/>
        </w:rPr>
      </w:pPr>
      <w:r>
        <w:rPr>
          <w:b/>
          <w:i/>
          <w:sz w:val="24"/>
          <w:szCs w:val="24"/>
        </w:rPr>
        <w:t>_____________________________</w:t>
      </w:r>
    </w:p>
    <w:p w:rsidR="00552C4B" w:rsidRDefault="00452ECB" w:rsidP="00552C4B">
      <w:pPr>
        <w:spacing w:after="0" w:line="240" w:lineRule="auto"/>
        <w:ind w:left="360"/>
        <w:rPr>
          <w:i/>
          <w:sz w:val="24"/>
          <w:szCs w:val="24"/>
        </w:rPr>
      </w:pPr>
      <w:r>
        <w:rPr>
          <w:i/>
          <w:sz w:val="24"/>
          <w:szCs w:val="24"/>
        </w:rPr>
        <w:t>*</w:t>
      </w:r>
      <w:r w:rsidR="00552C4B" w:rsidRPr="00866ACC">
        <w:rPr>
          <w:i/>
          <w:sz w:val="24"/>
          <w:szCs w:val="24"/>
        </w:rPr>
        <w:t xml:space="preserve">* Соответствующие изменения затем будут внесены и </w:t>
      </w:r>
      <w:proofErr w:type="gramStart"/>
      <w:r w:rsidR="00552C4B" w:rsidRPr="00866ACC">
        <w:rPr>
          <w:i/>
          <w:sz w:val="24"/>
          <w:szCs w:val="24"/>
        </w:rPr>
        <w:t>в</w:t>
      </w:r>
      <w:proofErr w:type="gramEnd"/>
      <w:r w:rsidR="00552C4B" w:rsidRPr="00866ACC">
        <w:rPr>
          <w:i/>
          <w:sz w:val="24"/>
          <w:szCs w:val="24"/>
        </w:rPr>
        <w:t xml:space="preserve"> настоящие Методические</w:t>
      </w:r>
    </w:p>
    <w:p w:rsidR="00552C4B" w:rsidRPr="00866ACC" w:rsidRDefault="00552C4B" w:rsidP="00552C4B">
      <w:pPr>
        <w:spacing w:after="0" w:line="240" w:lineRule="auto"/>
        <w:ind w:left="360"/>
        <w:rPr>
          <w:i/>
          <w:sz w:val="24"/>
          <w:szCs w:val="24"/>
        </w:rPr>
      </w:pPr>
      <w:r w:rsidRPr="00866ACC">
        <w:rPr>
          <w:i/>
          <w:sz w:val="24"/>
          <w:szCs w:val="24"/>
        </w:rPr>
        <w:t xml:space="preserve"> </w:t>
      </w:r>
      <w:r>
        <w:rPr>
          <w:i/>
          <w:sz w:val="24"/>
          <w:szCs w:val="24"/>
        </w:rPr>
        <w:t xml:space="preserve">  </w:t>
      </w:r>
      <w:r w:rsidRPr="00866ACC">
        <w:rPr>
          <w:i/>
          <w:sz w:val="24"/>
          <w:szCs w:val="24"/>
        </w:rPr>
        <w:t>указания.</w:t>
      </w:r>
    </w:p>
    <w:p w:rsidR="00FD0009" w:rsidRDefault="00FD0009" w:rsidP="009C497A">
      <w:pPr>
        <w:spacing w:after="0" w:line="240" w:lineRule="auto"/>
        <w:jc w:val="both"/>
        <w:rPr>
          <w:rFonts w:eastAsia="Times New Roman" w:cs="Times New Roman"/>
          <w:bCs/>
          <w:szCs w:val="24"/>
          <w:lang w:eastAsia="ru-RU"/>
        </w:rPr>
      </w:pPr>
      <w:r>
        <w:rPr>
          <w:rFonts w:eastAsia="Times New Roman" w:cs="Times New Roman"/>
          <w:bCs/>
          <w:szCs w:val="24"/>
          <w:lang w:eastAsia="ru-RU"/>
        </w:rPr>
        <w:tab/>
      </w:r>
      <w:r w:rsidR="00BC7264" w:rsidRPr="00BC7264">
        <w:rPr>
          <w:rFonts w:eastAsia="Times New Roman" w:cs="Times New Roman"/>
          <w:bCs/>
          <w:i/>
          <w:szCs w:val="24"/>
          <w:lang w:eastAsia="ru-RU"/>
        </w:rPr>
        <w:t>Заказчика</w:t>
      </w:r>
      <w:r w:rsidR="00BC7264">
        <w:rPr>
          <w:rFonts w:eastAsia="Times New Roman" w:cs="Times New Roman"/>
          <w:bCs/>
          <w:i/>
          <w:szCs w:val="24"/>
          <w:lang w:eastAsia="ru-RU"/>
        </w:rPr>
        <w:t xml:space="preserve">, </w:t>
      </w:r>
      <w:r w:rsidR="00BC7264">
        <w:rPr>
          <w:rFonts w:eastAsia="Times New Roman" w:cs="Times New Roman"/>
          <w:bCs/>
          <w:szCs w:val="24"/>
          <w:lang w:eastAsia="ru-RU"/>
        </w:rPr>
        <w:t xml:space="preserve">который весь процесс переработки передает другому исполнителю, </w:t>
      </w:r>
      <w:r w:rsidR="00BC7264" w:rsidRPr="003A5C71">
        <w:rPr>
          <w:rFonts w:eastAsia="Times New Roman" w:cs="Times New Roman"/>
          <w:bCs/>
          <w:i/>
          <w:szCs w:val="24"/>
          <w:lang w:eastAsia="ru-RU"/>
        </w:rPr>
        <w:t>следует классифицировать в</w:t>
      </w:r>
      <w:r w:rsidR="00BC7264">
        <w:rPr>
          <w:rFonts w:eastAsia="Times New Roman" w:cs="Times New Roman"/>
          <w:bCs/>
          <w:szCs w:val="24"/>
          <w:lang w:eastAsia="ru-RU"/>
        </w:rPr>
        <w:t xml:space="preserve"> </w:t>
      </w:r>
      <w:r w:rsidR="00BC7264" w:rsidRPr="003A5C71">
        <w:rPr>
          <w:rFonts w:eastAsia="Times New Roman" w:cs="Times New Roman"/>
          <w:bCs/>
          <w:i/>
          <w:szCs w:val="24"/>
          <w:lang w:eastAsia="ru-RU"/>
        </w:rPr>
        <w:t>группировках раздела «Обрабатывающ</w:t>
      </w:r>
      <w:r w:rsidR="00651D2D">
        <w:rPr>
          <w:rFonts w:eastAsia="Times New Roman" w:cs="Times New Roman"/>
          <w:bCs/>
          <w:i/>
          <w:szCs w:val="24"/>
          <w:lang w:eastAsia="ru-RU"/>
        </w:rPr>
        <w:t>ие</w:t>
      </w:r>
      <w:r w:rsidR="00BC7264" w:rsidRPr="003A5C71">
        <w:rPr>
          <w:rFonts w:eastAsia="Times New Roman" w:cs="Times New Roman"/>
          <w:bCs/>
          <w:i/>
          <w:szCs w:val="24"/>
          <w:lang w:eastAsia="ru-RU"/>
        </w:rPr>
        <w:t xml:space="preserve"> про</w:t>
      </w:r>
      <w:r w:rsidR="00651D2D">
        <w:rPr>
          <w:rFonts w:eastAsia="Times New Roman" w:cs="Times New Roman"/>
          <w:bCs/>
          <w:i/>
          <w:szCs w:val="24"/>
          <w:lang w:eastAsia="ru-RU"/>
        </w:rPr>
        <w:t>изводства</w:t>
      </w:r>
      <w:r w:rsidR="00BC7264" w:rsidRPr="003A5C71">
        <w:rPr>
          <w:rFonts w:eastAsia="Times New Roman" w:cs="Times New Roman"/>
          <w:bCs/>
          <w:i/>
          <w:szCs w:val="24"/>
          <w:lang w:eastAsia="ru-RU"/>
        </w:rPr>
        <w:t>»</w:t>
      </w:r>
      <w:r w:rsidR="00BC7264">
        <w:rPr>
          <w:rFonts w:eastAsia="Times New Roman" w:cs="Times New Roman"/>
          <w:bCs/>
          <w:szCs w:val="24"/>
          <w:lang w:eastAsia="ru-RU"/>
        </w:rPr>
        <w:t xml:space="preserve"> только в том случае, </w:t>
      </w:r>
      <w:r w:rsidR="00BC7264" w:rsidRPr="005C736F">
        <w:rPr>
          <w:rFonts w:eastAsia="Times New Roman" w:cs="Times New Roman"/>
          <w:bCs/>
          <w:i/>
          <w:szCs w:val="24"/>
          <w:lang w:eastAsia="ru-RU"/>
        </w:rPr>
        <w:t xml:space="preserve">если сырье, используемое в </w:t>
      </w:r>
      <w:r w:rsidR="009319DB" w:rsidRPr="005C736F">
        <w:rPr>
          <w:rFonts w:eastAsia="Times New Roman" w:cs="Times New Roman"/>
          <w:bCs/>
          <w:i/>
          <w:szCs w:val="24"/>
          <w:lang w:eastAsia="ru-RU"/>
        </w:rPr>
        <w:t>производственном процессе</w:t>
      </w:r>
      <w:r w:rsidR="009319DB">
        <w:rPr>
          <w:rFonts w:eastAsia="Times New Roman" w:cs="Times New Roman"/>
          <w:bCs/>
          <w:szCs w:val="24"/>
          <w:lang w:eastAsia="ru-RU"/>
        </w:rPr>
        <w:t xml:space="preserve"> в качестве исходного материала, </w:t>
      </w:r>
      <w:r w:rsidR="009319DB" w:rsidRPr="002268A4">
        <w:rPr>
          <w:rFonts w:eastAsia="Times New Roman" w:cs="Times New Roman"/>
          <w:bCs/>
          <w:i/>
          <w:szCs w:val="24"/>
          <w:lang w:eastAsia="ru-RU"/>
        </w:rPr>
        <w:t>является его собственностью</w:t>
      </w:r>
      <w:r w:rsidR="009319DB">
        <w:rPr>
          <w:rFonts w:eastAsia="Times New Roman" w:cs="Times New Roman"/>
          <w:bCs/>
          <w:szCs w:val="24"/>
          <w:lang w:eastAsia="ru-RU"/>
        </w:rPr>
        <w:t xml:space="preserve"> </w:t>
      </w:r>
      <w:r w:rsidR="00B76784">
        <w:rPr>
          <w:rFonts w:eastAsia="Times New Roman" w:cs="Times New Roman"/>
          <w:bCs/>
          <w:szCs w:val="24"/>
          <w:lang w:eastAsia="ru-RU"/>
        </w:rPr>
        <w:t xml:space="preserve">(и, таким образом, конечная продукция тоже является его собственностью). </w:t>
      </w:r>
    </w:p>
    <w:p w:rsidR="000A7F96" w:rsidRDefault="000A7F96" w:rsidP="009C497A">
      <w:pPr>
        <w:spacing w:after="0" w:line="240" w:lineRule="auto"/>
        <w:jc w:val="both"/>
        <w:rPr>
          <w:rFonts w:eastAsia="Times New Roman" w:cs="Times New Roman"/>
          <w:bCs/>
          <w:szCs w:val="24"/>
          <w:lang w:eastAsia="ru-RU"/>
        </w:rPr>
      </w:pPr>
      <w:r>
        <w:rPr>
          <w:rFonts w:eastAsia="Times New Roman" w:cs="Times New Roman"/>
          <w:bCs/>
          <w:szCs w:val="24"/>
          <w:lang w:eastAsia="ru-RU"/>
        </w:rPr>
        <w:tab/>
      </w:r>
      <w:r w:rsidRPr="00B471E8">
        <w:rPr>
          <w:rFonts w:eastAsia="Times New Roman" w:cs="Times New Roman"/>
          <w:bCs/>
          <w:i/>
          <w:szCs w:val="24"/>
          <w:lang w:eastAsia="ru-RU"/>
        </w:rPr>
        <w:t>Заказчика</w:t>
      </w:r>
      <w:r>
        <w:rPr>
          <w:rFonts w:eastAsia="Times New Roman" w:cs="Times New Roman"/>
          <w:bCs/>
          <w:szCs w:val="24"/>
          <w:lang w:eastAsia="ru-RU"/>
        </w:rPr>
        <w:t xml:space="preserve">, </w:t>
      </w:r>
      <w:r w:rsidRPr="00116DFE">
        <w:rPr>
          <w:rFonts w:eastAsia="Times New Roman" w:cs="Times New Roman"/>
          <w:bCs/>
          <w:i/>
          <w:szCs w:val="24"/>
          <w:lang w:eastAsia="ru-RU"/>
        </w:rPr>
        <w:t>который передает другому исполнителю лишь часть процесса переработки, следует классифицировать</w:t>
      </w:r>
      <w:r>
        <w:rPr>
          <w:rFonts w:eastAsia="Times New Roman" w:cs="Times New Roman"/>
          <w:bCs/>
          <w:szCs w:val="24"/>
          <w:lang w:eastAsia="ru-RU"/>
        </w:rPr>
        <w:t xml:space="preserve"> </w:t>
      </w:r>
      <w:r w:rsidRPr="003A5C71">
        <w:rPr>
          <w:rFonts w:eastAsia="Times New Roman" w:cs="Times New Roman"/>
          <w:bCs/>
          <w:i/>
          <w:szCs w:val="24"/>
          <w:lang w:eastAsia="ru-RU"/>
        </w:rPr>
        <w:t>в</w:t>
      </w:r>
      <w:r>
        <w:rPr>
          <w:rFonts w:eastAsia="Times New Roman" w:cs="Times New Roman"/>
          <w:bCs/>
          <w:szCs w:val="24"/>
          <w:lang w:eastAsia="ru-RU"/>
        </w:rPr>
        <w:t xml:space="preserve"> </w:t>
      </w:r>
      <w:r w:rsidRPr="003A5C71">
        <w:rPr>
          <w:rFonts w:eastAsia="Times New Roman" w:cs="Times New Roman"/>
          <w:bCs/>
          <w:i/>
          <w:szCs w:val="24"/>
          <w:lang w:eastAsia="ru-RU"/>
        </w:rPr>
        <w:t>группировках раздела «Обрабатывающ</w:t>
      </w:r>
      <w:r w:rsidR="007248D1">
        <w:rPr>
          <w:rFonts w:eastAsia="Times New Roman" w:cs="Times New Roman"/>
          <w:bCs/>
          <w:i/>
          <w:szCs w:val="24"/>
          <w:lang w:eastAsia="ru-RU"/>
        </w:rPr>
        <w:t>ие</w:t>
      </w:r>
      <w:r w:rsidRPr="003A5C71">
        <w:rPr>
          <w:rFonts w:eastAsia="Times New Roman" w:cs="Times New Roman"/>
          <w:bCs/>
          <w:i/>
          <w:szCs w:val="24"/>
          <w:lang w:eastAsia="ru-RU"/>
        </w:rPr>
        <w:t xml:space="preserve"> про</w:t>
      </w:r>
      <w:r w:rsidR="007248D1">
        <w:rPr>
          <w:rFonts w:eastAsia="Times New Roman" w:cs="Times New Roman"/>
          <w:bCs/>
          <w:i/>
          <w:szCs w:val="24"/>
          <w:lang w:eastAsia="ru-RU"/>
        </w:rPr>
        <w:t>изводства</w:t>
      </w:r>
      <w:r w:rsidRPr="003A5C71">
        <w:rPr>
          <w:rFonts w:eastAsia="Times New Roman" w:cs="Times New Roman"/>
          <w:bCs/>
          <w:i/>
          <w:szCs w:val="24"/>
          <w:lang w:eastAsia="ru-RU"/>
        </w:rPr>
        <w:t>»</w:t>
      </w:r>
      <w:r>
        <w:rPr>
          <w:rFonts w:eastAsia="Times New Roman" w:cs="Times New Roman"/>
          <w:bCs/>
          <w:i/>
          <w:szCs w:val="24"/>
          <w:lang w:eastAsia="ru-RU"/>
        </w:rPr>
        <w:t xml:space="preserve">. </w:t>
      </w:r>
    </w:p>
    <w:p w:rsidR="00943C25" w:rsidRDefault="00961A2D" w:rsidP="009C497A">
      <w:pPr>
        <w:spacing w:after="0" w:line="240" w:lineRule="auto"/>
        <w:jc w:val="both"/>
        <w:rPr>
          <w:rFonts w:eastAsia="Times New Roman" w:cs="Times New Roman"/>
          <w:bCs/>
          <w:szCs w:val="24"/>
          <w:lang w:eastAsia="ru-RU"/>
        </w:rPr>
      </w:pPr>
      <w:r>
        <w:rPr>
          <w:rFonts w:eastAsia="Times New Roman" w:cs="Times New Roman"/>
          <w:bCs/>
          <w:szCs w:val="24"/>
          <w:lang w:eastAsia="ru-RU"/>
        </w:rPr>
        <w:tab/>
        <w:t xml:space="preserve">В случае передачи другому исполнителю функции предоставления услуг по найму рабочей силы нужно различать, делается ли это на временной основе или на постоянной основе: </w:t>
      </w:r>
    </w:p>
    <w:p w:rsidR="00961A2D" w:rsidRDefault="00961A2D" w:rsidP="009C497A">
      <w:pPr>
        <w:spacing w:after="0" w:line="240" w:lineRule="auto"/>
        <w:jc w:val="both"/>
        <w:rPr>
          <w:rFonts w:eastAsia="Times New Roman" w:cs="Times New Roman"/>
          <w:bCs/>
          <w:szCs w:val="24"/>
          <w:lang w:eastAsia="ru-RU"/>
        </w:rPr>
      </w:pPr>
      <w:r>
        <w:rPr>
          <w:rFonts w:eastAsia="Times New Roman" w:cs="Times New Roman"/>
          <w:bCs/>
          <w:szCs w:val="24"/>
          <w:lang w:eastAsia="ru-RU"/>
        </w:rPr>
        <w:tab/>
        <w:t>-</w:t>
      </w:r>
      <w:r w:rsidR="00F7178E">
        <w:rPr>
          <w:rFonts w:eastAsia="Times New Roman" w:cs="Times New Roman"/>
          <w:bCs/>
          <w:szCs w:val="24"/>
          <w:lang w:eastAsia="ru-RU"/>
        </w:rPr>
        <w:t xml:space="preserve"> </w:t>
      </w:r>
      <w:r>
        <w:rPr>
          <w:rFonts w:eastAsia="Times New Roman" w:cs="Times New Roman"/>
          <w:bCs/>
          <w:szCs w:val="24"/>
          <w:lang w:eastAsia="ru-RU"/>
        </w:rPr>
        <w:t xml:space="preserve">при передаче функций </w:t>
      </w:r>
      <w:r w:rsidR="00A12A01">
        <w:rPr>
          <w:rFonts w:eastAsia="Times New Roman" w:cs="Times New Roman"/>
          <w:bCs/>
          <w:szCs w:val="24"/>
          <w:lang w:eastAsia="ru-RU"/>
        </w:rPr>
        <w:t xml:space="preserve">предоставления услуг по найму рабочей силы </w:t>
      </w:r>
      <w:r>
        <w:rPr>
          <w:rFonts w:eastAsia="Times New Roman" w:cs="Times New Roman"/>
          <w:bCs/>
          <w:szCs w:val="24"/>
          <w:lang w:eastAsia="ru-RU"/>
        </w:rPr>
        <w:t>другому исполнителю на временной основе</w:t>
      </w:r>
      <w:r w:rsidR="000A1C0E">
        <w:rPr>
          <w:rFonts w:eastAsia="Times New Roman" w:cs="Times New Roman"/>
          <w:bCs/>
          <w:szCs w:val="24"/>
          <w:lang w:eastAsia="ru-RU"/>
        </w:rPr>
        <w:t xml:space="preserve"> заказчик классифицируется по фактически осуществляемой деятельности (например, в </w:t>
      </w:r>
      <w:r w:rsidR="0006174F">
        <w:rPr>
          <w:rFonts w:eastAsia="Times New Roman" w:cs="Times New Roman"/>
          <w:bCs/>
          <w:szCs w:val="24"/>
          <w:lang w:eastAsia="ru-RU"/>
        </w:rPr>
        <w:t xml:space="preserve">группировках </w:t>
      </w:r>
      <w:r w:rsidR="000A1C0E">
        <w:rPr>
          <w:rFonts w:eastAsia="Times New Roman" w:cs="Times New Roman"/>
          <w:bCs/>
          <w:szCs w:val="24"/>
          <w:lang w:eastAsia="ru-RU"/>
        </w:rPr>
        <w:t>раздел</w:t>
      </w:r>
      <w:r w:rsidR="0006174F">
        <w:rPr>
          <w:rFonts w:eastAsia="Times New Roman" w:cs="Times New Roman"/>
          <w:bCs/>
          <w:szCs w:val="24"/>
          <w:lang w:eastAsia="ru-RU"/>
        </w:rPr>
        <w:t>а</w:t>
      </w:r>
      <w:r w:rsidR="000A1C0E">
        <w:rPr>
          <w:rFonts w:eastAsia="Times New Roman" w:cs="Times New Roman"/>
          <w:bCs/>
          <w:szCs w:val="24"/>
          <w:lang w:eastAsia="ru-RU"/>
        </w:rPr>
        <w:t xml:space="preserve"> </w:t>
      </w:r>
      <w:r w:rsidR="0006174F">
        <w:rPr>
          <w:rFonts w:eastAsia="Times New Roman" w:cs="Times New Roman"/>
          <w:bCs/>
          <w:szCs w:val="24"/>
          <w:lang w:eastAsia="ru-RU"/>
        </w:rPr>
        <w:t>«О</w:t>
      </w:r>
      <w:r w:rsidR="000A1C0E">
        <w:rPr>
          <w:rFonts w:eastAsia="Times New Roman" w:cs="Times New Roman"/>
          <w:bCs/>
          <w:szCs w:val="24"/>
          <w:lang w:eastAsia="ru-RU"/>
        </w:rPr>
        <w:t>брабатывающ</w:t>
      </w:r>
      <w:r w:rsidR="0006174F">
        <w:rPr>
          <w:rFonts w:eastAsia="Times New Roman" w:cs="Times New Roman"/>
          <w:bCs/>
          <w:szCs w:val="24"/>
          <w:lang w:eastAsia="ru-RU"/>
        </w:rPr>
        <w:t>ие</w:t>
      </w:r>
      <w:r w:rsidR="000A1C0E">
        <w:rPr>
          <w:rFonts w:eastAsia="Times New Roman" w:cs="Times New Roman"/>
          <w:bCs/>
          <w:szCs w:val="24"/>
          <w:lang w:eastAsia="ru-RU"/>
        </w:rPr>
        <w:t xml:space="preserve"> про</w:t>
      </w:r>
      <w:r w:rsidR="0006174F">
        <w:rPr>
          <w:rFonts w:eastAsia="Times New Roman" w:cs="Times New Roman"/>
          <w:bCs/>
          <w:szCs w:val="24"/>
          <w:lang w:eastAsia="ru-RU"/>
        </w:rPr>
        <w:t>изводства»</w:t>
      </w:r>
      <w:r w:rsidR="000A1C0E">
        <w:rPr>
          <w:rFonts w:eastAsia="Times New Roman" w:cs="Times New Roman"/>
          <w:bCs/>
          <w:szCs w:val="24"/>
          <w:lang w:eastAsia="ru-RU"/>
        </w:rPr>
        <w:t xml:space="preserve">). Подрядчик классифицируется в группе 78.20 </w:t>
      </w:r>
      <w:r w:rsidR="00E517AB">
        <w:rPr>
          <w:rFonts w:eastAsia="Times New Roman" w:cs="Times New Roman"/>
          <w:bCs/>
          <w:szCs w:val="24"/>
          <w:lang w:eastAsia="ru-RU"/>
        </w:rPr>
        <w:t>«Д</w:t>
      </w:r>
      <w:r w:rsidR="000A1C0E">
        <w:rPr>
          <w:rFonts w:eastAsia="Times New Roman" w:cs="Times New Roman"/>
          <w:bCs/>
          <w:szCs w:val="24"/>
          <w:lang w:eastAsia="ru-RU"/>
        </w:rPr>
        <w:t>еятельность агентств по временно</w:t>
      </w:r>
      <w:r w:rsidR="000707BB">
        <w:rPr>
          <w:rFonts w:eastAsia="Times New Roman" w:cs="Times New Roman"/>
          <w:bCs/>
          <w:szCs w:val="24"/>
          <w:lang w:eastAsia="ru-RU"/>
        </w:rPr>
        <w:t>му</w:t>
      </w:r>
      <w:r w:rsidR="000A1C0E">
        <w:rPr>
          <w:rFonts w:eastAsia="Times New Roman" w:cs="Times New Roman"/>
          <w:bCs/>
          <w:szCs w:val="24"/>
          <w:lang w:eastAsia="ru-RU"/>
        </w:rPr>
        <w:t xml:space="preserve"> </w:t>
      </w:r>
      <w:r w:rsidR="000707BB">
        <w:rPr>
          <w:rFonts w:eastAsia="Times New Roman" w:cs="Times New Roman"/>
          <w:bCs/>
          <w:szCs w:val="24"/>
          <w:lang w:eastAsia="ru-RU"/>
        </w:rPr>
        <w:t>трудоустройству</w:t>
      </w:r>
      <w:r w:rsidR="00E517AB">
        <w:rPr>
          <w:rFonts w:eastAsia="Times New Roman" w:cs="Times New Roman"/>
          <w:bCs/>
          <w:szCs w:val="24"/>
          <w:lang w:eastAsia="ru-RU"/>
        </w:rPr>
        <w:t>»</w:t>
      </w:r>
      <w:r w:rsidR="000A1C0E">
        <w:rPr>
          <w:rFonts w:eastAsia="Times New Roman" w:cs="Times New Roman"/>
          <w:bCs/>
          <w:szCs w:val="24"/>
          <w:lang w:eastAsia="ru-RU"/>
        </w:rPr>
        <w:t xml:space="preserve">; </w:t>
      </w:r>
    </w:p>
    <w:p w:rsidR="000A1C0E" w:rsidRDefault="000A1C0E" w:rsidP="009C497A">
      <w:pPr>
        <w:spacing w:after="0" w:line="240" w:lineRule="auto"/>
        <w:jc w:val="both"/>
        <w:rPr>
          <w:rFonts w:eastAsia="Times New Roman" w:cs="Times New Roman"/>
          <w:bCs/>
          <w:szCs w:val="24"/>
          <w:lang w:eastAsia="ru-RU"/>
        </w:rPr>
      </w:pPr>
      <w:r>
        <w:rPr>
          <w:rFonts w:eastAsia="Times New Roman" w:cs="Times New Roman"/>
          <w:bCs/>
          <w:szCs w:val="24"/>
          <w:lang w:eastAsia="ru-RU"/>
        </w:rPr>
        <w:tab/>
      </w:r>
      <w:proofErr w:type="gramStart"/>
      <w:r>
        <w:rPr>
          <w:rFonts w:eastAsia="Times New Roman" w:cs="Times New Roman"/>
          <w:bCs/>
          <w:szCs w:val="24"/>
          <w:lang w:eastAsia="ru-RU"/>
        </w:rPr>
        <w:t>-</w:t>
      </w:r>
      <w:r w:rsidR="00F7178E">
        <w:rPr>
          <w:rFonts w:eastAsia="Times New Roman" w:cs="Times New Roman"/>
          <w:bCs/>
          <w:szCs w:val="24"/>
          <w:lang w:eastAsia="ru-RU"/>
        </w:rPr>
        <w:t xml:space="preserve"> </w:t>
      </w:r>
      <w:r w:rsidR="00DA32F6">
        <w:rPr>
          <w:rFonts w:eastAsia="Times New Roman" w:cs="Times New Roman"/>
          <w:bCs/>
          <w:szCs w:val="24"/>
          <w:lang w:eastAsia="ru-RU"/>
        </w:rPr>
        <w:t xml:space="preserve">при передаче функций </w:t>
      </w:r>
      <w:r w:rsidR="008D44F5">
        <w:rPr>
          <w:rFonts w:eastAsia="Times New Roman" w:cs="Times New Roman"/>
          <w:bCs/>
          <w:szCs w:val="24"/>
          <w:lang w:eastAsia="ru-RU"/>
        </w:rPr>
        <w:t xml:space="preserve">предоставления услуг по найму рабочей силы </w:t>
      </w:r>
      <w:r w:rsidR="00DA32F6">
        <w:rPr>
          <w:rFonts w:eastAsia="Times New Roman" w:cs="Times New Roman"/>
          <w:bCs/>
          <w:szCs w:val="24"/>
          <w:lang w:eastAsia="ru-RU"/>
        </w:rPr>
        <w:t xml:space="preserve">другому исполнителю на </w:t>
      </w:r>
      <w:r w:rsidR="005B55B8">
        <w:rPr>
          <w:rFonts w:eastAsia="Times New Roman" w:cs="Times New Roman"/>
          <w:bCs/>
          <w:szCs w:val="24"/>
          <w:lang w:eastAsia="ru-RU"/>
        </w:rPr>
        <w:t>постоянной основе</w:t>
      </w:r>
      <w:r w:rsidR="00A43279">
        <w:rPr>
          <w:rFonts w:eastAsia="Times New Roman" w:cs="Times New Roman"/>
          <w:bCs/>
          <w:szCs w:val="24"/>
          <w:lang w:eastAsia="ru-RU"/>
        </w:rPr>
        <w:t xml:space="preserve"> заказчик классифицируется по фактически осуществляемой деятельности (например, в</w:t>
      </w:r>
      <w:r w:rsidR="0006174F" w:rsidRPr="0006174F">
        <w:rPr>
          <w:rFonts w:eastAsia="Times New Roman" w:cs="Times New Roman"/>
          <w:bCs/>
          <w:szCs w:val="24"/>
          <w:lang w:eastAsia="ru-RU"/>
        </w:rPr>
        <w:t xml:space="preserve"> </w:t>
      </w:r>
      <w:r w:rsidR="0006174F">
        <w:rPr>
          <w:rFonts w:eastAsia="Times New Roman" w:cs="Times New Roman"/>
          <w:bCs/>
          <w:szCs w:val="24"/>
          <w:lang w:eastAsia="ru-RU"/>
        </w:rPr>
        <w:t>группировках раздела «Обрабатывающие производства»</w:t>
      </w:r>
      <w:r w:rsidR="005C6150">
        <w:rPr>
          <w:rFonts w:eastAsia="Times New Roman" w:cs="Times New Roman"/>
          <w:bCs/>
          <w:szCs w:val="24"/>
          <w:lang w:eastAsia="ru-RU"/>
        </w:rPr>
        <w:t>.</w:t>
      </w:r>
      <w:proofErr w:type="gramEnd"/>
      <w:r w:rsidR="00A43279">
        <w:rPr>
          <w:rFonts w:eastAsia="Times New Roman" w:cs="Times New Roman"/>
          <w:bCs/>
          <w:szCs w:val="24"/>
          <w:lang w:eastAsia="ru-RU"/>
        </w:rPr>
        <w:t xml:space="preserve"> Подрядчик классифицируется в группе 78.</w:t>
      </w:r>
      <w:r w:rsidR="00B012D2">
        <w:rPr>
          <w:rFonts w:eastAsia="Times New Roman" w:cs="Times New Roman"/>
          <w:bCs/>
          <w:szCs w:val="24"/>
          <w:lang w:eastAsia="ru-RU"/>
        </w:rPr>
        <w:t>3</w:t>
      </w:r>
      <w:r w:rsidR="00A43279">
        <w:rPr>
          <w:rFonts w:eastAsia="Times New Roman" w:cs="Times New Roman"/>
          <w:bCs/>
          <w:szCs w:val="24"/>
          <w:lang w:eastAsia="ru-RU"/>
        </w:rPr>
        <w:t xml:space="preserve">0 </w:t>
      </w:r>
      <w:r w:rsidR="00E517AB">
        <w:rPr>
          <w:rFonts w:eastAsia="Times New Roman" w:cs="Times New Roman"/>
          <w:bCs/>
          <w:szCs w:val="24"/>
          <w:lang w:eastAsia="ru-RU"/>
        </w:rPr>
        <w:t>«Д</w:t>
      </w:r>
      <w:r w:rsidR="00385D31">
        <w:rPr>
          <w:rFonts w:eastAsia="Times New Roman" w:cs="Times New Roman"/>
          <w:bCs/>
          <w:szCs w:val="24"/>
          <w:lang w:eastAsia="ru-RU"/>
        </w:rPr>
        <w:t>еятельность по подбору персонала прочая</w:t>
      </w:r>
      <w:r w:rsidR="00E517AB">
        <w:rPr>
          <w:rFonts w:eastAsia="Times New Roman" w:cs="Times New Roman"/>
          <w:bCs/>
          <w:szCs w:val="24"/>
          <w:lang w:eastAsia="ru-RU"/>
        </w:rPr>
        <w:t>»</w:t>
      </w:r>
      <w:r w:rsidR="00B012D2">
        <w:rPr>
          <w:rFonts w:eastAsia="Times New Roman" w:cs="Times New Roman"/>
          <w:bCs/>
          <w:szCs w:val="24"/>
          <w:lang w:eastAsia="ru-RU"/>
        </w:rPr>
        <w:t xml:space="preserve">. </w:t>
      </w:r>
    </w:p>
    <w:p w:rsidR="00565DAF" w:rsidRDefault="00565DAF" w:rsidP="009C497A">
      <w:pPr>
        <w:spacing w:after="0" w:line="240" w:lineRule="auto"/>
        <w:jc w:val="both"/>
        <w:rPr>
          <w:rFonts w:eastAsia="Times New Roman" w:cs="Times New Roman"/>
          <w:bCs/>
          <w:szCs w:val="24"/>
          <w:lang w:eastAsia="ru-RU"/>
        </w:rPr>
      </w:pPr>
      <w:r>
        <w:rPr>
          <w:rFonts w:eastAsia="Times New Roman" w:cs="Times New Roman"/>
          <w:bCs/>
          <w:szCs w:val="24"/>
          <w:lang w:eastAsia="ru-RU"/>
        </w:rPr>
        <w:tab/>
        <w:t>Во всех остальных случаях заказчиков следует классифицировать в соответствии с принципом добавленной стоимости по методу «сверху-вниз».</w:t>
      </w:r>
    </w:p>
    <w:p w:rsidR="008512EE" w:rsidRDefault="008512EE" w:rsidP="008512EE">
      <w:pPr>
        <w:pStyle w:val="af7"/>
        <w:spacing w:before="120"/>
        <w:ind w:right="-6"/>
        <w:rPr>
          <w:b/>
          <w:szCs w:val="28"/>
        </w:rPr>
      </w:pPr>
      <w:r w:rsidRPr="004F091B">
        <w:rPr>
          <w:b/>
          <w:szCs w:val="28"/>
        </w:rPr>
        <w:t>При определении ОВД организаций следует также учитывать</w:t>
      </w:r>
      <w:r>
        <w:rPr>
          <w:b/>
          <w:szCs w:val="28"/>
        </w:rPr>
        <w:t>:</w:t>
      </w:r>
      <w:r w:rsidRPr="004F091B">
        <w:rPr>
          <w:b/>
          <w:szCs w:val="28"/>
        </w:rPr>
        <w:t xml:space="preserve"> </w:t>
      </w:r>
    </w:p>
    <w:p w:rsidR="008512EE" w:rsidRPr="00C67093" w:rsidRDefault="008512EE" w:rsidP="008512EE">
      <w:pPr>
        <w:spacing w:before="120" w:after="0" w:line="240" w:lineRule="auto"/>
        <w:ind w:firstLine="709"/>
        <w:jc w:val="both"/>
        <w:rPr>
          <w:szCs w:val="28"/>
        </w:rPr>
      </w:pPr>
      <w:r>
        <w:rPr>
          <w:szCs w:val="28"/>
        </w:rPr>
        <w:t>-</w:t>
      </w:r>
      <w:r w:rsidRPr="00C67093">
        <w:rPr>
          <w:szCs w:val="28"/>
        </w:rPr>
        <w:t xml:space="preserve"> ОВД организаций, имеющих сезонный характер работы, определя</w:t>
      </w:r>
      <w:r>
        <w:rPr>
          <w:szCs w:val="28"/>
        </w:rPr>
        <w:t>е</w:t>
      </w:r>
      <w:r w:rsidRPr="00C67093">
        <w:rPr>
          <w:szCs w:val="28"/>
        </w:rPr>
        <w:t xml:space="preserve">тся </w:t>
      </w:r>
      <w:r>
        <w:rPr>
          <w:szCs w:val="28"/>
        </w:rPr>
        <w:t>в общем порядке,</w:t>
      </w:r>
      <w:r w:rsidRPr="00C67093">
        <w:rPr>
          <w:szCs w:val="28"/>
        </w:rPr>
        <w:t xml:space="preserve"> </w:t>
      </w:r>
      <w:r>
        <w:rPr>
          <w:szCs w:val="28"/>
        </w:rPr>
        <w:t xml:space="preserve">установленном </w:t>
      </w:r>
      <w:r w:rsidRPr="00E432C8">
        <w:rPr>
          <w:szCs w:val="28"/>
        </w:rPr>
        <w:t>настоящими</w:t>
      </w:r>
      <w:r>
        <w:rPr>
          <w:szCs w:val="28"/>
        </w:rPr>
        <w:t xml:space="preserve"> </w:t>
      </w:r>
      <w:r w:rsidRPr="00C67093">
        <w:rPr>
          <w:szCs w:val="28"/>
        </w:rPr>
        <w:t>Методически</w:t>
      </w:r>
      <w:r>
        <w:rPr>
          <w:szCs w:val="28"/>
        </w:rPr>
        <w:t>ми</w:t>
      </w:r>
      <w:r w:rsidRPr="00C67093">
        <w:rPr>
          <w:szCs w:val="28"/>
        </w:rPr>
        <w:t xml:space="preserve"> указания</w:t>
      </w:r>
      <w:r>
        <w:rPr>
          <w:szCs w:val="28"/>
        </w:rPr>
        <w:t xml:space="preserve">ми; </w:t>
      </w:r>
    </w:p>
    <w:p w:rsidR="008512EE" w:rsidRPr="00C67093" w:rsidRDefault="008512EE" w:rsidP="008512EE">
      <w:pPr>
        <w:spacing w:before="120" w:after="0" w:line="240" w:lineRule="auto"/>
        <w:ind w:firstLine="709"/>
        <w:jc w:val="both"/>
        <w:rPr>
          <w:szCs w:val="28"/>
        </w:rPr>
      </w:pPr>
      <w:r>
        <w:rPr>
          <w:szCs w:val="28"/>
        </w:rPr>
        <w:t>-</w:t>
      </w:r>
      <w:r w:rsidRPr="00C67093">
        <w:rPr>
          <w:szCs w:val="28"/>
        </w:rPr>
        <w:t xml:space="preserve"> ОВД организаций, находящихся в стадии ликвидации</w:t>
      </w:r>
      <w:r>
        <w:rPr>
          <w:szCs w:val="28"/>
        </w:rPr>
        <w:t xml:space="preserve"> или являющихся банкротами</w:t>
      </w:r>
      <w:r w:rsidRPr="00C67093">
        <w:rPr>
          <w:szCs w:val="28"/>
        </w:rPr>
        <w:t xml:space="preserve">, остается таким, каким он был при осуществлении организациями </w:t>
      </w:r>
      <w:r>
        <w:rPr>
          <w:szCs w:val="28"/>
        </w:rPr>
        <w:t xml:space="preserve">своей </w:t>
      </w:r>
      <w:r w:rsidRPr="00C67093">
        <w:rPr>
          <w:szCs w:val="28"/>
        </w:rPr>
        <w:t>деятельности</w:t>
      </w:r>
      <w:r>
        <w:rPr>
          <w:szCs w:val="28"/>
        </w:rPr>
        <w:t xml:space="preserve">; </w:t>
      </w:r>
    </w:p>
    <w:p w:rsidR="008512EE" w:rsidRDefault="008512EE" w:rsidP="008512EE">
      <w:pPr>
        <w:spacing w:before="120" w:after="0" w:line="240" w:lineRule="auto"/>
        <w:ind w:firstLine="709"/>
        <w:jc w:val="both"/>
        <w:rPr>
          <w:szCs w:val="28"/>
        </w:rPr>
      </w:pPr>
      <w:r>
        <w:rPr>
          <w:szCs w:val="28"/>
        </w:rPr>
        <w:t xml:space="preserve">- </w:t>
      </w:r>
      <w:r w:rsidRPr="00C67093">
        <w:rPr>
          <w:szCs w:val="28"/>
        </w:rPr>
        <w:t xml:space="preserve">ОВД предприятий, занимающихся лесоводством </w:t>
      </w:r>
      <w:r>
        <w:rPr>
          <w:szCs w:val="28"/>
        </w:rPr>
        <w:t xml:space="preserve">и производством древесины </w:t>
      </w:r>
      <w:r w:rsidRPr="00C67093">
        <w:rPr>
          <w:szCs w:val="28"/>
        </w:rPr>
        <w:t>(группировк</w:t>
      </w:r>
      <w:r>
        <w:rPr>
          <w:szCs w:val="28"/>
        </w:rPr>
        <w:t>и классов</w:t>
      </w:r>
      <w:r w:rsidRPr="00C67093">
        <w:rPr>
          <w:szCs w:val="28"/>
        </w:rPr>
        <w:t xml:space="preserve"> 02 или </w:t>
      </w:r>
      <w:r>
        <w:rPr>
          <w:szCs w:val="28"/>
        </w:rPr>
        <w:t>16</w:t>
      </w:r>
      <w:r w:rsidRPr="00C67093">
        <w:rPr>
          <w:szCs w:val="28"/>
        </w:rPr>
        <w:t>)</w:t>
      </w:r>
      <w:r>
        <w:rPr>
          <w:szCs w:val="28"/>
        </w:rPr>
        <w:t xml:space="preserve"> идентифицируется: </w:t>
      </w:r>
    </w:p>
    <w:p w:rsidR="008512EE" w:rsidRPr="00905EB8" w:rsidRDefault="008512EE" w:rsidP="008512EE">
      <w:pPr>
        <w:spacing w:before="120" w:after="0" w:line="240" w:lineRule="auto"/>
        <w:ind w:firstLine="709"/>
        <w:jc w:val="both"/>
        <w:rPr>
          <w:szCs w:val="28"/>
        </w:rPr>
      </w:pPr>
      <w:r>
        <w:rPr>
          <w:szCs w:val="28"/>
        </w:rPr>
        <w:t>- заготовка леса, производство деловой древесины</w:t>
      </w:r>
      <w:r w:rsidRPr="008C22D0">
        <w:rPr>
          <w:szCs w:val="28"/>
        </w:rPr>
        <w:t xml:space="preserve"> </w:t>
      </w:r>
      <w:r>
        <w:rPr>
          <w:szCs w:val="28"/>
        </w:rPr>
        <w:t>-</w:t>
      </w:r>
      <w:r w:rsidRPr="00036FB9">
        <w:rPr>
          <w:szCs w:val="28"/>
        </w:rPr>
        <w:t xml:space="preserve"> </w:t>
      </w:r>
      <w:r>
        <w:rPr>
          <w:szCs w:val="28"/>
        </w:rPr>
        <w:t>кодом ОКВЭД</w:t>
      </w:r>
      <w:proofErr w:type="gramStart"/>
      <w:r>
        <w:rPr>
          <w:szCs w:val="28"/>
        </w:rPr>
        <w:t>2</w:t>
      </w:r>
      <w:proofErr w:type="gramEnd"/>
      <w:r>
        <w:rPr>
          <w:szCs w:val="28"/>
        </w:rPr>
        <w:t xml:space="preserve"> 02.20., исключая </w:t>
      </w:r>
      <w:r w:rsidRPr="00905EB8">
        <w:rPr>
          <w:i/>
          <w:szCs w:val="28"/>
        </w:rPr>
        <w:t>производство древесной (технологич</w:t>
      </w:r>
      <w:r w:rsidR="009060C7">
        <w:rPr>
          <w:i/>
          <w:szCs w:val="28"/>
        </w:rPr>
        <w:t>еской</w:t>
      </w:r>
      <w:r w:rsidRPr="00905EB8">
        <w:rPr>
          <w:i/>
          <w:szCs w:val="28"/>
        </w:rPr>
        <w:t>) щепы</w:t>
      </w:r>
      <w:r>
        <w:rPr>
          <w:i/>
          <w:szCs w:val="28"/>
        </w:rPr>
        <w:t xml:space="preserve"> </w:t>
      </w:r>
      <w:r w:rsidRPr="00905EB8">
        <w:rPr>
          <w:i/>
          <w:szCs w:val="28"/>
        </w:rPr>
        <w:t>- код ОКВЭД2</w:t>
      </w:r>
      <w:r>
        <w:rPr>
          <w:i/>
          <w:szCs w:val="28"/>
        </w:rPr>
        <w:t xml:space="preserve"> 16</w:t>
      </w:r>
      <w:r w:rsidRPr="00905EB8">
        <w:rPr>
          <w:i/>
          <w:szCs w:val="28"/>
        </w:rPr>
        <w:t>.10.2</w:t>
      </w:r>
      <w:r w:rsidRPr="00905EB8">
        <w:rPr>
          <w:szCs w:val="28"/>
        </w:rPr>
        <w:t xml:space="preserve">; </w:t>
      </w:r>
    </w:p>
    <w:p w:rsidR="008512EE" w:rsidRDefault="008512EE" w:rsidP="008512EE">
      <w:pPr>
        <w:spacing w:before="120" w:after="0" w:line="240" w:lineRule="auto"/>
        <w:ind w:firstLine="709"/>
        <w:jc w:val="both"/>
        <w:rPr>
          <w:szCs w:val="28"/>
        </w:rPr>
      </w:pPr>
      <w:r w:rsidRPr="005B6ABF">
        <w:rPr>
          <w:szCs w:val="28"/>
        </w:rPr>
        <w:t>-</w:t>
      </w:r>
      <w:r>
        <w:rPr>
          <w:szCs w:val="28"/>
        </w:rPr>
        <w:t xml:space="preserve"> обработка древесины, </w:t>
      </w:r>
      <w:r w:rsidRPr="0030398B">
        <w:rPr>
          <w:i/>
          <w:szCs w:val="28"/>
        </w:rPr>
        <w:t>включая</w:t>
      </w:r>
      <w:r>
        <w:rPr>
          <w:szCs w:val="28"/>
        </w:rPr>
        <w:t xml:space="preserve"> </w:t>
      </w:r>
      <w:r w:rsidRPr="00905EB8">
        <w:rPr>
          <w:i/>
          <w:szCs w:val="28"/>
        </w:rPr>
        <w:t>производство древесной (технологич</w:t>
      </w:r>
      <w:r w:rsidR="009060C7">
        <w:rPr>
          <w:i/>
          <w:szCs w:val="28"/>
        </w:rPr>
        <w:t>еской</w:t>
      </w:r>
      <w:r w:rsidRPr="00905EB8">
        <w:rPr>
          <w:i/>
          <w:szCs w:val="28"/>
        </w:rPr>
        <w:t>) щепы</w:t>
      </w:r>
      <w:r>
        <w:rPr>
          <w:szCs w:val="28"/>
        </w:rPr>
        <w:t xml:space="preserve"> – группировками класса </w:t>
      </w:r>
      <w:r w:rsidRPr="00FE2DD6">
        <w:rPr>
          <w:szCs w:val="28"/>
        </w:rPr>
        <w:t>16 ОКВЭД</w:t>
      </w:r>
      <w:proofErr w:type="gramStart"/>
      <w:r w:rsidRPr="00FE2DD6">
        <w:rPr>
          <w:szCs w:val="28"/>
        </w:rPr>
        <w:t>2</w:t>
      </w:r>
      <w:proofErr w:type="gramEnd"/>
      <w:r>
        <w:rPr>
          <w:szCs w:val="28"/>
        </w:rPr>
        <w:t xml:space="preserve">; </w:t>
      </w:r>
    </w:p>
    <w:p w:rsidR="008512EE" w:rsidRDefault="008512EE" w:rsidP="008512EE">
      <w:pPr>
        <w:spacing w:before="120" w:after="0" w:line="240" w:lineRule="auto"/>
        <w:ind w:firstLine="709"/>
        <w:jc w:val="both"/>
        <w:rPr>
          <w:szCs w:val="28"/>
        </w:rPr>
      </w:pPr>
      <w:r>
        <w:rPr>
          <w:szCs w:val="28"/>
        </w:rPr>
        <w:t>-</w:t>
      </w:r>
      <w:r w:rsidRPr="00905EB8">
        <w:rPr>
          <w:szCs w:val="28"/>
        </w:rPr>
        <w:t xml:space="preserve"> </w:t>
      </w:r>
      <w:r>
        <w:rPr>
          <w:szCs w:val="28"/>
        </w:rPr>
        <w:t>деятельность по отпуску древесины на корню – кодом 02.10 ОКВЭД</w:t>
      </w:r>
      <w:proofErr w:type="gramStart"/>
      <w:r>
        <w:rPr>
          <w:szCs w:val="28"/>
        </w:rPr>
        <w:t>2</w:t>
      </w:r>
      <w:proofErr w:type="gramEnd"/>
      <w:r>
        <w:rPr>
          <w:szCs w:val="28"/>
        </w:rPr>
        <w:t xml:space="preserve">; </w:t>
      </w:r>
    </w:p>
    <w:p w:rsidR="008512EE" w:rsidRDefault="008512EE" w:rsidP="008512EE">
      <w:pPr>
        <w:spacing w:before="120" w:after="0" w:line="240" w:lineRule="auto"/>
        <w:ind w:firstLine="709"/>
        <w:jc w:val="both"/>
        <w:rPr>
          <w:szCs w:val="28"/>
        </w:rPr>
      </w:pPr>
      <w:r>
        <w:rPr>
          <w:szCs w:val="28"/>
        </w:rPr>
        <w:t xml:space="preserve">- деятельность по погрузке в вагоны леса леспромхозами, если они самостоятельно вывозят лес до ж/д/станции и затем грузят в вагоны - код </w:t>
      </w:r>
      <w:r w:rsidRPr="006743B5">
        <w:rPr>
          <w:szCs w:val="28"/>
        </w:rPr>
        <w:t>02.40.2</w:t>
      </w:r>
      <w:r>
        <w:rPr>
          <w:szCs w:val="28"/>
        </w:rPr>
        <w:t xml:space="preserve"> </w:t>
      </w:r>
      <w:r w:rsidRPr="006743B5">
        <w:rPr>
          <w:szCs w:val="28"/>
        </w:rPr>
        <w:t>ОКВЭД</w:t>
      </w:r>
      <w:proofErr w:type="gramStart"/>
      <w:r w:rsidRPr="006743B5">
        <w:rPr>
          <w:szCs w:val="28"/>
        </w:rPr>
        <w:t>2</w:t>
      </w:r>
      <w:proofErr w:type="gramEnd"/>
      <w:r w:rsidRPr="006743B5">
        <w:rPr>
          <w:szCs w:val="28"/>
        </w:rPr>
        <w:t xml:space="preserve">; </w:t>
      </w:r>
    </w:p>
    <w:p w:rsidR="008512EE" w:rsidRDefault="008512EE" w:rsidP="008512EE">
      <w:pPr>
        <w:spacing w:before="120" w:after="0" w:line="240" w:lineRule="auto"/>
        <w:ind w:firstLine="709"/>
        <w:jc w:val="both"/>
        <w:rPr>
          <w:szCs w:val="28"/>
        </w:rPr>
      </w:pPr>
      <w:r>
        <w:rPr>
          <w:szCs w:val="28"/>
        </w:rPr>
        <w:t xml:space="preserve">- деятельность по заготовке древесины от санитарных и прочих рубок промежуточного пользования – код </w:t>
      </w:r>
      <w:r w:rsidRPr="0039748A">
        <w:rPr>
          <w:szCs w:val="28"/>
        </w:rPr>
        <w:t>02.20 ОКВЭД</w:t>
      </w:r>
      <w:proofErr w:type="gramStart"/>
      <w:r w:rsidRPr="0039748A">
        <w:rPr>
          <w:szCs w:val="28"/>
        </w:rPr>
        <w:t>2</w:t>
      </w:r>
      <w:proofErr w:type="gramEnd"/>
      <w:r w:rsidRPr="0039748A">
        <w:rPr>
          <w:szCs w:val="28"/>
        </w:rPr>
        <w:t xml:space="preserve"> </w:t>
      </w:r>
      <w:r>
        <w:rPr>
          <w:szCs w:val="28"/>
        </w:rPr>
        <w:t>(валка леса и уход за лесом, выборочная санитарная рубка, в соответствии с Лесным кодексом Российской Федерации</w:t>
      </w:r>
      <w:r w:rsidR="00B20B04">
        <w:rPr>
          <w:szCs w:val="28"/>
        </w:rPr>
        <w:t>.</w:t>
      </w:r>
      <w:r>
        <w:rPr>
          <w:szCs w:val="28"/>
        </w:rPr>
        <w:t xml:space="preserve"> </w:t>
      </w:r>
    </w:p>
    <w:p w:rsidR="008512EE" w:rsidRPr="00905EB8" w:rsidRDefault="008512EE" w:rsidP="008512EE">
      <w:pPr>
        <w:spacing w:before="120" w:after="0" w:line="240" w:lineRule="auto"/>
        <w:ind w:firstLine="709"/>
        <w:jc w:val="both"/>
        <w:rPr>
          <w:szCs w:val="28"/>
        </w:rPr>
      </w:pPr>
      <w:r>
        <w:rPr>
          <w:szCs w:val="28"/>
        </w:rPr>
        <w:t xml:space="preserve">- деятельность по осуществлению государственного лесного контроля и надзора (лесная охрана) государственными учреждениями «Лесничествами», являющимися преемниками лесхозов – код </w:t>
      </w:r>
      <w:r w:rsidRPr="00E9476D">
        <w:rPr>
          <w:szCs w:val="28"/>
        </w:rPr>
        <w:t xml:space="preserve">02.40.1. </w:t>
      </w:r>
      <w:r>
        <w:rPr>
          <w:szCs w:val="28"/>
        </w:rPr>
        <w:t>ОКВЭД</w:t>
      </w:r>
      <w:proofErr w:type="gramStart"/>
      <w:r>
        <w:rPr>
          <w:szCs w:val="28"/>
        </w:rPr>
        <w:t>2</w:t>
      </w:r>
      <w:proofErr w:type="gramEnd"/>
      <w:r>
        <w:rPr>
          <w:szCs w:val="28"/>
        </w:rPr>
        <w:t xml:space="preserve">; </w:t>
      </w:r>
    </w:p>
    <w:p w:rsidR="00F1627E" w:rsidRPr="004049CB" w:rsidRDefault="00F1627E" w:rsidP="009C497A">
      <w:pPr>
        <w:spacing w:after="0" w:line="240" w:lineRule="auto"/>
        <w:jc w:val="both"/>
        <w:rPr>
          <w:rFonts w:eastAsia="Times New Roman" w:cs="Times New Roman"/>
          <w:bCs/>
          <w:sz w:val="16"/>
          <w:szCs w:val="16"/>
          <w:lang w:eastAsia="ru-RU"/>
        </w:rPr>
      </w:pPr>
    </w:p>
    <w:p w:rsidR="009C497A" w:rsidRDefault="009C497A" w:rsidP="00EC0434">
      <w:pPr>
        <w:spacing w:after="0" w:line="240" w:lineRule="auto"/>
        <w:ind w:firstLine="709"/>
        <w:jc w:val="both"/>
        <w:rPr>
          <w:rFonts w:eastAsia="Times New Roman" w:cs="Times New Roman"/>
          <w:b/>
          <w:szCs w:val="24"/>
          <w:lang w:eastAsia="ru-RU"/>
        </w:rPr>
      </w:pPr>
      <w:r w:rsidRPr="009C497A">
        <w:rPr>
          <w:rFonts w:eastAsia="Times New Roman" w:cs="Times New Roman"/>
          <w:b/>
          <w:szCs w:val="24"/>
          <w:lang w:eastAsia="ru-RU"/>
        </w:rPr>
        <w:t>Установка и монтаж оборудования на месте его использования</w:t>
      </w:r>
    </w:p>
    <w:p w:rsidR="004049CB" w:rsidRPr="004049CB" w:rsidRDefault="004049CB" w:rsidP="00EC0434">
      <w:pPr>
        <w:spacing w:after="0" w:line="240" w:lineRule="auto"/>
        <w:ind w:firstLine="709"/>
        <w:jc w:val="both"/>
        <w:rPr>
          <w:rFonts w:eastAsia="Times New Roman" w:cs="Times New Roman"/>
          <w:b/>
          <w:sz w:val="16"/>
          <w:szCs w:val="16"/>
          <w:lang w:eastAsia="ru-RU"/>
        </w:rPr>
      </w:pPr>
    </w:p>
    <w:p w:rsidR="00F83F22" w:rsidRPr="002D3C3F" w:rsidRDefault="00F83F22" w:rsidP="00EC0434">
      <w:pPr>
        <w:spacing w:after="0" w:line="240" w:lineRule="auto"/>
        <w:ind w:firstLine="709"/>
        <w:jc w:val="both"/>
        <w:rPr>
          <w:rFonts w:eastAsia="Times New Roman" w:cs="Times New Roman"/>
          <w:bCs/>
          <w:szCs w:val="24"/>
          <w:lang w:eastAsia="ru-RU"/>
        </w:rPr>
      </w:pPr>
      <w:r w:rsidRPr="002D3C3F">
        <w:rPr>
          <w:rFonts w:eastAsia="Times New Roman" w:cs="Times New Roman"/>
          <w:bCs/>
          <w:szCs w:val="24"/>
          <w:lang w:eastAsia="ru-RU"/>
        </w:rPr>
        <w:t xml:space="preserve">Организации, основной вид экономической деятельности которых заключается в установке или сборке предметов или оборудования в зданиях для их функционирования, классифицируются в разделе </w:t>
      </w:r>
      <w:r w:rsidR="00E25528" w:rsidRPr="002D3C3F">
        <w:rPr>
          <w:rFonts w:eastAsia="Times New Roman" w:cs="Times New Roman"/>
          <w:bCs/>
          <w:szCs w:val="24"/>
          <w:lang w:val="en-US" w:eastAsia="ru-RU"/>
        </w:rPr>
        <w:t>F</w:t>
      </w:r>
      <w:r w:rsidR="00C93DDE" w:rsidRPr="002D3C3F">
        <w:rPr>
          <w:rFonts w:eastAsia="Times New Roman" w:cs="Times New Roman"/>
          <w:bCs/>
          <w:szCs w:val="24"/>
          <w:lang w:eastAsia="ru-RU"/>
        </w:rPr>
        <w:t xml:space="preserve"> «С</w:t>
      </w:r>
      <w:r w:rsidRPr="002D3C3F">
        <w:rPr>
          <w:rFonts w:eastAsia="Times New Roman" w:cs="Times New Roman"/>
          <w:bCs/>
          <w:szCs w:val="24"/>
          <w:lang w:eastAsia="ru-RU"/>
        </w:rPr>
        <w:t>троительств</w:t>
      </w:r>
      <w:r w:rsidR="00C93DDE" w:rsidRPr="002D3C3F">
        <w:rPr>
          <w:rFonts w:eastAsia="Times New Roman" w:cs="Times New Roman"/>
          <w:bCs/>
          <w:szCs w:val="24"/>
          <w:lang w:eastAsia="ru-RU"/>
        </w:rPr>
        <w:t>о»</w:t>
      </w:r>
      <w:r w:rsidRPr="002D3C3F">
        <w:rPr>
          <w:rFonts w:eastAsia="Times New Roman" w:cs="Times New Roman"/>
          <w:bCs/>
          <w:szCs w:val="24"/>
          <w:lang w:eastAsia="ru-RU"/>
        </w:rPr>
        <w:t xml:space="preserve"> (класс 43 </w:t>
      </w:r>
      <w:r w:rsidR="00CC1DFC">
        <w:rPr>
          <w:rFonts w:eastAsia="Times New Roman" w:cs="Times New Roman"/>
          <w:bCs/>
          <w:szCs w:val="24"/>
          <w:lang w:eastAsia="ru-RU"/>
        </w:rPr>
        <w:t>«Работы строительные специализированные»</w:t>
      </w:r>
      <w:r w:rsidR="00EC0434" w:rsidRPr="00EC0434">
        <w:rPr>
          <w:rFonts w:eastAsia="Times New Roman" w:cs="Times New Roman"/>
          <w:bCs/>
          <w:szCs w:val="24"/>
          <w:lang w:eastAsia="ru-RU"/>
        </w:rPr>
        <w:t xml:space="preserve"> </w:t>
      </w:r>
      <w:r w:rsidRPr="002D3C3F">
        <w:rPr>
          <w:rFonts w:eastAsia="Times New Roman" w:cs="Times New Roman"/>
          <w:bCs/>
          <w:szCs w:val="24"/>
          <w:lang w:eastAsia="ru-RU"/>
        </w:rPr>
        <w:t xml:space="preserve">- по видам проведенных работ и </w:t>
      </w:r>
      <w:r w:rsidR="00CC1DFC">
        <w:rPr>
          <w:rFonts w:eastAsia="Times New Roman" w:cs="Times New Roman"/>
          <w:bCs/>
          <w:szCs w:val="24"/>
          <w:lang w:eastAsia="ru-RU"/>
        </w:rPr>
        <w:t xml:space="preserve">оказанных </w:t>
      </w:r>
      <w:r w:rsidRPr="002D3C3F">
        <w:rPr>
          <w:rFonts w:eastAsia="Times New Roman" w:cs="Times New Roman"/>
          <w:bCs/>
          <w:szCs w:val="24"/>
          <w:lang w:eastAsia="ru-RU"/>
        </w:rPr>
        <w:t>услуг).</w:t>
      </w:r>
    </w:p>
    <w:p w:rsidR="00F83F22" w:rsidRPr="002D3C3F" w:rsidRDefault="00F83F22" w:rsidP="00EC0434">
      <w:pPr>
        <w:spacing w:after="0" w:line="240" w:lineRule="auto"/>
        <w:ind w:firstLine="709"/>
        <w:jc w:val="both"/>
        <w:rPr>
          <w:rFonts w:eastAsia="Times New Roman" w:cs="Times New Roman"/>
          <w:bCs/>
          <w:szCs w:val="24"/>
          <w:lang w:eastAsia="ru-RU"/>
        </w:rPr>
      </w:pPr>
      <w:r w:rsidRPr="002D3C3F">
        <w:rPr>
          <w:rFonts w:eastAsia="Times New Roman" w:cs="Times New Roman"/>
          <w:bCs/>
          <w:szCs w:val="24"/>
          <w:lang w:eastAsia="ru-RU"/>
        </w:rPr>
        <w:t>Установка машинного и другого оборудования, за исключением того, которое обеспечивает функционирование зданий (или гражданских сооружений) классифицируется кодом 33.20 «Монтаж промышленных машин и оборудования».</w:t>
      </w:r>
    </w:p>
    <w:p w:rsidR="00F83F22" w:rsidRPr="0099616C" w:rsidRDefault="00F83F22" w:rsidP="00EC0434">
      <w:pPr>
        <w:spacing w:after="0" w:line="240" w:lineRule="auto"/>
        <w:ind w:firstLine="709"/>
        <w:jc w:val="both"/>
        <w:rPr>
          <w:rFonts w:eastAsia="Times New Roman" w:cs="Times New Roman"/>
          <w:bCs/>
          <w:szCs w:val="24"/>
          <w:lang w:eastAsia="ru-RU"/>
        </w:rPr>
      </w:pPr>
      <w:r w:rsidRPr="009C497A">
        <w:rPr>
          <w:rFonts w:eastAsia="Times New Roman" w:cs="Times New Roman"/>
          <w:bCs/>
          <w:szCs w:val="24"/>
          <w:lang w:eastAsia="ru-RU"/>
        </w:rPr>
        <w:t>Работы по пуску и наладке смонтированного инженерного оборудования зданий и сооруже</w:t>
      </w:r>
      <w:r>
        <w:rPr>
          <w:rFonts w:eastAsia="Times New Roman" w:cs="Times New Roman"/>
          <w:bCs/>
          <w:szCs w:val="24"/>
          <w:lang w:eastAsia="ru-RU"/>
        </w:rPr>
        <w:t xml:space="preserve">ний классифицируются в </w:t>
      </w:r>
      <w:r w:rsidR="0022198E">
        <w:rPr>
          <w:rFonts w:eastAsia="Times New Roman" w:cs="Times New Roman"/>
          <w:bCs/>
          <w:szCs w:val="24"/>
          <w:lang w:eastAsia="ru-RU"/>
        </w:rPr>
        <w:t>под</w:t>
      </w:r>
      <w:r w:rsidRPr="00E27E60">
        <w:rPr>
          <w:rFonts w:eastAsia="Times New Roman" w:cs="Times New Roman"/>
          <w:bCs/>
          <w:szCs w:val="24"/>
          <w:lang w:eastAsia="ru-RU"/>
        </w:rPr>
        <w:t xml:space="preserve">классе </w:t>
      </w:r>
      <w:r w:rsidRPr="0099616C">
        <w:rPr>
          <w:rFonts w:eastAsia="Times New Roman" w:cs="Times New Roman"/>
          <w:bCs/>
          <w:szCs w:val="24"/>
          <w:lang w:eastAsia="ru-RU"/>
        </w:rPr>
        <w:t>43.2 «Производство электромонтажных, санитарно-технических и прочих строительно-монтажных работ».</w:t>
      </w:r>
      <w:r w:rsidRPr="0099616C">
        <w:rPr>
          <w:rFonts w:eastAsia="Times New Roman" w:cs="Times New Roman"/>
          <w:bCs/>
          <w:szCs w:val="24"/>
          <w:lang w:eastAsia="ru-RU"/>
        </w:rPr>
        <w:tab/>
      </w:r>
    </w:p>
    <w:p w:rsidR="009C497A" w:rsidRDefault="009C497A" w:rsidP="00EC0434">
      <w:pPr>
        <w:spacing w:after="0" w:line="240" w:lineRule="auto"/>
        <w:ind w:firstLine="709"/>
        <w:jc w:val="both"/>
        <w:rPr>
          <w:rFonts w:eastAsia="Times New Roman" w:cs="Times New Roman"/>
          <w:bCs/>
          <w:szCs w:val="24"/>
          <w:lang w:eastAsia="ru-RU"/>
        </w:rPr>
      </w:pPr>
      <w:r w:rsidRPr="009C497A">
        <w:rPr>
          <w:rFonts w:eastAsia="Times New Roman" w:cs="Times New Roman"/>
          <w:bCs/>
          <w:szCs w:val="24"/>
          <w:lang w:eastAsia="ru-RU"/>
        </w:rPr>
        <w:t>Сюда относят, например, установку и монтаж оборудования для отопления и вентиляции, лифтов и эскалаторов, электрооборудования, систем электр</w:t>
      </w:r>
      <w:proofErr w:type="gramStart"/>
      <w:r w:rsidRPr="009C497A">
        <w:rPr>
          <w:rFonts w:eastAsia="Times New Roman" w:cs="Times New Roman"/>
          <w:bCs/>
          <w:szCs w:val="24"/>
          <w:lang w:eastAsia="ru-RU"/>
        </w:rPr>
        <w:t>о-</w:t>
      </w:r>
      <w:proofErr w:type="gramEnd"/>
      <w:r w:rsidR="00F7178E">
        <w:rPr>
          <w:rFonts w:eastAsia="Times New Roman" w:cs="Times New Roman"/>
          <w:bCs/>
          <w:szCs w:val="24"/>
          <w:lang w:eastAsia="ru-RU"/>
        </w:rPr>
        <w:t>,</w:t>
      </w:r>
      <w:r w:rsidRPr="009C497A">
        <w:rPr>
          <w:rFonts w:eastAsia="Times New Roman" w:cs="Times New Roman"/>
          <w:bCs/>
          <w:szCs w:val="24"/>
          <w:lang w:eastAsia="ru-RU"/>
        </w:rPr>
        <w:t xml:space="preserve"> газо- и водоснабжения, оконных и дверных блоков и т.п.</w:t>
      </w:r>
      <w:r w:rsidR="0041583B">
        <w:rPr>
          <w:rFonts w:eastAsia="Times New Roman" w:cs="Times New Roman"/>
          <w:bCs/>
          <w:szCs w:val="24"/>
          <w:lang w:eastAsia="ru-RU"/>
        </w:rPr>
        <w:t xml:space="preserve"> </w:t>
      </w:r>
    </w:p>
    <w:p w:rsidR="009C497A" w:rsidRDefault="009C497A" w:rsidP="00EC0434">
      <w:pPr>
        <w:spacing w:after="0" w:line="240" w:lineRule="auto"/>
        <w:ind w:firstLine="709"/>
        <w:jc w:val="both"/>
        <w:rPr>
          <w:rFonts w:eastAsia="Times New Roman" w:cs="Times New Roman"/>
          <w:bCs/>
          <w:szCs w:val="24"/>
          <w:lang w:eastAsia="ru-RU"/>
        </w:rPr>
      </w:pPr>
      <w:r w:rsidRPr="009C497A">
        <w:rPr>
          <w:rFonts w:eastAsia="Times New Roman" w:cs="Times New Roman"/>
          <w:bCs/>
          <w:szCs w:val="24"/>
          <w:lang w:eastAsia="ru-RU"/>
        </w:rPr>
        <w:t xml:space="preserve">Если деятельность по доставке проданного товара и его монтажу, производится по желанию покупателя по отдельному договору, и не входит заранее в стоимость продаваемого товара, то такая деятельность должна классифицироваться в разделе </w:t>
      </w:r>
      <w:r w:rsidRPr="00180E4A">
        <w:rPr>
          <w:rFonts w:eastAsia="Times New Roman" w:cs="Times New Roman"/>
          <w:bCs/>
          <w:szCs w:val="24"/>
          <w:lang w:val="en-US" w:eastAsia="ru-RU"/>
        </w:rPr>
        <w:t>G</w:t>
      </w:r>
      <w:r w:rsidRPr="00180E4A">
        <w:rPr>
          <w:rFonts w:eastAsia="Times New Roman" w:cs="Times New Roman"/>
          <w:bCs/>
          <w:szCs w:val="24"/>
          <w:lang w:eastAsia="ru-RU"/>
        </w:rPr>
        <w:t xml:space="preserve"> «</w:t>
      </w:r>
      <w:r w:rsidR="00F649E2" w:rsidRPr="00180E4A">
        <w:t>Торговля оптовая и розничная; ремонт автотранспортных средств и мотоциклов</w:t>
      </w:r>
      <w:r w:rsidRPr="00180E4A">
        <w:rPr>
          <w:rFonts w:eastAsia="Times New Roman" w:cs="Times New Roman"/>
          <w:bCs/>
          <w:szCs w:val="24"/>
          <w:lang w:eastAsia="ru-RU"/>
        </w:rPr>
        <w:t>» (</w:t>
      </w:r>
      <w:r w:rsidR="00F649E2" w:rsidRPr="00180E4A">
        <w:rPr>
          <w:szCs w:val="28"/>
          <w:lang w:eastAsia="ru-RU"/>
        </w:rPr>
        <w:t>Торговля розничная</w:t>
      </w:r>
      <w:r w:rsidR="00F649E2" w:rsidRPr="00180E4A">
        <w:rPr>
          <w:rFonts w:eastAsia="Times New Roman" w:cs="Times New Roman"/>
          <w:bCs/>
          <w:szCs w:val="24"/>
          <w:lang w:eastAsia="ru-RU"/>
        </w:rPr>
        <w:t xml:space="preserve"> - класс 47</w:t>
      </w:r>
      <w:r w:rsidRPr="00180E4A">
        <w:rPr>
          <w:rFonts w:eastAsia="Times New Roman" w:cs="Times New Roman"/>
          <w:bCs/>
          <w:szCs w:val="24"/>
          <w:lang w:eastAsia="ru-RU"/>
        </w:rPr>
        <w:t xml:space="preserve"> – по виду товара). </w:t>
      </w:r>
    </w:p>
    <w:p w:rsidR="007E4362" w:rsidRPr="00180E4A" w:rsidRDefault="007E4362" w:rsidP="009C497A">
      <w:pPr>
        <w:spacing w:after="0" w:line="240" w:lineRule="auto"/>
        <w:ind w:firstLine="708"/>
        <w:jc w:val="both"/>
        <w:rPr>
          <w:rFonts w:eastAsia="Times New Roman" w:cs="Times New Roman"/>
          <w:bCs/>
          <w:szCs w:val="24"/>
          <w:lang w:eastAsia="ru-RU"/>
        </w:rPr>
      </w:pPr>
    </w:p>
    <w:p w:rsidR="009C497A" w:rsidRDefault="009C497A" w:rsidP="009C497A">
      <w:pPr>
        <w:spacing w:after="0" w:line="240" w:lineRule="auto"/>
        <w:ind w:firstLine="720"/>
        <w:jc w:val="both"/>
        <w:rPr>
          <w:rFonts w:eastAsia="Times New Roman" w:cs="Times New Roman"/>
          <w:b/>
          <w:szCs w:val="24"/>
          <w:lang w:eastAsia="ru-RU"/>
        </w:rPr>
      </w:pPr>
      <w:r w:rsidRPr="009C497A">
        <w:rPr>
          <w:rFonts w:eastAsia="Times New Roman" w:cs="Times New Roman"/>
          <w:b/>
          <w:szCs w:val="24"/>
          <w:lang w:eastAsia="ru-RU"/>
        </w:rPr>
        <w:t>Ремонт и техническое обслуживание</w:t>
      </w:r>
      <w:r w:rsidR="000228C7">
        <w:rPr>
          <w:rFonts w:eastAsia="Times New Roman" w:cs="Times New Roman"/>
          <w:b/>
          <w:szCs w:val="24"/>
          <w:lang w:eastAsia="ru-RU"/>
        </w:rPr>
        <w:t xml:space="preserve"> </w:t>
      </w:r>
    </w:p>
    <w:p w:rsidR="002718B8" w:rsidRPr="00776FD4" w:rsidRDefault="002718B8" w:rsidP="00F24B15">
      <w:pPr>
        <w:spacing w:before="120" w:after="0" w:line="240" w:lineRule="auto"/>
        <w:ind w:firstLine="708"/>
        <w:jc w:val="both"/>
        <w:rPr>
          <w:rFonts w:eastAsia="Times New Roman" w:cs="Times New Roman"/>
          <w:bCs/>
          <w:szCs w:val="24"/>
          <w:lang w:eastAsia="ru-RU"/>
        </w:rPr>
      </w:pPr>
      <w:r w:rsidRPr="00776FD4">
        <w:rPr>
          <w:rFonts w:eastAsia="Times New Roman" w:cs="Times New Roman"/>
          <w:bCs/>
          <w:szCs w:val="24"/>
          <w:lang w:eastAsia="ru-RU"/>
        </w:rPr>
        <w:t>Организации, осуществляющие:</w:t>
      </w:r>
    </w:p>
    <w:p w:rsidR="002718B8" w:rsidRPr="00776FD4" w:rsidRDefault="002718B8" w:rsidP="002718B8">
      <w:pPr>
        <w:spacing w:before="120" w:after="0" w:line="240" w:lineRule="auto"/>
        <w:ind w:firstLine="708"/>
        <w:jc w:val="both"/>
        <w:rPr>
          <w:rFonts w:eastAsia="Times New Roman" w:cs="Times New Roman"/>
          <w:bCs/>
          <w:szCs w:val="24"/>
          <w:lang w:eastAsia="ru-RU"/>
        </w:rPr>
      </w:pPr>
      <w:r w:rsidRPr="00776FD4">
        <w:rPr>
          <w:rFonts w:eastAsia="Times New Roman" w:cs="Times New Roman"/>
          <w:bCs/>
          <w:szCs w:val="24"/>
          <w:lang w:eastAsia="ru-RU"/>
        </w:rPr>
        <w:t xml:space="preserve">- техническое обслуживание и ремонт машин и оборудования классифицируются в классе 33; </w:t>
      </w:r>
    </w:p>
    <w:p w:rsidR="002718B8" w:rsidRPr="00776FD4" w:rsidRDefault="002718B8" w:rsidP="002718B8">
      <w:pPr>
        <w:spacing w:after="0" w:line="240" w:lineRule="auto"/>
        <w:jc w:val="both"/>
        <w:rPr>
          <w:rFonts w:eastAsia="Times New Roman" w:cs="Times New Roman"/>
          <w:bCs/>
          <w:szCs w:val="24"/>
          <w:lang w:eastAsia="ru-RU"/>
        </w:rPr>
      </w:pPr>
      <w:r w:rsidRPr="00776FD4">
        <w:rPr>
          <w:rFonts w:eastAsia="Times New Roman" w:cs="Times New Roman"/>
          <w:bCs/>
          <w:szCs w:val="24"/>
          <w:lang w:eastAsia="ru-RU"/>
        </w:rPr>
        <w:tab/>
        <w:t>- техническое обслуживание и ремонт  автотранспортных сре</w:t>
      </w:r>
      <w:proofErr w:type="gramStart"/>
      <w:r w:rsidRPr="00776FD4">
        <w:rPr>
          <w:rFonts w:eastAsia="Times New Roman" w:cs="Times New Roman"/>
          <w:bCs/>
          <w:szCs w:val="24"/>
          <w:lang w:eastAsia="ru-RU"/>
        </w:rPr>
        <w:t>дств кл</w:t>
      </w:r>
      <w:proofErr w:type="gramEnd"/>
      <w:r w:rsidRPr="00776FD4">
        <w:rPr>
          <w:rFonts w:eastAsia="Times New Roman" w:cs="Times New Roman"/>
          <w:bCs/>
          <w:szCs w:val="24"/>
          <w:lang w:eastAsia="ru-RU"/>
        </w:rPr>
        <w:t>ассифицируются  группировками: 45.20.1 и 45.20.2;</w:t>
      </w:r>
    </w:p>
    <w:p w:rsidR="002718B8" w:rsidRPr="00776FD4" w:rsidRDefault="002718B8" w:rsidP="002718B8">
      <w:pPr>
        <w:spacing w:after="0" w:line="240" w:lineRule="auto"/>
        <w:ind w:firstLine="708"/>
        <w:jc w:val="both"/>
        <w:rPr>
          <w:rFonts w:eastAsia="Times New Roman" w:cs="Times New Roman"/>
          <w:bCs/>
          <w:szCs w:val="24"/>
          <w:lang w:eastAsia="ru-RU"/>
        </w:rPr>
      </w:pPr>
      <w:r w:rsidRPr="00776FD4">
        <w:rPr>
          <w:rFonts w:eastAsia="Times New Roman" w:cs="Times New Roman"/>
          <w:bCs/>
          <w:szCs w:val="24"/>
          <w:lang w:eastAsia="ru-RU"/>
        </w:rPr>
        <w:t>- техническое обслуживание  и ремонт мотоциклов классифицируется кодом 45.40.</w:t>
      </w:r>
      <w:r w:rsidR="001D6C6F">
        <w:rPr>
          <w:rFonts w:eastAsia="Times New Roman" w:cs="Times New Roman"/>
          <w:bCs/>
          <w:szCs w:val="24"/>
          <w:lang w:eastAsia="ru-RU"/>
        </w:rPr>
        <w:t>5</w:t>
      </w:r>
      <w:r w:rsidRPr="00776FD4">
        <w:rPr>
          <w:rFonts w:eastAsia="Times New Roman" w:cs="Times New Roman"/>
          <w:bCs/>
          <w:szCs w:val="24"/>
          <w:lang w:eastAsia="ru-RU"/>
        </w:rPr>
        <w:t>;</w:t>
      </w:r>
    </w:p>
    <w:p w:rsidR="002718B8" w:rsidRPr="00776FD4" w:rsidRDefault="002718B8" w:rsidP="002718B8">
      <w:pPr>
        <w:spacing w:after="0" w:line="240" w:lineRule="auto"/>
        <w:jc w:val="both"/>
        <w:rPr>
          <w:rFonts w:eastAsia="Times New Roman" w:cs="Times New Roman"/>
          <w:bCs/>
          <w:szCs w:val="24"/>
          <w:lang w:eastAsia="ru-RU"/>
        </w:rPr>
      </w:pPr>
      <w:r w:rsidRPr="00776FD4">
        <w:rPr>
          <w:rFonts w:eastAsia="Times New Roman" w:cs="Times New Roman"/>
          <w:bCs/>
          <w:szCs w:val="24"/>
          <w:lang w:eastAsia="ru-RU"/>
        </w:rPr>
        <w:tab/>
        <w:t>- ремонт и обслуживание компьютеров и коммуникационного оборудования классифицируются кодами группировки 95.1;</w:t>
      </w:r>
    </w:p>
    <w:p w:rsidR="002718B8" w:rsidRPr="00776FD4" w:rsidRDefault="002718B8" w:rsidP="002718B8">
      <w:pPr>
        <w:spacing w:after="0" w:line="240" w:lineRule="auto"/>
        <w:ind w:firstLine="708"/>
        <w:jc w:val="both"/>
        <w:rPr>
          <w:rFonts w:eastAsia="Times New Roman" w:cs="Times New Roman"/>
          <w:bCs/>
          <w:szCs w:val="24"/>
          <w:lang w:eastAsia="ru-RU"/>
        </w:rPr>
      </w:pPr>
      <w:r w:rsidRPr="00776FD4">
        <w:rPr>
          <w:rFonts w:eastAsia="Times New Roman" w:cs="Times New Roman"/>
          <w:bCs/>
          <w:szCs w:val="24"/>
          <w:lang w:eastAsia="ru-RU"/>
        </w:rPr>
        <w:t>- ремонт предметов личного потребления и хозяйственно-бытового назначения классифицируется кодами группировки 95.2;</w:t>
      </w:r>
    </w:p>
    <w:p w:rsidR="002718B8" w:rsidRPr="00776FD4" w:rsidRDefault="002718B8" w:rsidP="002718B8">
      <w:pPr>
        <w:spacing w:after="0" w:line="240" w:lineRule="auto"/>
        <w:jc w:val="both"/>
        <w:rPr>
          <w:rFonts w:eastAsia="Times New Roman" w:cs="Times New Roman"/>
          <w:bCs/>
          <w:szCs w:val="24"/>
          <w:lang w:eastAsia="ru-RU"/>
        </w:rPr>
      </w:pPr>
      <w:r w:rsidRPr="00776FD4">
        <w:rPr>
          <w:rFonts w:eastAsia="Times New Roman" w:cs="Times New Roman"/>
          <w:bCs/>
          <w:szCs w:val="24"/>
          <w:lang w:eastAsia="ru-RU"/>
        </w:rPr>
        <w:tab/>
        <w:t>- ремонт санитарно-технического оборудования, отопительных систем и систем кондиционирования воздуха классифицируются кодом 43.22;</w:t>
      </w:r>
    </w:p>
    <w:p w:rsidR="002718B8" w:rsidRPr="00776FD4" w:rsidRDefault="002718B8" w:rsidP="002718B8">
      <w:pPr>
        <w:spacing w:after="0" w:line="240" w:lineRule="auto"/>
        <w:jc w:val="both"/>
        <w:rPr>
          <w:rFonts w:eastAsia="Times New Roman" w:cs="Times New Roman"/>
          <w:bCs/>
          <w:szCs w:val="24"/>
          <w:lang w:eastAsia="ru-RU"/>
        </w:rPr>
      </w:pPr>
      <w:r w:rsidRPr="00776FD4">
        <w:rPr>
          <w:rFonts w:eastAsia="Times New Roman" w:cs="Times New Roman"/>
          <w:bCs/>
          <w:szCs w:val="24"/>
          <w:lang w:eastAsia="ru-RU"/>
        </w:rPr>
        <w:t xml:space="preserve">          - реконструкция, капитальный ремонт; текущий ремонт зданий, а также спортивных сооружений кодируется кодом 41.20; </w:t>
      </w:r>
    </w:p>
    <w:p w:rsidR="002718B8" w:rsidRDefault="002718B8" w:rsidP="002718B8">
      <w:pPr>
        <w:spacing w:after="0" w:line="240" w:lineRule="auto"/>
        <w:ind w:firstLine="708"/>
        <w:jc w:val="both"/>
        <w:rPr>
          <w:rFonts w:eastAsia="Times New Roman" w:cs="Times New Roman"/>
          <w:bCs/>
          <w:szCs w:val="24"/>
          <w:lang w:eastAsia="ru-RU"/>
        </w:rPr>
      </w:pPr>
      <w:r w:rsidRPr="00776FD4">
        <w:rPr>
          <w:rFonts w:eastAsia="Times New Roman" w:cs="Times New Roman"/>
          <w:bCs/>
          <w:szCs w:val="24"/>
          <w:lang w:eastAsia="ru-RU"/>
        </w:rPr>
        <w:t>- реконструкция, капитальный ремонт; текущий ремонт инженерных сооружений  классифицируется кодами класса 42</w:t>
      </w:r>
      <w:r w:rsidR="0016104E">
        <w:rPr>
          <w:rFonts w:eastAsia="Times New Roman" w:cs="Times New Roman"/>
          <w:bCs/>
          <w:szCs w:val="24"/>
          <w:lang w:eastAsia="ru-RU"/>
        </w:rPr>
        <w:t>.</w:t>
      </w:r>
      <w:r w:rsidRPr="00776FD4">
        <w:rPr>
          <w:rFonts w:eastAsia="Times New Roman" w:cs="Times New Roman"/>
          <w:bCs/>
          <w:szCs w:val="24"/>
          <w:lang w:eastAsia="ru-RU"/>
        </w:rPr>
        <w:t xml:space="preserve"> </w:t>
      </w:r>
    </w:p>
    <w:p w:rsidR="000E7496" w:rsidRDefault="000E7496" w:rsidP="009C497A">
      <w:pPr>
        <w:spacing w:after="0" w:line="240" w:lineRule="auto"/>
        <w:jc w:val="center"/>
        <w:rPr>
          <w:rFonts w:eastAsia="Times New Roman" w:cs="Times New Roman"/>
          <w:b/>
          <w:szCs w:val="24"/>
          <w:lang w:eastAsia="ru-RU"/>
        </w:rPr>
      </w:pPr>
    </w:p>
    <w:p w:rsidR="009C497A" w:rsidRPr="009C497A" w:rsidRDefault="009C497A" w:rsidP="009C497A">
      <w:pPr>
        <w:spacing w:after="0" w:line="240" w:lineRule="auto"/>
        <w:jc w:val="center"/>
        <w:rPr>
          <w:rFonts w:eastAsia="Times New Roman" w:cs="Times New Roman"/>
          <w:b/>
          <w:szCs w:val="24"/>
          <w:lang w:eastAsia="ru-RU"/>
        </w:rPr>
      </w:pPr>
      <w:r w:rsidRPr="009C497A">
        <w:rPr>
          <w:rFonts w:eastAsia="Times New Roman" w:cs="Times New Roman"/>
          <w:b/>
          <w:szCs w:val="24"/>
          <w:lang w:eastAsia="ru-RU"/>
        </w:rPr>
        <w:t>4. Специфические правила определения</w:t>
      </w:r>
    </w:p>
    <w:p w:rsidR="009C497A" w:rsidRPr="009C497A" w:rsidRDefault="009C497A" w:rsidP="009C497A">
      <w:pPr>
        <w:spacing w:after="0" w:line="240" w:lineRule="auto"/>
        <w:jc w:val="center"/>
        <w:rPr>
          <w:rFonts w:eastAsia="Times New Roman" w:cs="Times New Roman"/>
          <w:b/>
          <w:szCs w:val="24"/>
          <w:lang w:eastAsia="ru-RU"/>
        </w:rPr>
      </w:pPr>
      <w:r w:rsidRPr="009C497A">
        <w:rPr>
          <w:rFonts w:eastAsia="Times New Roman" w:cs="Times New Roman"/>
          <w:b/>
          <w:szCs w:val="24"/>
          <w:lang w:eastAsia="ru-RU"/>
        </w:rPr>
        <w:t>основного вида экономической деятельности организаций,</w:t>
      </w:r>
    </w:p>
    <w:p w:rsidR="009C497A" w:rsidRPr="009C497A" w:rsidRDefault="009C497A" w:rsidP="009C497A">
      <w:pPr>
        <w:spacing w:after="0" w:line="240" w:lineRule="auto"/>
        <w:jc w:val="center"/>
        <w:rPr>
          <w:rFonts w:eastAsia="Times New Roman" w:cs="Times New Roman"/>
          <w:b/>
          <w:szCs w:val="24"/>
          <w:lang w:eastAsia="ru-RU"/>
        </w:rPr>
      </w:pPr>
      <w:r w:rsidRPr="009C497A">
        <w:rPr>
          <w:rFonts w:eastAsia="Times New Roman" w:cs="Times New Roman"/>
          <w:b/>
          <w:szCs w:val="24"/>
          <w:lang w:eastAsia="ru-RU"/>
        </w:rPr>
        <w:t xml:space="preserve">классифицированных в разделе </w:t>
      </w:r>
      <w:r w:rsidRPr="009C497A">
        <w:rPr>
          <w:rFonts w:eastAsia="Times New Roman" w:cs="Times New Roman"/>
          <w:b/>
          <w:szCs w:val="24"/>
          <w:lang w:val="en-US" w:eastAsia="ru-RU"/>
        </w:rPr>
        <w:t>G</w:t>
      </w:r>
      <w:r w:rsidRPr="009C497A">
        <w:rPr>
          <w:rFonts w:eastAsia="Times New Roman" w:cs="Times New Roman"/>
          <w:b/>
          <w:szCs w:val="24"/>
          <w:lang w:eastAsia="ru-RU"/>
        </w:rPr>
        <w:t xml:space="preserve">  ОКВЭД</w:t>
      </w:r>
      <w:proofErr w:type="gramStart"/>
      <w:r w:rsidR="00236071" w:rsidRPr="00285254">
        <w:rPr>
          <w:rFonts w:eastAsia="Times New Roman" w:cs="Times New Roman"/>
          <w:b/>
          <w:szCs w:val="24"/>
          <w:lang w:eastAsia="ru-RU"/>
        </w:rPr>
        <w:t>2</w:t>
      </w:r>
      <w:proofErr w:type="gramEnd"/>
    </w:p>
    <w:p w:rsidR="009C497A" w:rsidRPr="009C497A" w:rsidRDefault="009C497A" w:rsidP="009C497A">
      <w:pPr>
        <w:spacing w:after="0" w:line="240" w:lineRule="auto"/>
        <w:jc w:val="both"/>
        <w:rPr>
          <w:rFonts w:eastAsia="Times New Roman" w:cs="Times New Roman"/>
          <w:bCs/>
          <w:szCs w:val="24"/>
          <w:lang w:eastAsia="ru-RU"/>
        </w:rPr>
      </w:pPr>
    </w:p>
    <w:p w:rsidR="009C497A" w:rsidRPr="00C42F6E" w:rsidRDefault="009C497A" w:rsidP="009C497A">
      <w:pPr>
        <w:spacing w:after="0" w:line="240" w:lineRule="auto"/>
        <w:ind w:firstLine="720"/>
        <w:jc w:val="both"/>
        <w:rPr>
          <w:rFonts w:eastAsia="Times New Roman" w:cs="Times New Roman"/>
          <w:b/>
          <w:i/>
          <w:iCs/>
          <w:szCs w:val="24"/>
          <w:lang w:eastAsia="ru-RU"/>
        </w:rPr>
      </w:pPr>
      <w:r w:rsidRPr="00C42F6E">
        <w:rPr>
          <w:rFonts w:eastAsia="Times New Roman" w:cs="Times New Roman"/>
          <w:b/>
          <w:i/>
          <w:iCs/>
          <w:szCs w:val="24"/>
          <w:lang w:eastAsia="ru-RU"/>
        </w:rPr>
        <w:t xml:space="preserve">Раздел </w:t>
      </w:r>
      <w:r w:rsidRPr="00C42F6E">
        <w:rPr>
          <w:rFonts w:eastAsia="Times New Roman" w:cs="Times New Roman"/>
          <w:b/>
          <w:i/>
          <w:iCs/>
          <w:szCs w:val="24"/>
          <w:lang w:val="en-US" w:eastAsia="ru-RU"/>
        </w:rPr>
        <w:t>G</w:t>
      </w:r>
      <w:r w:rsidRPr="00C42F6E">
        <w:rPr>
          <w:rFonts w:eastAsia="Times New Roman" w:cs="Times New Roman"/>
          <w:b/>
          <w:i/>
          <w:iCs/>
          <w:szCs w:val="24"/>
          <w:lang w:eastAsia="ru-RU"/>
        </w:rPr>
        <w:t xml:space="preserve"> «</w:t>
      </w:r>
      <w:r w:rsidR="002D355B" w:rsidRPr="00C42F6E">
        <w:rPr>
          <w:b/>
          <w:i/>
        </w:rPr>
        <w:t>Торговля оптовая и розничная; ремонт автотранспортных средств и мотоциклов</w:t>
      </w:r>
      <w:r w:rsidRPr="00C42F6E">
        <w:rPr>
          <w:rFonts w:eastAsia="Times New Roman" w:cs="Times New Roman"/>
          <w:b/>
          <w:i/>
          <w:iCs/>
          <w:szCs w:val="24"/>
          <w:lang w:eastAsia="ru-RU"/>
        </w:rPr>
        <w:t>»</w:t>
      </w:r>
    </w:p>
    <w:p w:rsidR="00672F02" w:rsidRPr="0085232B" w:rsidRDefault="00672F02" w:rsidP="00672F02">
      <w:pPr>
        <w:spacing w:after="0" w:line="240" w:lineRule="auto"/>
        <w:ind w:firstLine="720"/>
        <w:jc w:val="both"/>
        <w:rPr>
          <w:rFonts w:eastAsia="Times New Roman" w:cs="Times New Roman"/>
          <w:bCs/>
          <w:szCs w:val="24"/>
          <w:lang w:eastAsia="ru-RU"/>
        </w:rPr>
      </w:pPr>
      <w:r w:rsidRPr="00725235">
        <w:rPr>
          <w:rFonts w:eastAsia="Times New Roman" w:cs="Times New Roman"/>
          <w:bCs/>
          <w:szCs w:val="24"/>
          <w:lang w:eastAsia="ru-RU"/>
        </w:rPr>
        <w:t xml:space="preserve">В раздел </w:t>
      </w:r>
      <w:r w:rsidRPr="00725235">
        <w:rPr>
          <w:rFonts w:eastAsia="Times New Roman" w:cs="Times New Roman"/>
          <w:bCs/>
          <w:szCs w:val="24"/>
          <w:lang w:val="en-US" w:eastAsia="ru-RU"/>
        </w:rPr>
        <w:t>G</w:t>
      </w:r>
      <w:r w:rsidRPr="00725235">
        <w:rPr>
          <w:rFonts w:eastAsia="Times New Roman" w:cs="Times New Roman"/>
          <w:bCs/>
          <w:szCs w:val="24"/>
          <w:lang w:eastAsia="ru-RU"/>
        </w:rPr>
        <w:t xml:space="preserve"> включены организации, </w:t>
      </w:r>
      <w:r w:rsidRPr="0085232B">
        <w:rPr>
          <w:rFonts w:eastAsia="Times New Roman" w:cs="Times New Roman"/>
          <w:bCs/>
          <w:szCs w:val="24"/>
          <w:lang w:eastAsia="ru-RU"/>
        </w:rPr>
        <w:t xml:space="preserve">осуществляющие оптовую (класс 46) и розничную торговлю (класс 47), то есть продажу без преобразования любого вида товаров </w:t>
      </w:r>
      <w:r>
        <w:rPr>
          <w:rFonts w:eastAsia="Times New Roman" w:cs="Times New Roman"/>
          <w:bCs/>
          <w:szCs w:val="24"/>
          <w:lang w:eastAsia="ru-RU"/>
        </w:rPr>
        <w:t>и</w:t>
      </w:r>
      <w:r w:rsidRPr="0085232B">
        <w:rPr>
          <w:rFonts w:eastAsia="Times New Roman" w:cs="Times New Roman"/>
          <w:bCs/>
          <w:szCs w:val="24"/>
          <w:lang w:eastAsia="ru-RU"/>
        </w:rPr>
        <w:t xml:space="preserve"> различные виды услуг, сопровождающие продажу товаров</w:t>
      </w:r>
      <w:r>
        <w:rPr>
          <w:rFonts w:eastAsia="Times New Roman" w:cs="Times New Roman"/>
          <w:bCs/>
          <w:szCs w:val="24"/>
          <w:lang w:eastAsia="ru-RU"/>
        </w:rPr>
        <w:t>, а</w:t>
      </w:r>
      <w:r w:rsidRPr="0085232B">
        <w:rPr>
          <w:rFonts w:eastAsia="Times New Roman" w:cs="Times New Roman"/>
          <w:bCs/>
          <w:szCs w:val="24"/>
          <w:lang w:eastAsia="ru-RU"/>
        </w:rPr>
        <w:t xml:space="preserve"> также включен ремонт автомобилей и мотоциклов (класс 45).</w:t>
      </w:r>
    </w:p>
    <w:p w:rsidR="00672F02" w:rsidRPr="0085232B" w:rsidRDefault="00672F02" w:rsidP="00672F02">
      <w:pPr>
        <w:spacing w:after="0" w:line="240" w:lineRule="auto"/>
        <w:ind w:firstLine="720"/>
        <w:jc w:val="both"/>
        <w:rPr>
          <w:rFonts w:eastAsia="Times New Roman" w:cs="Times New Roman"/>
          <w:bCs/>
          <w:szCs w:val="24"/>
          <w:lang w:eastAsia="ru-RU"/>
        </w:rPr>
      </w:pPr>
      <w:proofErr w:type="gramStart"/>
      <w:r w:rsidRPr="0085232B">
        <w:rPr>
          <w:rFonts w:eastAsia="Times New Roman" w:cs="Times New Roman"/>
          <w:bCs/>
          <w:szCs w:val="24"/>
          <w:lang w:eastAsia="ru-RU"/>
        </w:rPr>
        <w:t>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r>
      <w:proofErr w:type="gramEnd"/>
    </w:p>
    <w:p w:rsidR="00672F02" w:rsidRPr="0085232B" w:rsidRDefault="00672F02" w:rsidP="00672F02">
      <w:pPr>
        <w:spacing w:after="0" w:line="240" w:lineRule="auto"/>
        <w:ind w:firstLine="720"/>
        <w:jc w:val="both"/>
        <w:rPr>
          <w:rFonts w:eastAsia="Times New Roman" w:cs="Times New Roman"/>
          <w:bCs/>
          <w:szCs w:val="24"/>
          <w:lang w:eastAsia="ru-RU"/>
        </w:rPr>
      </w:pPr>
      <w:proofErr w:type="gramStart"/>
      <w:r w:rsidRPr="0085232B">
        <w:rPr>
          <w:rFonts w:eastAsia="Times New Roman" w:cs="Times New Roman"/>
          <w:bCs/>
          <w:szCs w:val="24"/>
          <w:lang w:eastAsia="ru-RU"/>
        </w:rPr>
        <w:t>Виды экономической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и розничная торговля 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 образуют класс 45, в то время как классы 46 и</w:t>
      </w:r>
      <w:proofErr w:type="gramEnd"/>
      <w:r w:rsidRPr="0085232B">
        <w:rPr>
          <w:rFonts w:eastAsia="Times New Roman" w:cs="Times New Roman"/>
          <w:bCs/>
          <w:szCs w:val="24"/>
          <w:lang w:eastAsia="ru-RU"/>
        </w:rPr>
        <w:t xml:space="preserve"> 47 включают все остальные действия, связанные с продажами.</w:t>
      </w:r>
    </w:p>
    <w:p w:rsidR="009C497A" w:rsidRDefault="00672F02" w:rsidP="00100D1C">
      <w:pPr>
        <w:spacing w:after="0" w:line="240" w:lineRule="auto"/>
        <w:ind w:firstLine="720"/>
        <w:jc w:val="both"/>
        <w:rPr>
          <w:rFonts w:eastAsia="Times New Roman" w:cs="Times New Roman"/>
          <w:bCs/>
          <w:szCs w:val="24"/>
          <w:lang w:eastAsia="ru-RU"/>
        </w:rPr>
      </w:pPr>
      <w:r w:rsidRPr="0085232B">
        <w:rPr>
          <w:rFonts w:eastAsia="Times New Roman" w:cs="Times New Roman"/>
          <w:bCs/>
          <w:szCs w:val="24"/>
          <w:lang w:eastAsia="ru-RU"/>
        </w:rPr>
        <w:t xml:space="preserve">Оптовая торговля за вознаграждение или на договорной основе (комиссионная торговля) и оптовая торговля за собственный счет </w:t>
      </w:r>
      <w:proofErr w:type="gramStart"/>
      <w:r w:rsidRPr="0085232B">
        <w:rPr>
          <w:rFonts w:eastAsia="Times New Roman" w:cs="Times New Roman"/>
          <w:bCs/>
          <w:szCs w:val="24"/>
          <w:lang w:eastAsia="ru-RU"/>
        </w:rPr>
        <w:t>объединены</w:t>
      </w:r>
      <w:proofErr w:type="gramEnd"/>
      <w:r w:rsidRPr="0085232B">
        <w:rPr>
          <w:rFonts w:eastAsia="Times New Roman" w:cs="Times New Roman"/>
          <w:bCs/>
          <w:szCs w:val="24"/>
          <w:lang w:eastAsia="ru-RU"/>
        </w:rPr>
        <w:t xml:space="preserve"> в </w:t>
      </w:r>
      <w:r w:rsidRPr="006C5CC1">
        <w:rPr>
          <w:rFonts w:eastAsia="Times New Roman" w:cs="Times New Roman"/>
          <w:bCs/>
          <w:szCs w:val="24"/>
          <w:lang w:eastAsia="ru-RU"/>
        </w:rPr>
        <w:t>класс 46.</w:t>
      </w:r>
      <w:r w:rsidRPr="0085232B">
        <w:rPr>
          <w:rFonts w:eastAsia="Times New Roman" w:cs="Times New Roman"/>
          <w:bCs/>
          <w:szCs w:val="24"/>
          <w:lang w:eastAsia="ru-RU"/>
        </w:rPr>
        <w:t xml:space="preserve"> </w:t>
      </w:r>
      <w:proofErr w:type="gramStart"/>
      <w:r w:rsidRPr="0085232B">
        <w:rPr>
          <w:rFonts w:eastAsia="Times New Roman" w:cs="Times New Roman"/>
          <w:bCs/>
          <w:szCs w:val="24"/>
          <w:lang w:eastAsia="ru-RU"/>
        </w:rPr>
        <w:t xml:space="preserve">Группы, охватывающие оптовую торговлю за вознаграждение или на договорной основе, </w:t>
      </w:r>
      <w:r w:rsidRPr="006D101D">
        <w:rPr>
          <w:rFonts w:eastAsia="Times New Roman" w:cs="Times New Roman"/>
          <w:bCs/>
          <w:szCs w:val="24"/>
          <w:lang w:eastAsia="ru-RU"/>
        </w:rPr>
        <w:t>объединены в один подкласс (</w:t>
      </w:r>
      <w:r w:rsidRPr="006D101D">
        <w:rPr>
          <w:szCs w:val="28"/>
          <w:lang w:eastAsia="ru-RU"/>
        </w:rPr>
        <w:t>46.1</w:t>
      </w:r>
      <w:r w:rsidRPr="006D101D">
        <w:rPr>
          <w:rFonts w:eastAsia="Times New Roman" w:cs="Times New Roman"/>
          <w:bCs/>
          <w:szCs w:val="24"/>
          <w:lang w:eastAsia="ru-RU"/>
        </w:rPr>
        <w:t>), тогда как для оптовой торговли за собственной счет в классификации предусматривается семь подклассов (46.2-46.9).</w:t>
      </w:r>
      <w:proofErr w:type="gramEnd"/>
    </w:p>
    <w:p w:rsidR="009C497A" w:rsidRPr="009C497A" w:rsidRDefault="00295C0D" w:rsidP="009C497A">
      <w:pPr>
        <w:spacing w:after="0" w:line="240" w:lineRule="auto"/>
        <w:ind w:firstLine="720"/>
        <w:jc w:val="both"/>
        <w:rPr>
          <w:rFonts w:eastAsia="Times New Roman" w:cs="Times New Roman"/>
          <w:bCs/>
          <w:szCs w:val="24"/>
          <w:lang w:eastAsia="ru-RU"/>
        </w:rPr>
      </w:pPr>
      <w:r w:rsidRPr="002631E7">
        <w:rPr>
          <w:rFonts w:eastAsia="Times New Roman" w:cs="Times New Roman"/>
          <w:bCs/>
          <w:szCs w:val="24"/>
          <w:lang w:eastAsia="ru-RU"/>
        </w:rPr>
        <w:t>Подкласс 46.1 «</w:t>
      </w:r>
      <w:r w:rsidRPr="002631E7">
        <w:rPr>
          <w:szCs w:val="28"/>
          <w:lang w:eastAsia="ru-RU"/>
        </w:rPr>
        <w:t>Торговля оптовая за вознаграждение или на договорной основе</w:t>
      </w:r>
      <w:r w:rsidR="009C497A" w:rsidRPr="002631E7">
        <w:rPr>
          <w:rFonts w:eastAsia="Times New Roman" w:cs="Times New Roman"/>
          <w:bCs/>
          <w:szCs w:val="28"/>
          <w:lang w:eastAsia="ru-RU"/>
        </w:rPr>
        <w:t>»</w:t>
      </w:r>
      <w:r w:rsidR="009C497A" w:rsidRPr="002631E7">
        <w:rPr>
          <w:rFonts w:eastAsia="Times New Roman" w:cs="Times New Roman"/>
          <w:bCs/>
          <w:szCs w:val="24"/>
          <w:lang w:eastAsia="ru-RU"/>
        </w:rPr>
        <w:t xml:space="preserve"> объединяет все организации, основной вид экономической </w:t>
      </w:r>
      <w:r w:rsidR="009C497A" w:rsidRPr="009C497A">
        <w:rPr>
          <w:rFonts w:eastAsia="Times New Roman" w:cs="Times New Roman"/>
          <w:bCs/>
          <w:szCs w:val="24"/>
          <w:lang w:eastAsia="ru-RU"/>
        </w:rPr>
        <w:t>деятельности которых заключается в продаже товаров</w:t>
      </w:r>
      <w:r w:rsidR="00EB3D67">
        <w:rPr>
          <w:rFonts w:eastAsia="Times New Roman" w:cs="Times New Roman"/>
          <w:bCs/>
          <w:szCs w:val="24"/>
          <w:lang w:eastAsia="ru-RU"/>
        </w:rPr>
        <w:t xml:space="preserve"> за счет </w:t>
      </w:r>
      <w:r w:rsidR="009C497A" w:rsidRPr="009C497A">
        <w:rPr>
          <w:rFonts w:eastAsia="Times New Roman" w:cs="Times New Roman"/>
          <w:bCs/>
          <w:szCs w:val="24"/>
          <w:lang w:eastAsia="ru-RU"/>
        </w:rPr>
        <w:t>друг</w:t>
      </w:r>
      <w:r w:rsidR="00EB3D67">
        <w:rPr>
          <w:rFonts w:eastAsia="Times New Roman" w:cs="Times New Roman"/>
          <w:bCs/>
          <w:szCs w:val="24"/>
          <w:lang w:eastAsia="ru-RU"/>
        </w:rPr>
        <w:t>их</w:t>
      </w:r>
      <w:r w:rsidR="009C497A" w:rsidRPr="009C497A">
        <w:rPr>
          <w:rFonts w:eastAsia="Times New Roman" w:cs="Times New Roman"/>
          <w:bCs/>
          <w:szCs w:val="24"/>
          <w:lang w:eastAsia="ru-RU"/>
        </w:rPr>
        <w:t xml:space="preserve"> лиц на основе договоров поручения, комиссии, либо агентских договоров. </w:t>
      </w:r>
    </w:p>
    <w:p w:rsidR="009C497A" w:rsidRPr="00BC136A" w:rsidRDefault="009C497A" w:rsidP="009C497A">
      <w:pPr>
        <w:spacing w:after="0" w:line="240" w:lineRule="auto"/>
        <w:jc w:val="both"/>
        <w:rPr>
          <w:rFonts w:eastAsia="Times New Roman" w:cs="Times New Roman"/>
          <w:bCs/>
          <w:strike/>
          <w:szCs w:val="24"/>
          <w:lang w:eastAsia="ru-RU"/>
        </w:rPr>
      </w:pPr>
      <w:r w:rsidRPr="009C497A">
        <w:rPr>
          <w:rFonts w:eastAsia="Times New Roman" w:cs="Times New Roman"/>
          <w:bCs/>
          <w:szCs w:val="24"/>
          <w:lang w:eastAsia="ru-RU"/>
        </w:rPr>
        <w:tab/>
        <w:t>Розничная торг</w:t>
      </w:r>
      <w:r w:rsidR="00295C0D">
        <w:rPr>
          <w:rFonts w:eastAsia="Times New Roman" w:cs="Times New Roman"/>
          <w:bCs/>
          <w:szCs w:val="24"/>
          <w:lang w:eastAsia="ru-RU"/>
        </w:rPr>
        <w:t xml:space="preserve">овля входит в отдельный класс </w:t>
      </w:r>
      <w:r w:rsidR="00295C0D" w:rsidRPr="00DE06D5">
        <w:rPr>
          <w:rFonts w:eastAsia="Times New Roman" w:cs="Times New Roman"/>
          <w:bCs/>
          <w:szCs w:val="24"/>
          <w:lang w:eastAsia="ru-RU"/>
        </w:rPr>
        <w:t>47</w:t>
      </w:r>
      <w:r w:rsidR="00BC136A" w:rsidRPr="00DE06D5">
        <w:rPr>
          <w:rFonts w:eastAsia="Times New Roman" w:cs="Times New Roman"/>
          <w:bCs/>
          <w:szCs w:val="24"/>
          <w:lang w:eastAsia="ru-RU"/>
        </w:rPr>
        <w:t xml:space="preserve">, </w:t>
      </w:r>
      <w:r w:rsidR="00BC136A">
        <w:rPr>
          <w:rFonts w:eastAsia="Times New Roman" w:cs="Times New Roman"/>
          <w:bCs/>
          <w:szCs w:val="24"/>
          <w:lang w:eastAsia="ru-RU"/>
        </w:rPr>
        <w:t xml:space="preserve">в котором насчитывается </w:t>
      </w:r>
      <w:r w:rsidR="00BC136A" w:rsidRPr="00E94C7F">
        <w:rPr>
          <w:rFonts w:eastAsia="Times New Roman" w:cs="Times New Roman"/>
          <w:bCs/>
          <w:szCs w:val="24"/>
          <w:lang w:eastAsia="ru-RU"/>
        </w:rPr>
        <w:t>девять</w:t>
      </w:r>
      <w:r w:rsidRPr="009C497A">
        <w:rPr>
          <w:rFonts w:eastAsia="Times New Roman" w:cs="Times New Roman"/>
          <w:bCs/>
          <w:szCs w:val="24"/>
          <w:lang w:eastAsia="ru-RU"/>
        </w:rPr>
        <w:t xml:space="preserve"> подклассов для различных видов розничной торговли</w:t>
      </w:r>
      <w:r w:rsidR="00F64B50">
        <w:rPr>
          <w:rFonts w:eastAsia="Times New Roman" w:cs="Times New Roman"/>
          <w:bCs/>
          <w:szCs w:val="24"/>
          <w:lang w:eastAsia="ru-RU"/>
        </w:rPr>
        <w:t>, включая розничную торговлю моторным топливом</w:t>
      </w:r>
      <w:r w:rsidRPr="009C497A">
        <w:rPr>
          <w:rFonts w:eastAsia="Times New Roman" w:cs="Times New Roman"/>
          <w:bCs/>
          <w:szCs w:val="24"/>
          <w:lang w:eastAsia="ru-RU"/>
        </w:rPr>
        <w:t xml:space="preserve"> </w:t>
      </w:r>
      <w:r w:rsidR="00F64B50">
        <w:rPr>
          <w:rFonts w:eastAsia="Times New Roman" w:cs="Times New Roman"/>
          <w:bCs/>
          <w:szCs w:val="24"/>
          <w:lang w:eastAsia="ru-RU"/>
        </w:rPr>
        <w:t>(подкласс 47.3).</w:t>
      </w:r>
    </w:p>
    <w:p w:rsidR="009C497A" w:rsidRPr="009C497A" w:rsidRDefault="009C497A" w:rsidP="009C497A">
      <w:pPr>
        <w:spacing w:after="0" w:line="240" w:lineRule="auto"/>
        <w:ind w:firstLine="720"/>
        <w:jc w:val="both"/>
        <w:rPr>
          <w:rFonts w:eastAsia="Times New Roman" w:cs="Times New Roman"/>
          <w:bCs/>
          <w:szCs w:val="24"/>
          <w:lang w:eastAsia="ru-RU"/>
        </w:rPr>
      </w:pPr>
      <w:r w:rsidRPr="009C497A">
        <w:rPr>
          <w:rFonts w:eastAsia="Times New Roman" w:cs="Times New Roman"/>
          <w:bCs/>
          <w:szCs w:val="24"/>
          <w:lang w:eastAsia="ru-RU"/>
        </w:rPr>
        <w:t>Предприятия, продающие в розницу изготовляемые ими товары, следует относить к обрабатывающей промышленности. Например, мясокомбинат, осуществляющий выпуск колбасных изделий и их продажу через свои объекты розничной торговли, относится к производству. Если же наряду с товарами собственного производства продается и другая продукция, то классификация будет зависеть от того, продажа какой продукции преобладает, собственной или других производителей.</w:t>
      </w:r>
    </w:p>
    <w:p w:rsidR="009C497A" w:rsidRPr="004E584A" w:rsidRDefault="009C497A" w:rsidP="009C497A">
      <w:pPr>
        <w:spacing w:after="0" w:line="240" w:lineRule="auto"/>
        <w:ind w:firstLine="720"/>
        <w:jc w:val="both"/>
        <w:rPr>
          <w:rFonts w:eastAsia="Times New Roman" w:cs="Times New Roman"/>
          <w:bCs/>
          <w:strike/>
          <w:szCs w:val="24"/>
          <w:lang w:eastAsia="ru-RU"/>
        </w:rPr>
      </w:pPr>
      <w:r w:rsidRPr="009C497A">
        <w:rPr>
          <w:rFonts w:eastAsia="Times New Roman" w:cs="Times New Roman"/>
          <w:bCs/>
          <w:szCs w:val="24"/>
          <w:lang w:eastAsia="ru-RU"/>
        </w:rPr>
        <w:t xml:space="preserve">Определение основного вида экономической деятельности организаций,  классифицированных в разделе </w:t>
      </w:r>
      <w:r w:rsidRPr="009C497A">
        <w:rPr>
          <w:rFonts w:eastAsia="Times New Roman" w:cs="Times New Roman"/>
          <w:bCs/>
          <w:szCs w:val="24"/>
          <w:lang w:val="en-US" w:eastAsia="ru-RU"/>
        </w:rPr>
        <w:t>G</w:t>
      </w:r>
      <w:r w:rsidR="00A426B6">
        <w:rPr>
          <w:rFonts w:eastAsia="Times New Roman" w:cs="Times New Roman"/>
          <w:bCs/>
          <w:szCs w:val="24"/>
          <w:lang w:eastAsia="ru-RU"/>
        </w:rPr>
        <w:t xml:space="preserve">, на уровне классов </w:t>
      </w:r>
      <w:r w:rsidR="00A426B6" w:rsidRPr="00A33AFC">
        <w:rPr>
          <w:rFonts w:eastAsia="Times New Roman" w:cs="Times New Roman"/>
          <w:bCs/>
          <w:szCs w:val="24"/>
          <w:lang w:eastAsia="ru-RU"/>
        </w:rPr>
        <w:t>45, 46, 47</w:t>
      </w:r>
      <w:r w:rsidRPr="00A33AFC">
        <w:rPr>
          <w:rFonts w:eastAsia="Times New Roman" w:cs="Times New Roman"/>
          <w:bCs/>
          <w:szCs w:val="24"/>
          <w:lang w:eastAsia="ru-RU"/>
        </w:rPr>
        <w:t xml:space="preserve"> </w:t>
      </w:r>
      <w:r w:rsidRPr="009C497A">
        <w:rPr>
          <w:rFonts w:eastAsia="Times New Roman" w:cs="Times New Roman"/>
          <w:bCs/>
          <w:szCs w:val="24"/>
          <w:lang w:eastAsia="ru-RU"/>
        </w:rPr>
        <w:t xml:space="preserve">осуществляется в соответствии с общим порядком, изложенным в пункте 2.2. Этот же порядок применяется для организаций, осуществляющих деятельность на основе договоров поручения, комиссии, либо агентских договоров (код </w:t>
      </w:r>
      <w:r w:rsidRPr="001866EA">
        <w:rPr>
          <w:rFonts w:eastAsia="Times New Roman" w:cs="Times New Roman"/>
          <w:bCs/>
          <w:szCs w:val="24"/>
          <w:lang w:eastAsia="ru-RU"/>
        </w:rPr>
        <w:t>ОКВЭД</w:t>
      </w:r>
      <w:proofErr w:type="gramStart"/>
      <w:r w:rsidR="004E584A" w:rsidRPr="001866EA">
        <w:rPr>
          <w:rFonts w:eastAsia="Times New Roman" w:cs="Times New Roman"/>
          <w:bCs/>
          <w:szCs w:val="24"/>
          <w:lang w:eastAsia="ru-RU"/>
        </w:rPr>
        <w:t>2</w:t>
      </w:r>
      <w:proofErr w:type="gramEnd"/>
      <w:r w:rsidR="004E584A" w:rsidRPr="001866EA">
        <w:rPr>
          <w:rFonts w:eastAsia="Times New Roman" w:cs="Times New Roman"/>
          <w:bCs/>
          <w:szCs w:val="24"/>
          <w:lang w:eastAsia="ru-RU"/>
        </w:rPr>
        <w:t xml:space="preserve"> </w:t>
      </w:r>
      <w:r w:rsidR="004E584A" w:rsidRPr="001866EA">
        <w:rPr>
          <w:szCs w:val="28"/>
          <w:lang w:eastAsia="ru-RU"/>
        </w:rPr>
        <w:t>46.1</w:t>
      </w:r>
      <w:r w:rsidR="004E584A">
        <w:rPr>
          <w:rFonts w:eastAsia="Times New Roman" w:cs="Times New Roman"/>
          <w:bCs/>
          <w:szCs w:val="24"/>
          <w:lang w:eastAsia="ru-RU"/>
        </w:rPr>
        <w:t>).</w:t>
      </w:r>
      <w:r w:rsidRPr="009C497A">
        <w:rPr>
          <w:rFonts w:eastAsia="Times New Roman" w:cs="Times New Roman"/>
          <w:bCs/>
          <w:szCs w:val="24"/>
          <w:lang w:eastAsia="ru-RU"/>
        </w:rPr>
        <w:t xml:space="preserve"> </w:t>
      </w:r>
    </w:p>
    <w:p w:rsidR="009C497A" w:rsidRPr="009C497A" w:rsidRDefault="009C497A" w:rsidP="009C497A">
      <w:pPr>
        <w:spacing w:after="0" w:line="240" w:lineRule="auto"/>
        <w:ind w:firstLine="720"/>
        <w:jc w:val="both"/>
        <w:rPr>
          <w:rFonts w:eastAsia="Times New Roman" w:cs="Times New Roman"/>
          <w:bCs/>
          <w:szCs w:val="24"/>
          <w:lang w:eastAsia="ru-RU"/>
        </w:rPr>
      </w:pPr>
      <w:r w:rsidRPr="009C497A">
        <w:rPr>
          <w:rFonts w:eastAsia="Times New Roman" w:cs="Times New Roman"/>
          <w:bCs/>
          <w:szCs w:val="24"/>
          <w:lang w:eastAsia="ru-RU"/>
        </w:rPr>
        <w:t>Основным классификационным признаком для организаций торговли является вид продаваемых товаров.</w:t>
      </w:r>
    </w:p>
    <w:p w:rsidR="009C497A" w:rsidRDefault="009C497A" w:rsidP="009C497A">
      <w:pPr>
        <w:spacing w:after="0" w:line="240" w:lineRule="auto"/>
        <w:ind w:firstLine="720"/>
        <w:jc w:val="both"/>
        <w:rPr>
          <w:rFonts w:eastAsia="Times New Roman" w:cs="Times New Roman"/>
          <w:bCs/>
          <w:szCs w:val="24"/>
          <w:lang w:eastAsia="ru-RU"/>
        </w:rPr>
      </w:pPr>
      <w:r w:rsidRPr="009C497A">
        <w:rPr>
          <w:rFonts w:eastAsia="Times New Roman" w:cs="Times New Roman"/>
          <w:bCs/>
          <w:szCs w:val="24"/>
          <w:lang w:eastAsia="ru-RU"/>
        </w:rPr>
        <w:t xml:space="preserve">Учитывая специфические особенности классификации торговой деятельности, идентификацию основного вида экономической деятельности организаций, осуществляющих продажу товаров, рекомендуется производить на основе информации о товарной структуре торгового оборота. </w:t>
      </w:r>
    </w:p>
    <w:p w:rsidR="00F7362F" w:rsidRPr="006C5CC1" w:rsidRDefault="00F7362F" w:rsidP="00F7362F">
      <w:pPr>
        <w:spacing w:after="0" w:line="240" w:lineRule="auto"/>
        <w:ind w:firstLine="720"/>
        <w:jc w:val="both"/>
        <w:rPr>
          <w:rFonts w:eastAsia="Times New Roman" w:cs="Times New Roman"/>
          <w:bCs/>
          <w:szCs w:val="24"/>
          <w:lang w:eastAsia="ru-RU"/>
        </w:rPr>
      </w:pPr>
      <w:r w:rsidRPr="006C5CC1">
        <w:rPr>
          <w:rFonts w:eastAsia="Times New Roman" w:cs="Times New Roman"/>
          <w:bCs/>
          <w:szCs w:val="24"/>
          <w:lang w:eastAsia="ru-RU"/>
        </w:rPr>
        <w:t>Подклассы, включающие оптовую торговлю за собственный счет (46.2-46.9), объединяют все организации, основной вид экономической деятельности которых заключается, прежде всего, в перепродаже (без преобразования) новых или бывших в употреблении товаров от своего имени розничным</w:t>
      </w:r>
      <w:r w:rsidR="00E023B8">
        <w:rPr>
          <w:rFonts w:eastAsia="Times New Roman" w:cs="Times New Roman"/>
          <w:bCs/>
          <w:szCs w:val="24"/>
          <w:lang w:eastAsia="ru-RU"/>
        </w:rPr>
        <w:t xml:space="preserve"> продавцам</w:t>
      </w:r>
      <w:r w:rsidRPr="006C5CC1">
        <w:rPr>
          <w:rFonts w:eastAsia="Times New Roman" w:cs="Times New Roman"/>
          <w:bCs/>
          <w:szCs w:val="24"/>
          <w:lang w:eastAsia="ru-RU"/>
        </w:rPr>
        <w:t>, юридическим лицам, таким как производственные, коммерческие, институционные или профессиональные пользователи, и другим оптовым торговцам.</w:t>
      </w:r>
    </w:p>
    <w:p w:rsidR="009C497A" w:rsidRPr="009C497A" w:rsidRDefault="009C497A" w:rsidP="009C497A">
      <w:pPr>
        <w:spacing w:after="0" w:line="240" w:lineRule="auto"/>
        <w:jc w:val="both"/>
        <w:rPr>
          <w:rFonts w:eastAsia="Times New Roman" w:cs="Times New Roman"/>
          <w:bCs/>
          <w:szCs w:val="24"/>
          <w:lang w:eastAsia="ru-RU"/>
        </w:rPr>
      </w:pPr>
      <w:r w:rsidRPr="009C497A">
        <w:rPr>
          <w:rFonts w:eastAsia="Times New Roman" w:cs="Times New Roman"/>
          <w:bCs/>
          <w:szCs w:val="24"/>
          <w:lang w:eastAsia="ru-RU"/>
        </w:rPr>
        <w:tab/>
        <w:t>Оптовая торговля классифицируется по ассортименту продаваемых товаров. Никакой другой критерий в расчет не принимается. В частности, не учитывается, продаются товары отечественного производства или поступившие по импорту, реализуется продукция на внутреннем рынке или  экспортируется.</w:t>
      </w:r>
    </w:p>
    <w:p w:rsidR="009C497A" w:rsidRDefault="009C497A" w:rsidP="009C497A">
      <w:pPr>
        <w:spacing w:before="120" w:after="0" w:line="240" w:lineRule="auto"/>
        <w:jc w:val="both"/>
        <w:rPr>
          <w:rFonts w:eastAsia="Times New Roman" w:cs="Times New Roman"/>
          <w:bCs/>
          <w:szCs w:val="24"/>
          <w:lang w:eastAsia="ru-RU"/>
        </w:rPr>
      </w:pPr>
      <w:r w:rsidRPr="009C497A">
        <w:rPr>
          <w:rFonts w:eastAsia="Times New Roman" w:cs="Times New Roman"/>
          <w:bCs/>
          <w:szCs w:val="24"/>
          <w:lang w:eastAsia="ru-RU"/>
        </w:rPr>
        <w:tab/>
        <w:t>Определение основного вида экономической деятельности организаци</w:t>
      </w:r>
      <w:r w:rsidR="004E584A">
        <w:rPr>
          <w:rFonts w:eastAsia="Times New Roman" w:cs="Times New Roman"/>
          <w:bCs/>
          <w:szCs w:val="24"/>
          <w:lang w:eastAsia="ru-RU"/>
        </w:rPr>
        <w:t xml:space="preserve">и на уровне подклассов </w:t>
      </w:r>
      <w:r w:rsidR="004E584A" w:rsidRPr="00AC2781">
        <w:rPr>
          <w:rFonts w:eastAsia="Times New Roman" w:cs="Times New Roman"/>
          <w:bCs/>
          <w:szCs w:val="24"/>
          <w:lang w:eastAsia="ru-RU"/>
        </w:rPr>
        <w:t>46.2-46.9</w:t>
      </w:r>
      <w:r w:rsidRPr="00AC2781">
        <w:rPr>
          <w:rFonts w:eastAsia="Times New Roman" w:cs="Times New Roman"/>
          <w:bCs/>
          <w:szCs w:val="24"/>
          <w:lang w:eastAsia="ru-RU"/>
        </w:rPr>
        <w:t xml:space="preserve"> </w:t>
      </w:r>
      <w:r w:rsidRPr="009C497A">
        <w:rPr>
          <w:rFonts w:eastAsia="Times New Roman" w:cs="Times New Roman"/>
          <w:bCs/>
          <w:szCs w:val="24"/>
          <w:lang w:eastAsia="ru-RU"/>
        </w:rPr>
        <w:t>осуществляется по правилам, приведенным в таблице 1.</w:t>
      </w:r>
    </w:p>
    <w:p w:rsidR="00100D1C" w:rsidRDefault="00100D1C" w:rsidP="009C497A">
      <w:pPr>
        <w:spacing w:before="120" w:after="0" w:line="240" w:lineRule="auto"/>
        <w:jc w:val="both"/>
        <w:rPr>
          <w:rFonts w:eastAsia="Times New Roman" w:cs="Times New Roman"/>
          <w:bCs/>
          <w:szCs w:val="24"/>
          <w:lang w:eastAsia="ru-RU"/>
        </w:rPr>
      </w:pPr>
    </w:p>
    <w:p w:rsidR="00100D1C" w:rsidRDefault="00100D1C" w:rsidP="009C497A">
      <w:pPr>
        <w:spacing w:before="120" w:after="0" w:line="240" w:lineRule="auto"/>
        <w:jc w:val="both"/>
        <w:rPr>
          <w:rFonts w:eastAsia="Times New Roman" w:cs="Times New Roman"/>
          <w:bCs/>
          <w:szCs w:val="24"/>
          <w:lang w:eastAsia="ru-RU"/>
        </w:rPr>
      </w:pPr>
    </w:p>
    <w:p w:rsidR="00100D1C" w:rsidRDefault="00100D1C" w:rsidP="009C497A">
      <w:pPr>
        <w:spacing w:before="120" w:after="0" w:line="240" w:lineRule="auto"/>
        <w:jc w:val="both"/>
        <w:rPr>
          <w:rFonts w:eastAsia="Times New Roman" w:cs="Times New Roman"/>
          <w:bCs/>
          <w:szCs w:val="24"/>
          <w:lang w:eastAsia="ru-RU"/>
        </w:rPr>
      </w:pPr>
    </w:p>
    <w:p w:rsidR="00100D1C" w:rsidRDefault="00100D1C" w:rsidP="009C497A">
      <w:pPr>
        <w:spacing w:before="120" w:after="0" w:line="240" w:lineRule="auto"/>
        <w:jc w:val="both"/>
        <w:rPr>
          <w:rFonts w:eastAsia="Times New Roman" w:cs="Times New Roman"/>
          <w:bCs/>
          <w:szCs w:val="24"/>
          <w:lang w:eastAsia="ru-RU"/>
        </w:rPr>
      </w:pPr>
    </w:p>
    <w:p w:rsidR="00100D1C" w:rsidRPr="003364AF" w:rsidRDefault="00100D1C" w:rsidP="009C497A">
      <w:pPr>
        <w:spacing w:before="120" w:after="0" w:line="240" w:lineRule="auto"/>
        <w:jc w:val="both"/>
        <w:rPr>
          <w:rFonts w:eastAsia="Times New Roman" w:cs="Times New Roman"/>
          <w:bCs/>
          <w:szCs w:val="24"/>
          <w:lang w:eastAsia="ru-RU"/>
        </w:rPr>
      </w:pPr>
    </w:p>
    <w:p w:rsidR="009C497A" w:rsidRPr="009C497A" w:rsidRDefault="007A6E3F" w:rsidP="009C497A">
      <w:pPr>
        <w:spacing w:before="120" w:after="0" w:line="240" w:lineRule="auto"/>
        <w:jc w:val="both"/>
        <w:rPr>
          <w:rFonts w:eastAsia="Times New Roman" w:cs="Times New Roman"/>
          <w:bCs/>
          <w:szCs w:val="24"/>
          <w:lang w:val="en-US" w:eastAsia="ru-RU"/>
        </w:rPr>
      </w:pPr>
      <w:r>
        <w:rPr>
          <w:rFonts w:eastAsia="Times New Roman" w:cs="Times New Roman"/>
          <w:bCs/>
          <w:szCs w:val="24"/>
          <w:lang w:eastAsia="ru-RU"/>
        </w:rPr>
        <w:t xml:space="preserve">                                                                                                           </w:t>
      </w:r>
      <w:r w:rsidR="009C497A" w:rsidRPr="009C497A">
        <w:rPr>
          <w:rFonts w:eastAsia="Times New Roman" w:cs="Times New Roman"/>
          <w:bCs/>
          <w:szCs w:val="24"/>
          <w:lang w:eastAsia="ru-RU"/>
        </w:rPr>
        <w:t>Таблица 1</w:t>
      </w:r>
      <w:r>
        <w:rPr>
          <w:rFonts w:eastAsia="Times New Roman" w:cs="Times New Roman"/>
          <w:bCs/>
          <w:szCs w:val="24"/>
          <w:lang w:eastAsia="ru-RU"/>
        </w:rPr>
        <w:t xml:space="preserve"> </w:t>
      </w:r>
    </w:p>
    <w:p w:rsidR="009C497A" w:rsidRPr="009C497A" w:rsidRDefault="009C497A" w:rsidP="009C497A">
      <w:pPr>
        <w:spacing w:after="0" w:line="240" w:lineRule="auto"/>
        <w:ind w:firstLine="709"/>
        <w:jc w:val="both"/>
        <w:rPr>
          <w:rFonts w:eastAsia="Times New Roman" w:cs="Times New Roman"/>
          <w:i/>
          <w:iCs/>
          <w:sz w:val="22"/>
          <w:szCs w:val="20"/>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860"/>
        <w:gridCol w:w="3238"/>
      </w:tblGrid>
      <w:tr w:rsidR="009C497A" w:rsidRPr="009C497A" w:rsidTr="009C497A">
        <w:trPr>
          <w:tblHeader/>
        </w:trPr>
        <w:tc>
          <w:tcPr>
            <w:tcW w:w="1260" w:type="dxa"/>
          </w:tcPr>
          <w:p w:rsidR="009C497A" w:rsidRPr="00DF0674" w:rsidRDefault="009C497A" w:rsidP="009C497A">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Код</w:t>
            </w:r>
          </w:p>
          <w:p w:rsidR="009C497A" w:rsidRPr="00DF0674" w:rsidRDefault="009C497A" w:rsidP="009C497A">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ОКВЭД</w:t>
            </w:r>
            <w:proofErr w:type="gramStart"/>
            <w:r w:rsidR="00DF0674" w:rsidRPr="00DF0674">
              <w:rPr>
                <w:rFonts w:eastAsia="Times New Roman" w:cs="Times New Roman"/>
                <w:b/>
                <w:sz w:val="24"/>
                <w:szCs w:val="20"/>
                <w:lang w:eastAsia="ru-RU"/>
              </w:rPr>
              <w:t>2</w:t>
            </w:r>
            <w:proofErr w:type="gramEnd"/>
          </w:p>
        </w:tc>
        <w:tc>
          <w:tcPr>
            <w:tcW w:w="4860" w:type="dxa"/>
          </w:tcPr>
          <w:p w:rsidR="009C497A" w:rsidRPr="00DF0674" w:rsidRDefault="009C497A" w:rsidP="009C497A">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Наименование кода  ОКВЭД</w:t>
            </w:r>
            <w:proofErr w:type="gramStart"/>
            <w:r w:rsidR="00DF0674" w:rsidRPr="00DF0674">
              <w:rPr>
                <w:rFonts w:eastAsia="Times New Roman" w:cs="Times New Roman"/>
                <w:b/>
                <w:sz w:val="24"/>
                <w:szCs w:val="20"/>
                <w:lang w:eastAsia="ru-RU"/>
              </w:rPr>
              <w:t>2</w:t>
            </w:r>
            <w:proofErr w:type="gramEnd"/>
          </w:p>
        </w:tc>
        <w:tc>
          <w:tcPr>
            <w:tcW w:w="3238" w:type="dxa"/>
          </w:tcPr>
          <w:p w:rsidR="009C497A" w:rsidRPr="00DF0674" w:rsidRDefault="009C497A" w:rsidP="009C497A">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Правило присвоения</w:t>
            </w:r>
          </w:p>
          <w:p w:rsidR="009C497A" w:rsidRPr="00DF0674" w:rsidRDefault="009C497A" w:rsidP="009C497A">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кода ОКВЭД</w:t>
            </w:r>
            <w:proofErr w:type="gramStart"/>
            <w:r w:rsidR="00DF0674" w:rsidRPr="00DF0674">
              <w:rPr>
                <w:rFonts w:eastAsia="Times New Roman" w:cs="Times New Roman"/>
                <w:b/>
                <w:sz w:val="24"/>
                <w:szCs w:val="20"/>
                <w:lang w:eastAsia="ru-RU"/>
              </w:rPr>
              <w:t>2</w:t>
            </w:r>
            <w:proofErr w:type="gramEnd"/>
          </w:p>
        </w:tc>
      </w:tr>
      <w:tr w:rsidR="009C497A" w:rsidRPr="009C497A" w:rsidTr="009C497A">
        <w:tc>
          <w:tcPr>
            <w:tcW w:w="1260" w:type="dxa"/>
          </w:tcPr>
          <w:p w:rsidR="009C497A" w:rsidRPr="009C497A" w:rsidRDefault="009C497A" w:rsidP="009C497A">
            <w:pPr>
              <w:spacing w:after="0" w:line="240" w:lineRule="auto"/>
              <w:jc w:val="center"/>
              <w:rPr>
                <w:rFonts w:eastAsia="Times New Roman" w:cs="Times New Roman"/>
                <w:sz w:val="24"/>
                <w:szCs w:val="20"/>
                <w:lang w:eastAsia="ru-RU"/>
              </w:rPr>
            </w:pPr>
            <w:r w:rsidRPr="009C497A">
              <w:rPr>
                <w:rFonts w:eastAsia="Times New Roman" w:cs="Times New Roman"/>
                <w:sz w:val="24"/>
                <w:szCs w:val="20"/>
                <w:lang w:eastAsia="ru-RU"/>
              </w:rPr>
              <w:t>1</w:t>
            </w:r>
          </w:p>
        </w:tc>
        <w:tc>
          <w:tcPr>
            <w:tcW w:w="4860" w:type="dxa"/>
          </w:tcPr>
          <w:p w:rsidR="009C497A" w:rsidRPr="009C497A" w:rsidRDefault="009C497A" w:rsidP="009C497A">
            <w:pPr>
              <w:spacing w:after="0" w:line="240" w:lineRule="auto"/>
              <w:jc w:val="center"/>
              <w:rPr>
                <w:rFonts w:eastAsia="Times New Roman" w:cs="Times New Roman"/>
                <w:sz w:val="24"/>
                <w:szCs w:val="20"/>
                <w:lang w:eastAsia="ru-RU"/>
              </w:rPr>
            </w:pPr>
            <w:r w:rsidRPr="009C497A">
              <w:rPr>
                <w:rFonts w:eastAsia="Times New Roman" w:cs="Times New Roman"/>
                <w:sz w:val="24"/>
                <w:szCs w:val="20"/>
                <w:lang w:eastAsia="ru-RU"/>
              </w:rPr>
              <w:t>2</w:t>
            </w:r>
          </w:p>
        </w:tc>
        <w:tc>
          <w:tcPr>
            <w:tcW w:w="3238" w:type="dxa"/>
          </w:tcPr>
          <w:p w:rsidR="009C497A" w:rsidRPr="009C497A" w:rsidRDefault="009C497A" w:rsidP="009C497A">
            <w:pPr>
              <w:spacing w:after="0" w:line="240" w:lineRule="auto"/>
              <w:jc w:val="center"/>
              <w:rPr>
                <w:rFonts w:eastAsia="Times New Roman" w:cs="Times New Roman"/>
                <w:sz w:val="24"/>
                <w:szCs w:val="20"/>
                <w:lang w:eastAsia="ru-RU"/>
              </w:rPr>
            </w:pPr>
            <w:r w:rsidRPr="009C497A">
              <w:rPr>
                <w:rFonts w:eastAsia="Times New Roman" w:cs="Times New Roman"/>
                <w:sz w:val="24"/>
                <w:szCs w:val="20"/>
                <w:lang w:eastAsia="ru-RU"/>
              </w:rPr>
              <w:t>3</w:t>
            </w:r>
          </w:p>
        </w:tc>
      </w:tr>
      <w:tr w:rsidR="009C497A" w:rsidRPr="009C497A" w:rsidTr="00D61D69">
        <w:trPr>
          <w:trHeight w:val="1333"/>
        </w:trPr>
        <w:tc>
          <w:tcPr>
            <w:tcW w:w="1260" w:type="dxa"/>
          </w:tcPr>
          <w:p w:rsidR="009C497A" w:rsidRPr="00676014" w:rsidRDefault="00AC1B0D" w:rsidP="00803249">
            <w:pPr>
              <w:spacing w:after="0" w:line="240" w:lineRule="auto"/>
              <w:jc w:val="center"/>
              <w:rPr>
                <w:rFonts w:eastAsia="Times New Roman" w:cs="Times New Roman"/>
                <w:sz w:val="24"/>
                <w:szCs w:val="20"/>
                <w:lang w:eastAsia="ru-RU"/>
              </w:rPr>
            </w:pPr>
            <w:r w:rsidRPr="00676014">
              <w:rPr>
                <w:rFonts w:eastAsia="Times New Roman" w:cs="Times New Roman"/>
                <w:sz w:val="24"/>
                <w:szCs w:val="20"/>
                <w:lang w:eastAsia="ru-RU"/>
              </w:rPr>
              <w:t>46</w:t>
            </w:r>
            <w:r w:rsidR="009C497A" w:rsidRPr="00676014">
              <w:rPr>
                <w:rFonts w:eastAsia="Times New Roman" w:cs="Times New Roman"/>
                <w:sz w:val="24"/>
                <w:szCs w:val="20"/>
                <w:lang w:eastAsia="ru-RU"/>
              </w:rPr>
              <w:t>.2</w:t>
            </w:r>
          </w:p>
          <w:p w:rsidR="009C497A" w:rsidRPr="00676014" w:rsidRDefault="009C497A" w:rsidP="00803249">
            <w:pPr>
              <w:spacing w:after="0" w:line="240" w:lineRule="auto"/>
              <w:jc w:val="center"/>
              <w:rPr>
                <w:rFonts w:eastAsia="Times New Roman" w:cs="Times New Roman"/>
                <w:sz w:val="24"/>
                <w:szCs w:val="20"/>
                <w:lang w:eastAsia="ru-RU"/>
              </w:rPr>
            </w:pPr>
          </w:p>
          <w:p w:rsidR="009C497A" w:rsidRPr="00676014" w:rsidRDefault="00AC1B0D" w:rsidP="00803249">
            <w:pPr>
              <w:spacing w:after="0" w:line="240" w:lineRule="auto"/>
              <w:jc w:val="center"/>
              <w:rPr>
                <w:rFonts w:eastAsia="Times New Roman" w:cs="Times New Roman"/>
                <w:sz w:val="24"/>
                <w:szCs w:val="20"/>
                <w:lang w:eastAsia="ru-RU"/>
              </w:rPr>
            </w:pPr>
            <w:r w:rsidRPr="00676014">
              <w:rPr>
                <w:rFonts w:eastAsia="Times New Roman" w:cs="Times New Roman"/>
                <w:sz w:val="24"/>
                <w:szCs w:val="20"/>
                <w:lang w:eastAsia="ru-RU"/>
              </w:rPr>
              <w:t>46</w:t>
            </w:r>
            <w:r w:rsidR="009C497A" w:rsidRPr="00676014">
              <w:rPr>
                <w:rFonts w:eastAsia="Times New Roman" w:cs="Times New Roman"/>
                <w:sz w:val="24"/>
                <w:szCs w:val="20"/>
                <w:lang w:eastAsia="ru-RU"/>
              </w:rPr>
              <w:t>.3</w:t>
            </w:r>
          </w:p>
          <w:p w:rsidR="009C497A" w:rsidRPr="00676014" w:rsidRDefault="009C497A" w:rsidP="00803249">
            <w:pPr>
              <w:spacing w:after="0" w:line="240" w:lineRule="auto"/>
              <w:jc w:val="center"/>
              <w:rPr>
                <w:rFonts w:eastAsia="Times New Roman" w:cs="Times New Roman"/>
                <w:sz w:val="24"/>
                <w:szCs w:val="20"/>
                <w:lang w:eastAsia="ru-RU"/>
              </w:rPr>
            </w:pPr>
          </w:p>
          <w:p w:rsidR="009C497A" w:rsidRPr="00676014" w:rsidRDefault="00AC1B0D" w:rsidP="00803249">
            <w:pPr>
              <w:spacing w:after="0" w:line="240" w:lineRule="auto"/>
              <w:jc w:val="center"/>
              <w:rPr>
                <w:rFonts w:eastAsia="Times New Roman" w:cs="Times New Roman"/>
                <w:sz w:val="24"/>
                <w:szCs w:val="20"/>
                <w:lang w:eastAsia="ru-RU"/>
              </w:rPr>
            </w:pPr>
            <w:r w:rsidRPr="00676014">
              <w:rPr>
                <w:rFonts w:eastAsia="Times New Roman" w:cs="Times New Roman"/>
                <w:sz w:val="24"/>
                <w:szCs w:val="20"/>
                <w:lang w:eastAsia="ru-RU"/>
              </w:rPr>
              <w:t>46</w:t>
            </w:r>
            <w:r w:rsidR="009C497A" w:rsidRPr="00676014">
              <w:rPr>
                <w:rFonts w:eastAsia="Times New Roman" w:cs="Times New Roman"/>
                <w:sz w:val="24"/>
                <w:szCs w:val="20"/>
                <w:lang w:eastAsia="ru-RU"/>
              </w:rPr>
              <w:t>.4</w:t>
            </w:r>
          </w:p>
          <w:p w:rsidR="009C497A" w:rsidRPr="00676014" w:rsidRDefault="009C497A" w:rsidP="00803249">
            <w:pPr>
              <w:spacing w:after="0" w:line="240" w:lineRule="auto"/>
              <w:jc w:val="center"/>
              <w:rPr>
                <w:rFonts w:eastAsia="Times New Roman" w:cs="Times New Roman"/>
                <w:sz w:val="24"/>
                <w:szCs w:val="20"/>
                <w:lang w:eastAsia="ru-RU"/>
              </w:rPr>
            </w:pPr>
          </w:p>
          <w:p w:rsidR="009C497A" w:rsidRPr="00676014" w:rsidRDefault="00AC1B0D" w:rsidP="00803249">
            <w:pPr>
              <w:spacing w:after="0" w:line="240" w:lineRule="auto"/>
              <w:jc w:val="center"/>
              <w:rPr>
                <w:rFonts w:eastAsia="Times New Roman" w:cs="Times New Roman"/>
                <w:sz w:val="24"/>
                <w:szCs w:val="20"/>
                <w:lang w:eastAsia="ru-RU"/>
              </w:rPr>
            </w:pPr>
            <w:r w:rsidRPr="00676014">
              <w:rPr>
                <w:rFonts w:eastAsia="Times New Roman" w:cs="Times New Roman"/>
                <w:sz w:val="24"/>
                <w:szCs w:val="20"/>
                <w:lang w:eastAsia="ru-RU"/>
              </w:rPr>
              <w:t>46</w:t>
            </w:r>
            <w:r w:rsidR="009C497A" w:rsidRPr="00676014">
              <w:rPr>
                <w:rFonts w:eastAsia="Times New Roman" w:cs="Times New Roman"/>
                <w:sz w:val="24"/>
                <w:szCs w:val="20"/>
                <w:lang w:eastAsia="ru-RU"/>
              </w:rPr>
              <w:t>.5</w:t>
            </w:r>
          </w:p>
          <w:p w:rsidR="009C497A" w:rsidRPr="00676014" w:rsidRDefault="009C497A" w:rsidP="00803249">
            <w:pPr>
              <w:spacing w:after="0" w:line="240" w:lineRule="auto"/>
              <w:jc w:val="center"/>
              <w:rPr>
                <w:rFonts w:eastAsia="Times New Roman" w:cs="Times New Roman"/>
                <w:sz w:val="24"/>
                <w:szCs w:val="20"/>
                <w:lang w:eastAsia="ru-RU"/>
              </w:rPr>
            </w:pPr>
          </w:p>
          <w:p w:rsidR="009C497A" w:rsidRDefault="00803249" w:rsidP="00803249">
            <w:pPr>
              <w:spacing w:after="0" w:line="240" w:lineRule="auto"/>
              <w:jc w:val="center"/>
              <w:rPr>
                <w:rFonts w:eastAsia="Times New Roman" w:cs="Times New Roman"/>
                <w:sz w:val="24"/>
                <w:szCs w:val="20"/>
                <w:lang w:eastAsia="ru-RU"/>
              </w:rPr>
            </w:pPr>
            <w:r w:rsidRPr="00676014">
              <w:rPr>
                <w:rFonts w:eastAsia="Times New Roman" w:cs="Times New Roman"/>
                <w:sz w:val="24"/>
                <w:szCs w:val="20"/>
                <w:lang w:eastAsia="ru-RU"/>
              </w:rPr>
              <w:t>46</w:t>
            </w:r>
            <w:r w:rsidR="009C497A" w:rsidRPr="00676014">
              <w:rPr>
                <w:rFonts w:eastAsia="Times New Roman" w:cs="Times New Roman"/>
                <w:sz w:val="24"/>
                <w:szCs w:val="20"/>
                <w:lang w:eastAsia="ru-RU"/>
              </w:rPr>
              <w:t>.6</w:t>
            </w:r>
          </w:p>
          <w:p w:rsidR="00103DDB" w:rsidRDefault="00103DDB" w:rsidP="00803249">
            <w:pPr>
              <w:spacing w:after="0" w:line="240" w:lineRule="auto"/>
              <w:jc w:val="center"/>
              <w:rPr>
                <w:rFonts w:eastAsia="Times New Roman" w:cs="Times New Roman"/>
                <w:sz w:val="24"/>
                <w:szCs w:val="20"/>
                <w:lang w:eastAsia="ru-RU"/>
              </w:rPr>
            </w:pPr>
          </w:p>
          <w:p w:rsidR="00103DDB" w:rsidRPr="00676014" w:rsidRDefault="00103DDB" w:rsidP="00103DDB">
            <w:pPr>
              <w:spacing w:after="0" w:line="480" w:lineRule="auto"/>
              <w:jc w:val="center"/>
              <w:rPr>
                <w:rFonts w:eastAsia="Times New Roman" w:cs="Times New Roman"/>
                <w:sz w:val="24"/>
                <w:szCs w:val="20"/>
                <w:lang w:eastAsia="ru-RU"/>
              </w:rPr>
            </w:pPr>
            <w:r w:rsidRPr="00676014">
              <w:rPr>
                <w:rFonts w:eastAsia="Times New Roman" w:cs="Times New Roman"/>
                <w:sz w:val="24"/>
                <w:szCs w:val="20"/>
                <w:lang w:eastAsia="ru-RU"/>
              </w:rPr>
              <w:t>46.7</w:t>
            </w:r>
          </w:p>
          <w:p w:rsidR="00103DDB" w:rsidRPr="00676014" w:rsidRDefault="00103DDB" w:rsidP="00803249">
            <w:pPr>
              <w:spacing w:after="0" w:line="240" w:lineRule="auto"/>
              <w:jc w:val="center"/>
              <w:rPr>
                <w:rFonts w:eastAsia="Times New Roman" w:cs="Times New Roman"/>
                <w:sz w:val="24"/>
                <w:szCs w:val="20"/>
                <w:lang w:eastAsia="ru-RU"/>
              </w:rPr>
            </w:pPr>
          </w:p>
        </w:tc>
        <w:tc>
          <w:tcPr>
            <w:tcW w:w="4860" w:type="dxa"/>
          </w:tcPr>
          <w:p w:rsidR="00AC1B0D" w:rsidRPr="00676014" w:rsidRDefault="00AC1B0D" w:rsidP="009C497A">
            <w:pPr>
              <w:spacing w:after="0" w:line="240" w:lineRule="auto"/>
              <w:rPr>
                <w:rFonts w:eastAsia="Times New Roman" w:cs="Times New Roman"/>
                <w:sz w:val="24"/>
                <w:szCs w:val="20"/>
                <w:lang w:eastAsia="ru-RU"/>
              </w:rPr>
            </w:pPr>
            <w:r w:rsidRPr="00676014">
              <w:rPr>
                <w:sz w:val="24"/>
                <w:szCs w:val="24"/>
                <w:lang w:eastAsia="ru-RU"/>
              </w:rPr>
              <w:t>Торговля оптовая сельскохозяйственным сырьем и живыми животными</w:t>
            </w:r>
            <w:r w:rsidRPr="00676014">
              <w:rPr>
                <w:rFonts w:eastAsia="Times New Roman" w:cs="Times New Roman"/>
                <w:sz w:val="24"/>
                <w:szCs w:val="20"/>
                <w:lang w:eastAsia="ru-RU"/>
              </w:rPr>
              <w:t xml:space="preserve"> </w:t>
            </w:r>
          </w:p>
          <w:p w:rsidR="00AC1B0D" w:rsidRPr="00676014" w:rsidRDefault="00AC1B0D" w:rsidP="009C497A">
            <w:pPr>
              <w:spacing w:after="0" w:line="240" w:lineRule="auto"/>
              <w:rPr>
                <w:rFonts w:eastAsia="Times New Roman" w:cs="Times New Roman"/>
                <w:sz w:val="24"/>
                <w:szCs w:val="20"/>
                <w:lang w:eastAsia="ru-RU"/>
              </w:rPr>
            </w:pPr>
            <w:r w:rsidRPr="00676014">
              <w:rPr>
                <w:sz w:val="24"/>
                <w:szCs w:val="24"/>
                <w:lang w:eastAsia="ru-RU"/>
              </w:rPr>
              <w:t>Торговля оптовая пищевыми продуктами, напитками и табачными изделиями</w:t>
            </w:r>
            <w:r w:rsidRPr="00676014">
              <w:rPr>
                <w:rFonts w:eastAsia="Times New Roman" w:cs="Times New Roman"/>
                <w:sz w:val="24"/>
                <w:szCs w:val="20"/>
                <w:lang w:eastAsia="ru-RU"/>
              </w:rPr>
              <w:t xml:space="preserve"> </w:t>
            </w:r>
          </w:p>
          <w:p w:rsidR="00AC1B0D" w:rsidRPr="00676014" w:rsidRDefault="00AC1B0D" w:rsidP="00AC1B0D">
            <w:pPr>
              <w:spacing w:after="0" w:line="240" w:lineRule="auto"/>
              <w:rPr>
                <w:rFonts w:eastAsia="Times New Roman" w:cs="Times New Roman"/>
                <w:sz w:val="24"/>
                <w:szCs w:val="24"/>
                <w:lang w:eastAsia="ru-RU"/>
              </w:rPr>
            </w:pPr>
            <w:r w:rsidRPr="00676014">
              <w:rPr>
                <w:rFonts w:eastAsia="Times New Roman" w:cs="Times New Roman"/>
                <w:sz w:val="24"/>
                <w:szCs w:val="24"/>
                <w:lang w:eastAsia="ru-RU"/>
              </w:rPr>
              <w:t>Торговля оптовая непродовольственными потребительскими товарами</w:t>
            </w:r>
          </w:p>
          <w:p w:rsidR="00AC1B0D" w:rsidRPr="00676014" w:rsidRDefault="00AC1B0D" w:rsidP="009C497A">
            <w:pPr>
              <w:spacing w:after="0" w:line="240" w:lineRule="auto"/>
              <w:rPr>
                <w:rFonts w:eastAsia="Times New Roman" w:cs="Times New Roman"/>
                <w:sz w:val="24"/>
                <w:szCs w:val="20"/>
                <w:lang w:eastAsia="ru-RU"/>
              </w:rPr>
            </w:pPr>
            <w:r w:rsidRPr="00676014">
              <w:rPr>
                <w:sz w:val="24"/>
                <w:szCs w:val="24"/>
                <w:lang w:eastAsia="ru-RU"/>
              </w:rPr>
              <w:t>Торговля оптовая информационным и коммуникационным оборудованием</w:t>
            </w:r>
          </w:p>
          <w:p w:rsidR="00803249" w:rsidRPr="00676014" w:rsidRDefault="00803249" w:rsidP="00803249">
            <w:pPr>
              <w:spacing w:after="0" w:line="240" w:lineRule="auto"/>
              <w:rPr>
                <w:rFonts w:eastAsia="Times New Roman" w:cs="Times New Roman"/>
                <w:sz w:val="24"/>
                <w:szCs w:val="24"/>
                <w:lang w:eastAsia="ru-RU"/>
              </w:rPr>
            </w:pPr>
            <w:r w:rsidRPr="00676014">
              <w:rPr>
                <w:rFonts w:eastAsia="Times New Roman" w:cs="Times New Roman"/>
                <w:sz w:val="24"/>
                <w:szCs w:val="24"/>
                <w:lang w:eastAsia="ru-RU"/>
              </w:rPr>
              <w:t>Торговля оптовая прочими машинами, оборудованием и принадлежностями</w:t>
            </w:r>
          </w:p>
          <w:p w:rsidR="00103DDB" w:rsidRPr="00676014" w:rsidRDefault="00103DDB" w:rsidP="00D61D69">
            <w:pPr>
              <w:spacing w:after="0" w:line="240" w:lineRule="auto"/>
              <w:rPr>
                <w:rFonts w:eastAsia="Times New Roman" w:cs="Times New Roman"/>
                <w:sz w:val="22"/>
                <w:szCs w:val="20"/>
                <w:lang w:eastAsia="ru-RU"/>
              </w:rPr>
            </w:pPr>
            <w:r w:rsidRPr="00676014">
              <w:rPr>
                <w:rFonts w:eastAsia="Times New Roman" w:cs="Times New Roman"/>
                <w:sz w:val="24"/>
                <w:szCs w:val="24"/>
                <w:lang w:eastAsia="ru-RU"/>
              </w:rPr>
              <w:t>Торговля оптовая специализированная прочая</w:t>
            </w:r>
          </w:p>
        </w:tc>
        <w:tc>
          <w:tcPr>
            <w:tcW w:w="3238" w:type="dxa"/>
          </w:tcPr>
          <w:p w:rsidR="00103DDB" w:rsidRPr="003F41AA" w:rsidRDefault="009C497A" w:rsidP="00E023B8">
            <w:pPr>
              <w:spacing w:after="0" w:line="240" w:lineRule="auto"/>
              <w:jc w:val="both"/>
              <w:rPr>
                <w:rFonts w:eastAsia="Times New Roman" w:cs="Times New Roman"/>
                <w:sz w:val="24"/>
                <w:szCs w:val="24"/>
                <w:lang w:eastAsia="ru-RU"/>
              </w:rPr>
            </w:pPr>
            <w:r w:rsidRPr="003F41AA">
              <w:rPr>
                <w:rFonts w:eastAsia="Times New Roman" w:cs="Times New Roman"/>
                <w:sz w:val="24"/>
                <w:szCs w:val="24"/>
                <w:lang w:eastAsia="ru-RU"/>
              </w:rPr>
              <w:t>Если, в составе подклассов, перечисленных в гр.2, имеется</w:t>
            </w:r>
            <w:r w:rsidR="00D47900">
              <w:rPr>
                <w:rFonts w:eastAsia="Times New Roman" w:cs="Times New Roman"/>
                <w:sz w:val="24"/>
                <w:szCs w:val="24"/>
                <w:lang w:eastAsia="ru-RU"/>
              </w:rPr>
              <w:t xml:space="preserve"> </w:t>
            </w:r>
            <w:r w:rsidRPr="003F41AA">
              <w:rPr>
                <w:rFonts w:eastAsia="Times New Roman" w:cs="Times New Roman"/>
                <w:sz w:val="24"/>
                <w:szCs w:val="24"/>
                <w:lang w:eastAsia="ru-RU"/>
              </w:rPr>
              <w:t xml:space="preserve">хотя бы одна товарная группа (на уровне 4-х </w:t>
            </w:r>
            <w:proofErr w:type="spellStart"/>
            <w:r w:rsidRPr="003F41AA">
              <w:rPr>
                <w:rFonts w:eastAsia="Times New Roman" w:cs="Times New Roman"/>
                <w:sz w:val="24"/>
                <w:szCs w:val="24"/>
                <w:lang w:eastAsia="ru-RU"/>
              </w:rPr>
              <w:t>значных</w:t>
            </w:r>
            <w:proofErr w:type="spellEnd"/>
            <w:r w:rsidRPr="003F41AA">
              <w:rPr>
                <w:rFonts w:eastAsia="Times New Roman" w:cs="Times New Roman"/>
                <w:sz w:val="24"/>
                <w:szCs w:val="24"/>
                <w:lang w:eastAsia="ru-RU"/>
              </w:rPr>
              <w:t xml:space="preserve"> кодов </w:t>
            </w:r>
            <w:r w:rsidRPr="00A760F6">
              <w:rPr>
                <w:rFonts w:eastAsia="Times New Roman" w:cs="Times New Roman"/>
                <w:sz w:val="24"/>
                <w:szCs w:val="24"/>
                <w:lang w:eastAsia="ru-RU"/>
              </w:rPr>
              <w:t>ОКВЭД</w:t>
            </w:r>
            <w:proofErr w:type="gramStart"/>
            <w:r w:rsidR="004E584A" w:rsidRPr="00A760F6">
              <w:rPr>
                <w:rFonts w:eastAsia="Times New Roman" w:cs="Times New Roman"/>
                <w:sz w:val="24"/>
                <w:szCs w:val="24"/>
                <w:lang w:eastAsia="ru-RU"/>
              </w:rPr>
              <w:t>2</w:t>
            </w:r>
            <w:proofErr w:type="gramEnd"/>
            <w:r w:rsidRPr="00A760F6">
              <w:rPr>
                <w:rFonts w:eastAsia="Times New Roman" w:cs="Times New Roman"/>
                <w:sz w:val="24"/>
                <w:szCs w:val="24"/>
                <w:lang w:eastAsia="ru-RU"/>
              </w:rPr>
              <w:t>)</w:t>
            </w:r>
            <w:r w:rsidRPr="003F41AA">
              <w:rPr>
                <w:rFonts w:eastAsia="Times New Roman" w:cs="Times New Roman"/>
                <w:sz w:val="24"/>
                <w:szCs w:val="24"/>
                <w:lang w:eastAsia="ru-RU"/>
              </w:rPr>
              <w:t>, доля которой составляет  35% и более в обороте оптовой торговли, организаци</w:t>
            </w:r>
            <w:r w:rsidR="004E584A" w:rsidRPr="003F41AA">
              <w:rPr>
                <w:rFonts w:eastAsia="Times New Roman" w:cs="Times New Roman"/>
                <w:sz w:val="24"/>
                <w:szCs w:val="24"/>
                <w:lang w:eastAsia="ru-RU"/>
              </w:rPr>
              <w:t xml:space="preserve">и присваивается один из кодов </w:t>
            </w:r>
            <w:r w:rsidR="004E584A" w:rsidRPr="00CC0381">
              <w:rPr>
                <w:rFonts w:eastAsia="Times New Roman" w:cs="Times New Roman"/>
                <w:sz w:val="24"/>
                <w:szCs w:val="24"/>
                <w:lang w:eastAsia="ru-RU"/>
              </w:rPr>
              <w:t>46.2-46</w:t>
            </w:r>
            <w:r w:rsidRPr="00CC0381">
              <w:rPr>
                <w:rFonts w:eastAsia="Times New Roman" w:cs="Times New Roman"/>
                <w:sz w:val="24"/>
                <w:szCs w:val="24"/>
                <w:lang w:eastAsia="ru-RU"/>
              </w:rPr>
              <w:t>.</w:t>
            </w:r>
            <w:r w:rsidR="000308A6">
              <w:rPr>
                <w:rFonts w:eastAsia="Times New Roman" w:cs="Times New Roman"/>
                <w:sz w:val="24"/>
                <w:szCs w:val="24"/>
                <w:lang w:eastAsia="ru-RU"/>
              </w:rPr>
              <w:t>7</w:t>
            </w:r>
            <w:r w:rsidRPr="003F41AA">
              <w:rPr>
                <w:rFonts w:eastAsia="Times New Roman" w:cs="Times New Roman"/>
                <w:sz w:val="24"/>
                <w:szCs w:val="24"/>
                <w:lang w:eastAsia="ru-RU"/>
              </w:rPr>
              <w:t>. При наличии в обороте двух  таких товарных групп выбирается наибольшее значение доли.</w:t>
            </w:r>
          </w:p>
        </w:tc>
      </w:tr>
      <w:tr w:rsidR="009C497A" w:rsidRPr="009C497A" w:rsidTr="009C497A">
        <w:tc>
          <w:tcPr>
            <w:tcW w:w="1260" w:type="dxa"/>
          </w:tcPr>
          <w:p w:rsidR="009C497A" w:rsidRPr="00676014" w:rsidRDefault="007C24AD" w:rsidP="0016672F">
            <w:pPr>
              <w:spacing w:line="480" w:lineRule="auto"/>
              <w:jc w:val="center"/>
              <w:rPr>
                <w:rFonts w:eastAsia="Times New Roman" w:cs="Times New Roman"/>
                <w:sz w:val="24"/>
                <w:szCs w:val="20"/>
                <w:lang w:eastAsia="ru-RU"/>
              </w:rPr>
            </w:pPr>
            <w:r w:rsidRPr="00676014">
              <w:rPr>
                <w:sz w:val="24"/>
                <w:szCs w:val="24"/>
                <w:lang w:eastAsia="ru-RU"/>
              </w:rPr>
              <w:t>46.9</w:t>
            </w:r>
          </w:p>
        </w:tc>
        <w:tc>
          <w:tcPr>
            <w:tcW w:w="4860" w:type="dxa"/>
          </w:tcPr>
          <w:p w:rsidR="009C497A" w:rsidRPr="00676014" w:rsidRDefault="00E10C07" w:rsidP="009C497A">
            <w:pPr>
              <w:spacing w:after="0" w:line="240" w:lineRule="auto"/>
              <w:jc w:val="both"/>
              <w:rPr>
                <w:rFonts w:eastAsia="Times New Roman" w:cs="Times New Roman"/>
                <w:sz w:val="22"/>
                <w:szCs w:val="20"/>
                <w:lang w:eastAsia="ru-RU"/>
              </w:rPr>
            </w:pPr>
            <w:r w:rsidRPr="00676014">
              <w:rPr>
                <w:sz w:val="24"/>
                <w:szCs w:val="24"/>
                <w:lang w:eastAsia="ru-RU"/>
              </w:rPr>
              <w:t>Торговля оптовая неспециализированная</w:t>
            </w:r>
          </w:p>
        </w:tc>
        <w:tc>
          <w:tcPr>
            <w:tcW w:w="3238" w:type="dxa"/>
          </w:tcPr>
          <w:p w:rsidR="009C497A" w:rsidRPr="003F41AA" w:rsidRDefault="009C497A" w:rsidP="0083432D">
            <w:pPr>
              <w:spacing w:after="0" w:line="240" w:lineRule="auto"/>
              <w:jc w:val="both"/>
              <w:rPr>
                <w:rFonts w:eastAsia="Times New Roman" w:cs="Times New Roman"/>
                <w:sz w:val="24"/>
                <w:szCs w:val="24"/>
                <w:lang w:eastAsia="ru-RU"/>
              </w:rPr>
            </w:pPr>
            <w:r w:rsidRPr="003F41AA">
              <w:rPr>
                <w:rFonts w:eastAsia="Times New Roman" w:cs="Times New Roman"/>
                <w:sz w:val="24"/>
                <w:szCs w:val="24"/>
                <w:lang w:eastAsia="ru-RU"/>
              </w:rPr>
              <w:t xml:space="preserve">Если, в составе подклассов, перечисленных выше в гр.2, нет ни одной товарной группы (на уровне 4-х </w:t>
            </w:r>
            <w:proofErr w:type="spellStart"/>
            <w:r w:rsidRPr="003F41AA">
              <w:rPr>
                <w:rFonts w:eastAsia="Times New Roman" w:cs="Times New Roman"/>
                <w:sz w:val="24"/>
                <w:szCs w:val="24"/>
                <w:lang w:eastAsia="ru-RU"/>
              </w:rPr>
              <w:t>значных</w:t>
            </w:r>
            <w:proofErr w:type="spellEnd"/>
            <w:r w:rsidRPr="003F41AA">
              <w:rPr>
                <w:rFonts w:eastAsia="Times New Roman" w:cs="Times New Roman"/>
                <w:sz w:val="24"/>
                <w:szCs w:val="24"/>
                <w:lang w:eastAsia="ru-RU"/>
              </w:rPr>
              <w:t xml:space="preserve"> кодов </w:t>
            </w:r>
            <w:r w:rsidRPr="004616B5">
              <w:rPr>
                <w:rFonts w:eastAsia="Times New Roman" w:cs="Times New Roman"/>
                <w:sz w:val="24"/>
                <w:szCs w:val="24"/>
                <w:lang w:eastAsia="ru-RU"/>
              </w:rPr>
              <w:t>ОКВЭД</w:t>
            </w:r>
            <w:proofErr w:type="gramStart"/>
            <w:r w:rsidR="004E584A" w:rsidRPr="004616B5">
              <w:rPr>
                <w:rFonts w:eastAsia="Times New Roman" w:cs="Times New Roman"/>
                <w:sz w:val="24"/>
                <w:szCs w:val="24"/>
                <w:lang w:eastAsia="ru-RU"/>
              </w:rPr>
              <w:t>2</w:t>
            </w:r>
            <w:proofErr w:type="gramEnd"/>
            <w:r w:rsidRPr="004616B5">
              <w:rPr>
                <w:rFonts w:eastAsia="Times New Roman" w:cs="Times New Roman"/>
                <w:sz w:val="24"/>
                <w:szCs w:val="24"/>
                <w:lang w:eastAsia="ru-RU"/>
              </w:rPr>
              <w:t>)</w:t>
            </w:r>
            <w:r w:rsidRPr="003F41AA">
              <w:rPr>
                <w:rFonts w:eastAsia="Times New Roman" w:cs="Times New Roman"/>
                <w:sz w:val="24"/>
                <w:szCs w:val="24"/>
                <w:lang w:eastAsia="ru-RU"/>
              </w:rPr>
              <w:t>, доля которой составляет</w:t>
            </w:r>
            <w:r w:rsidR="00D47900">
              <w:rPr>
                <w:rFonts w:eastAsia="Times New Roman" w:cs="Times New Roman"/>
                <w:sz w:val="24"/>
                <w:szCs w:val="24"/>
                <w:lang w:eastAsia="ru-RU"/>
              </w:rPr>
              <w:t xml:space="preserve">  35% и более в обороте оптовой </w:t>
            </w:r>
            <w:r w:rsidRPr="003F41AA">
              <w:rPr>
                <w:rFonts w:eastAsia="Times New Roman" w:cs="Times New Roman"/>
                <w:sz w:val="24"/>
                <w:szCs w:val="24"/>
                <w:lang w:eastAsia="ru-RU"/>
              </w:rPr>
              <w:t>торговли организации, или, если продаваемые товары  не относятся ни к одной из товарных</w:t>
            </w:r>
            <w:r w:rsidR="004E584A" w:rsidRPr="003F41AA">
              <w:rPr>
                <w:rFonts w:eastAsia="Times New Roman" w:cs="Times New Roman"/>
                <w:sz w:val="24"/>
                <w:szCs w:val="24"/>
                <w:lang w:eastAsia="ru-RU"/>
              </w:rPr>
              <w:t xml:space="preserve"> групп, входящих  в подклассы </w:t>
            </w:r>
            <w:r w:rsidR="004E584A" w:rsidRPr="0080163D">
              <w:rPr>
                <w:rFonts w:eastAsia="Times New Roman" w:cs="Times New Roman"/>
                <w:sz w:val="24"/>
                <w:szCs w:val="24"/>
                <w:lang w:eastAsia="ru-RU"/>
              </w:rPr>
              <w:t>46.2-46.</w:t>
            </w:r>
            <w:r w:rsidR="0083432D">
              <w:rPr>
                <w:rFonts w:eastAsia="Times New Roman" w:cs="Times New Roman"/>
                <w:sz w:val="24"/>
                <w:szCs w:val="24"/>
                <w:lang w:eastAsia="ru-RU"/>
              </w:rPr>
              <w:t>7</w:t>
            </w:r>
            <w:r w:rsidRPr="0080163D">
              <w:rPr>
                <w:rFonts w:eastAsia="Times New Roman" w:cs="Times New Roman"/>
                <w:sz w:val="24"/>
                <w:szCs w:val="24"/>
                <w:lang w:eastAsia="ru-RU"/>
              </w:rPr>
              <w:t xml:space="preserve">, </w:t>
            </w:r>
            <w:r w:rsidRPr="003F41AA">
              <w:rPr>
                <w:rFonts w:eastAsia="Times New Roman" w:cs="Times New Roman"/>
                <w:sz w:val="24"/>
                <w:szCs w:val="24"/>
                <w:lang w:eastAsia="ru-RU"/>
              </w:rPr>
              <w:t xml:space="preserve">перечисленные выше в гр.2 </w:t>
            </w:r>
          </w:p>
        </w:tc>
      </w:tr>
    </w:tbl>
    <w:p w:rsidR="009C497A" w:rsidRPr="009C497A" w:rsidRDefault="009C497A" w:rsidP="009C497A">
      <w:pPr>
        <w:spacing w:after="0" w:line="240" w:lineRule="auto"/>
        <w:jc w:val="both"/>
        <w:rPr>
          <w:rFonts w:eastAsia="Times New Roman" w:cs="Times New Roman"/>
          <w:b/>
          <w:szCs w:val="24"/>
          <w:lang w:eastAsia="ru-RU"/>
        </w:rPr>
      </w:pPr>
    </w:p>
    <w:p w:rsidR="009C497A" w:rsidRPr="009C497A" w:rsidRDefault="009C497A" w:rsidP="009C497A">
      <w:pPr>
        <w:spacing w:after="0" w:line="240" w:lineRule="auto"/>
        <w:ind w:firstLine="709"/>
        <w:jc w:val="both"/>
        <w:rPr>
          <w:rFonts w:eastAsia="Times New Roman" w:cs="Times New Roman"/>
          <w:szCs w:val="20"/>
          <w:lang w:eastAsia="ru-RU"/>
        </w:rPr>
      </w:pPr>
      <w:r w:rsidRPr="009C497A">
        <w:rPr>
          <w:rFonts w:eastAsia="Times New Roman" w:cs="Times New Roman"/>
          <w:szCs w:val="20"/>
          <w:lang w:eastAsia="ru-RU"/>
        </w:rPr>
        <w:t>Для присвоения основного вида экономической деятельности на уровне четырехзначного кода ОКВЭД</w:t>
      </w:r>
      <w:proofErr w:type="gramStart"/>
      <w:r w:rsidR="00FE006D" w:rsidRPr="009937C6">
        <w:rPr>
          <w:rFonts w:eastAsia="Times New Roman" w:cs="Times New Roman"/>
          <w:szCs w:val="20"/>
          <w:lang w:eastAsia="ru-RU"/>
        </w:rPr>
        <w:t>2</w:t>
      </w:r>
      <w:proofErr w:type="gramEnd"/>
      <w:r w:rsidRPr="009C497A">
        <w:rPr>
          <w:rFonts w:eastAsia="Times New Roman" w:cs="Times New Roman"/>
          <w:szCs w:val="20"/>
          <w:lang w:eastAsia="ru-RU"/>
        </w:rPr>
        <w:t xml:space="preserve"> отбор наибольшего значения удельного веса в обороте оптовой торговли осуществляется внутри подклассов. Например, если в обороте оптовой торговли на продажу одежды и обуви приходится более 35%, то основной вид экономической деятельности орг</w:t>
      </w:r>
      <w:r w:rsidR="00FE006D">
        <w:rPr>
          <w:rFonts w:eastAsia="Times New Roman" w:cs="Times New Roman"/>
          <w:szCs w:val="20"/>
          <w:lang w:eastAsia="ru-RU"/>
        </w:rPr>
        <w:t xml:space="preserve">анизации соответствует группе </w:t>
      </w:r>
      <w:r w:rsidR="00FE006D" w:rsidRPr="001D5968">
        <w:rPr>
          <w:rFonts w:eastAsia="Times New Roman" w:cs="Times New Roman"/>
          <w:szCs w:val="20"/>
          <w:lang w:eastAsia="ru-RU"/>
        </w:rPr>
        <w:t>46</w:t>
      </w:r>
      <w:r w:rsidRPr="001D5968">
        <w:rPr>
          <w:rFonts w:eastAsia="Times New Roman" w:cs="Times New Roman"/>
          <w:szCs w:val="20"/>
          <w:lang w:eastAsia="ru-RU"/>
        </w:rPr>
        <w:t xml:space="preserve">.42. </w:t>
      </w:r>
    </w:p>
    <w:p w:rsidR="009C497A" w:rsidRPr="00520E85" w:rsidRDefault="009C497A" w:rsidP="009C497A">
      <w:pPr>
        <w:spacing w:after="0" w:line="240" w:lineRule="auto"/>
        <w:ind w:firstLine="709"/>
        <w:jc w:val="both"/>
        <w:rPr>
          <w:rFonts w:eastAsia="Times New Roman" w:cs="Times New Roman"/>
          <w:szCs w:val="20"/>
          <w:lang w:eastAsia="ru-RU"/>
        </w:rPr>
      </w:pPr>
      <w:r w:rsidRPr="009C497A">
        <w:rPr>
          <w:rFonts w:eastAsia="Times New Roman" w:cs="Times New Roman"/>
          <w:szCs w:val="20"/>
          <w:lang w:eastAsia="ru-RU"/>
        </w:rPr>
        <w:t xml:space="preserve">Если по всем товарным группам в подклассах </w:t>
      </w:r>
      <w:r w:rsidR="00DE48A6">
        <w:rPr>
          <w:rFonts w:eastAsia="Times New Roman" w:cs="Times New Roman"/>
          <w:szCs w:val="20"/>
          <w:lang w:eastAsia="ru-RU"/>
        </w:rPr>
        <w:t>46.2</w:t>
      </w:r>
      <w:r w:rsidRPr="009C497A">
        <w:rPr>
          <w:rFonts w:eastAsia="Times New Roman" w:cs="Times New Roman"/>
          <w:szCs w:val="20"/>
          <w:lang w:eastAsia="ru-RU"/>
        </w:rPr>
        <w:t>-</w:t>
      </w:r>
      <w:r w:rsidR="00DE48A6">
        <w:rPr>
          <w:rFonts w:eastAsia="Times New Roman" w:cs="Times New Roman"/>
          <w:szCs w:val="20"/>
          <w:lang w:eastAsia="ru-RU"/>
        </w:rPr>
        <w:t>46.7</w:t>
      </w:r>
      <w:r w:rsidRPr="009C497A">
        <w:rPr>
          <w:rFonts w:eastAsia="Times New Roman" w:cs="Times New Roman"/>
          <w:szCs w:val="20"/>
          <w:lang w:eastAsia="ru-RU"/>
        </w:rPr>
        <w:t xml:space="preserve"> удельный вес в обороте оптовой торговли менее 35%, при этом более 50% оборота приходится на продовольственные товары, то деятельность торговой о</w:t>
      </w:r>
      <w:r w:rsidR="00091658">
        <w:rPr>
          <w:rFonts w:eastAsia="Times New Roman" w:cs="Times New Roman"/>
          <w:szCs w:val="20"/>
          <w:lang w:eastAsia="ru-RU"/>
        </w:rPr>
        <w:t xml:space="preserve">рганизации классифицируется как </w:t>
      </w:r>
      <w:r w:rsidRPr="00520E85">
        <w:rPr>
          <w:rFonts w:eastAsia="Times New Roman" w:cs="Times New Roman"/>
          <w:szCs w:val="28"/>
          <w:lang w:eastAsia="ru-RU"/>
        </w:rPr>
        <w:t>«</w:t>
      </w:r>
      <w:r w:rsidR="00091658" w:rsidRPr="00520E85">
        <w:rPr>
          <w:szCs w:val="28"/>
          <w:lang w:eastAsia="ru-RU"/>
        </w:rPr>
        <w:t>Торговля оптовая неспециализированная пищевыми продуктами, напитками и табачными изделиями</w:t>
      </w:r>
      <w:r w:rsidRPr="00520E85">
        <w:rPr>
          <w:rFonts w:eastAsia="Times New Roman" w:cs="Times New Roman"/>
          <w:szCs w:val="28"/>
          <w:lang w:eastAsia="ru-RU"/>
        </w:rPr>
        <w:t>»</w:t>
      </w:r>
      <w:r w:rsidR="00091658" w:rsidRPr="00520E85">
        <w:rPr>
          <w:rFonts w:eastAsia="Times New Roman" w:cs="Times New Roman"/>
          <w:szCs w:val="20"/>
          <w:lang w:eastAsia="ru-RU"/>
        </w:rPr>
        <w:t xml:space="preserve"> </w:t>
      </w:r>
      <w:r w:rsidRPr="00520E85">
        <w:rPr>
          <w:rFonts w:eastAsia="Times New Roman" w:cs="Times New Roman"/>
          <w:szCs w:val="20"/>
          <w:lang w:eastAsia="ru-RU"/>
        </w:rPr>
        <w:t>и</w:t>
      </w:r>
      <w:r w:rsidR="00FE006D" w:rsidRPr="00520E85">
        <w:rPr>
          <w:rFonts w:eastAsia="Times New Roman" w:cs="Times New Roman"/>
          <w:szCs w:val="20"/>
          <w:lang w:eastAsia="ru-RU"/>
        </w:rPr>
        <w:t xml:space="preserve"> идентифицируется кодом ОКВЭД</w:t>
      </w:r>
      <w:proofErr w:type="gramStart"/>
      <w:r w:rsidR="00091658" w:rsidRPr="00520E85">
        <w:rPr>
          <w:rFonts w:eastAsia="Times New Roman" w:cs="Times New Roman"/>
          <w:szCs w:val="20"/>
          <w:lang w:eastAsia="ru-RU"/>
        </w:rPr>
        <w:t>2</w:t>
      </w:r>
      <w:proofErr w:type="gramEnd"/>
      <w:r w:rsidR="00FE006D" w:rsidRPr="00520E85">
        <w:rPr>
          <w:rFonts w:eastAsia="Times New Roman" w:cs="Times New Roman"/>
          <w:szCs w:val="20"/>
          <w:lang w:eastAsia="ru-RU"/>
        </w:rPr>
        <w:t xml:space="preserve"> 46</w:t>
      </w:r>
      <w:r w:rsidRPr="00520E85">
        <w:rPr>
          <w:rFonts w:eastAsia="Times New Roman" w:cs="Times New Roman"/>
          <w:szCs w:val="20"/>
          <w:lang w:eastAsia="ru-RU"/>
        </w:rPr>
        <w:t xml:space="preserve">.39. </w:t>
      </w:r>
    </w:p>
    <w:p w:rsidR="009C497A" w:rsidRPr="009C497A" w:rsidRDefault="009C497A" w:rsidP="009C497A">
      <w:pPr>
        <w:spacing w:after="0" w:line="240" w:lineRule="auto"/>
        <w:ind w:firstLine="709"/>
        <w:jc w:val="both"/>
        <w:rPr>
          <w:rFonts w:eastAsia="Times New Roman" w:cs="Times New Roman"/>
          <w:szCs w:val="20"/>
          <w:lang w:eastAsia="ru-RU"/>
        </w:rPr>
      </w:pPr>
      <w:r w:rsidRPr="009C497A">
        <w:rPr>
          <w:rFonts w:eastAsia="Times New Roman" w:cs="Times New Roman"/>
          <w:szCs w:val="20"/>
          <w:lang w:eastAsia="ru-RU"/>
        </w:rPr>
        <w:t xml:space="preserve">Для присвоения пятизначного кода основного вида экономической деятельности по </w:t>
      </w:r>
      <w:r w:rsidRPr="00173930">
        <w:rPr>
          <w:rFonts w:eastAsia="Times New Roman" w:cs="Times New Roman"/>
          <w:szCs w:val="20"/>
          <w:lang w:eastAsia="ru-RU"/>
        </w:rPr>
        <w:t>ОКВЭД</w:t>
      </w:r>
      <w:r w:rsidR="00091658" w:rsidRPr="00173930">
        <w:rPr>
          <w:rFonts w:eastAsia="Times New Roman" w:cs="Times New Roman"/>
          <w:szCs w:val="20"/>
          <w:lang w:eastAsia="ru-RU"/>
        </w:rPr>
        <w:t>2</w:t>
      </w:r>
      <w:r w:rsidRPr="00173930">
        <w:rPr>
          <w:rFonts w:eastAsia="Times New Roman" w:cs="Times New Roman"/>
          <w:szCs w:val="20"/>
          <w:lang w:eastAsia="ru-RU"/>
        </w:rPr>
        <w:t xml:space="preserve"> </w:t>
      </w:r>
      <w:r w:rsidRPr="009C497A">
        <w:rPr>
          <w:rFonts w:eastAsia="Times New Roman" w:cs="Times New Roman"/>
          <w:szCs w:val="20"/>
          <w:lang w:eastAsia="ru-RU"/>
        </w:rPr>
        <w:t>отбор наибольшего значения осуществляется внутри групп, а шестизначного кода – внутри подгрупп.</w:t>
      </w:r>
    </w:p>
    <w:p w:rsidR="009456AF" w:rsidRDefault="009C497A" w:rsidP="009C497A">
      <w:pPr>
        <w:spacing w:before="120" w:after="0" w:line="240" w:lineRule="auto"/>
        <w:jc w:val="both"/>
        <w:rPr>
          <w:rFonts w:eastAsia="Times New Roman" w:cs="Times New Roman"/>
          <w:bCs/>
          <w:szCs w:val="24"/>
          <w:lang w:eastAsia="ru-RU"/>
        </w:rPr>
      </w:pPr>
      <w:r w:rsidRPr="009C497A">
        <w:rPr>
          <w:rFonts w:eastAsia="Times New Roman" w:cs="Times New Roman"/>
          <w:bCs/>
          <w:szCs w:val="24"/>
          <w:lang w:eastAsia="ru-RU"/>
        </w:rPr>
        <w:tab/>
      </w:r>
      <w:r w:rsidR="00284DBE">
        <w:rPr>
          <w:rFonts w:eastAsia="Times New Roman" w:cs="Times New Roman"/>
          <w:b/>
          <w:szCs w:val="24"/>
          <w:lang w:eastAsia="ru-RU"/>
        </w:rPr>
        <w:t xml:space="preserve">Класс </w:t>
      </w:r>
      <w:r w:rsidR="00284DBE" w:rsidRPr="00832EBA">
        <w:rPr>
          <w:rFonts w:eastAsia="Times New Roman" w:cs="Times New Roman"/>
          <w:b/>
          <w:szCs w:val="24"/>
          <w:lang w:eastAsia="ru-RU"/>
        </w:rPr>
        <w:t>47</w:t>
      </w:r>
      <w:r w:rsidRPr="009C497A">
        <w:rPr>
          <w:rFonts w:eastAsia="Times New Roman" w:cs="Times New Roman"/>
          <w:bCs/>
          <w:szCs w:val="24"/>
          <w:lang w:eastAsia="ru-RU"/>
        </w:rPr>
        <w:t xml:space="preserve"> охватывает розничную торговлю всеми видами това</w:t>
      </w:r>
      <w:r w:rsidR="00284DBE">
        <w:rPr>
          <w:rFonts w:eastAsia="Times New Roman" w:cs="Times New Roman"/>
          <w:bCs/>
          <w:szCs w:val="24"/>
          <w:lang w:eastAsia="ru-RU"/>
        </w:rPr>
        <w:t xml:space="preserve">ров, </w:t>
      </w:r>
      <w:proofErr w:type="gramStart"/>
      <w:r w:rsidR="00284DBE">
        <w:rPr>
          <w:rFonts w:eastAsia="Times New Roman" w:cs="Times New Roman"/>
          <w:bCs/>
          <w:szCs w:val="24"/>
          <w:lang w:eastAsia="ru-RU"/>
        </w:rPr>
        <w:t>кроме</w:t>
      </w:r>
      <w:proofErr w:type="gramEnd"/>
      <w:r w:rsidR="00284DBE">
        <w:rPr>
          <w:rFonts w:eastAsia="Times New Roman" w:cs="Times New Roman"/>
          <w:bCs/>
          <w:szCs w:val="24"/>
          <w:lang w:eastAsia="ru-RU"/>
        </w:rPr>
        <w:t xml:space="preserve"> включенных в класс </w:t>
      </w:r>
      <w:r w:rsidR="00284DBE" w:rsidRPr="00832EBA">
        <w:rPr>
          <w:rFonts w:eastAsia="Times New Roman" w:cs="Times New Roman"/>
          <w:bCs/>
          <w:szCs w:val="24"/>
          <w:lang w:eastAsia="ru-RU"/>
        </w:rPr>
        <w:t>45</w:t>
      </w:r>
      <w:r w:rsidRPr="00832EBA">
        <w:rPr>
          <w:rFonts w:eastAsia="Times New Roman" w:cs="Times New Roman"/>
          <w:bCs/>
          <w:szCs w:val="24"/>
          <w:lang w:eastAsia="ru-RU"/>
        </w:rPr>
        <w:t>.</w:t>
      </w:r>
      <w:r w:rsidRPr="009C497A">
        <w:rPr>
          <w:rFonts w:eastAsia="Times New Roman" w:cs="Times New Roman"/>
          <w:bCs/>
          <w:szCs w:val="24"/>
          <w:lang w:eastAsia="ru-RU"/>
        </w:rPr>
        <w:t xml:space="preserve"> Подклассы, включающие </w:t>
      </w:r>
      <w:r w:rsidRPr="009C497A">
        <w:rPr>
          <w:rFonts w:eastAsia="Times New Roman" w:cs="Times New Roman"/>
          <w:b/>
          <w:szCs w:val="24"/>
          <w:lang w:eastAsia="ru-RU"/>
        </w:rPr>
        <w:t>розничную торговлю</w:t>
      </w:r>
      <w:r w:rsidRPr="009C497A">
        <w:rPr>
          <w:rFonts w:eastAsia="Times New Roman" w:cs="Times New Roman"/>
          <w:bCs/>
          <w:szCs w:val="24"/>
          <w:lang w:eastAsia="ru-RU"/>
        </w:rPr>
        <w:t>, объединяют все организации, экономическая деятельность которых заключается, прежде всего, в продаже товаров населению (за свой собственный счет или в порядке комиссионной торговли).</w:t>
      </w:r>
      <w:r w:rsidRPr="009C497A">
        <w:rPr>
          <w:rFonts w:eastAsia="Times New Roman" w:cs="Times New Roman"/>
          <w:b/>
          <w:szCs w:val="24"/>
          <w:lang w:eastAsia="ru-RU"/>
        </w:rPr>
        <w:t xml:space="preserve"> </w:t>
      </w:r>
      <w:r w:rsidRPr="009C497A">
        <w:rPr>
          <w:rFonts w:eastAsia="Times New Roman" w:cs="Times New Roman"/>
          <w:bCs/>
          <w:szCs w:val="24"/>
          <w:lang w:eastAsia="ru-RU"/>
        </w:rPr>
        <w:t>На уровне подклассов разбивка в этом классе дана преимущественно по тип</w:t>
      </w:r>
      <w:r w:rsidR="00AC61E7">
        <w:rPr>
          <w:rFonts w:eastAsia="Times New Roman" w:cs="Times New Roman"/>
          <w:bCs/>
          <w:szCs w:val="24"/>
          <w:lang w:eastAsia="ru-RU"/>
        </w:rPr>
        <w:t>ам</w:t>
      </w:r>
      <w:r w:rsidRPr="009C497A">
        <w:rPr>
          <w:rFonts w:eastAsia="Times New Roman" w:cs="Times New Roman"/>
          <w:bCs/>
          <w:szCs w:val="24"/>
          <w:lang w:eastAsia="ru-RU"/>
        </w:rPr>
        <w:t xml:space="preserve"> </w:t>
      </w:r>
      <w:r w:rsidR="004A3D01">
        <w:rPr>
          <w:rFonts w:eastAsia="Times New Roman" w:cs="Times New Roman"/>
          <w:bCs/>
          <w:szCs w:val="24"/>
          <w:lang w:eastAsia="ru-RU"/>
        </w:rPr>
        <w:t xml:space="preserve">торговых </w:t>
      </w:r>
      <w:r w:rsidR="00AC61E7">
        <w:rPr>
          <w:rFonts w:eastAsia="Times New Roman" w:cs="Times New Roman"/>
          <w:bCs/>
          <w:szCs w:val="24"/>
          <w:lang w:eastAsia="ru-RU"/>
        </w:rPr>
        <w:t>предприятий</w:t>
      </w:r>
      <w:r w:rsidR="009456AF">
        <w:rPr>
          <w:rFonts w:eastAsia="Times New Roman" w:cs="Times New Roman"/>
          <w:bCs/>
          <w:szCs w:val="24"/>
          <w:lang w:eastAsia="ru-RU"/>
        </w:rPr>
        <w:t xml:space="preserve">: </w:t>
      </w:r>
      <w:r w:rsidRPr="009C497A">
        <w:rPr>
          <w:rFonts w:eastAsia="Times New Roman" w:cs="Times New Roman"/>
          <w:bCs/>
          <w:szCs w:val="24"/>
          <w:lang w:eastAsia="ru-RU"/>
        </w:rPr>
        <w:t>торговля в неспециализированны</w:t>
      </w:r>
      <w:proofErr w:type="gramStart"/>
      <w:r w:rsidRPr="009C497A">
        <w:rPr>
          <w:rFonts w:eastAsia="Times New Roman" w:cs="Times New Roman"/>
          <w:bCs/>
          <w:szCs w:val="24"/>
          <w:lang w:eastAsia="ru-RU"/>
        </w:rPr>
        <w:t>х</w:t>
      </w:r>
      <w:r w:rsidR="009F2688">
        <w:rPr>
          <w:rFonts w:eastAsia="Times New Roman" w:cs="Times New Roman"/>
          <w:bCs/>
          <w:szCs w:val="24"/>
          <w:lang w:eastAsia="ru-RU"/>
        </w:rPr>
        <w:t>-</w:t>
      </w:r>
      <w:proofErr w:type="gramEnd"/>
      <w:r w:rsidR="009456AF">
        <w:rPr>
          <w:rFonts w:eastAsia="Times New Roman" w:cs="Times New Roman"/>
          <w:bCs/>
          <w:szCs w:val="24"/>
          <w:lang w:eastAsia="ru-RU"/>
        </w:rPr>
        <w:t>(</w:t>
      </w:r>
      <w:r w:rsidR="009F2688">
        <w:rPr>
          <w:rFonts w:eastAsia="Times New Roman" w:cs="Times New Roman"/>
          <w:bCs/>
          <w:szCs w:val="24"/>
          <w:lang w:eastAsia="ru-RU"/>
        </w:rPr>
        <w:t>подкласс 47.1)</w:t>
      </w:r>
      <w:r w:rsidRPr="009C497A">
        <w:rPr>
          <w:rFonts w:eastAsia="Times New Roman" w:cs="Times New Roman"/>
          <w:bCs/>
          <w:szCs w:val="24"/>
          <w:lang w:eastAsia="ru-RU"/>
        </w:rPr>
        <w:t xml:space="preserve"> или специализированных магазинах</w:t>
      </w:r>
      <w:r w:rsidR="009456AF">
        <w:rPr>
          <w:rFonts w:eastAsia="Times New Roman" w:cs="Times New Roman"/>
          <w:bCs/>
          <w:szCs w:val="24"/>
          <w:lang w:eastAsia="ru-RU"/>
        </w:rPr>
        <w:t xml:space="preserve"> (</w:t>
      </w:r>
      <w:r w:rsidR="009F2688">
        <w:rPr>
          <w:rFonts w:eastAsia="Times New Roman" w:cs="Times New Roman"/>
          <w:bCs/>
          <w:szCs w:val="24"/>
          <w:lang w:eastAsia="ru-RU"/>
        </w:rPr>
        <w:t>подклассы 47.2-47.7)</w:t>
      </w:r>
      <w:r w:rsidRPr="009C497A">
        <w:rPr>
          <w:rFonts w:eastAsia="Times New Roman" w:cs="Times New Roman"/>
          <w:bCs/>
          <w:szCs w:val="24"/>
          <w:lang w:eastAsia="ru-RU"/>
        </w:rPr>
        <w:t xml:space="preserve">, </w:t>
      </w:r>
      <w:r w:rsidR="009F2688">
        <w:rPr>
          <w:rFonts w:eastAsia="Times New Roman" w:cs="Times New Roman"/>
          <w:bCs/>
          <w:szCs w:val="24"/>
          <w:lang w:eastAsia="ru-RU"/>
        </w:rPr>
        <w:t xml:space="preserve">в палатках и на рынках (подкласс 47.8), </w:t>
      </w:r>
      <w:r w:rsidRPr="009C497A">
        <w:rPr>
          <w:rFonts w:eastAsia="Times New Roman" w:cs="Times New Roman"/>
          <w:bCs/>
          <w:szCs w:val="24"/>
          <w:lang w:eastAsia="ru-RU"/>
        </w:rPr>
        <w:t>торговля вне магазинов</w:t>
      </w:r>
      <w:r w:rsidR="009F2688">
        <w:rPr>
          <w:rFonts w:eastAsia="Times New Roman" w:cs="Times New Roman"/>
          <w:bCs/>
          <w:szCs w:val="24"/>
          <w:lang w:eastAsia="ru-RU"/>
        </w:rPr>
        <w:t xml:space="preserve"> </w:t>
      </w:r>
      <w:r w:rsidR="009456AF">
        <w:rPr>
          <w:rFonts w:eastAsia="Times New Roman" w:cs="Times New Roman"/>
          <w:bCs/>
          <w:szCs w:val="24"/>
          <w:lang w:eastAsia="ru-RU"/>
        </w:rPr>
        <w:t>(подкласс 47.9</w:t>
      </w:r>
      <w:r w:rsidRPr="009C497A">
        <w:rPr>
          <w:rFonts w:eastAsia="Times New Roman" w:cs="Times New Roman"/>
          <w:bCs/>
          <w:szCs w:val="24"/>
          <w:lang w:eastAsia="ru-RU"/>
        </w:rPr>
        <w:t>).</w:t>
      </w:r>
    </w:p>
    <w:p w:rsidR="009C497A" w:rsidRDefault="0037027A" w:rsidP="00AB2C68">
      <w:pPr>
        <w:spacing w:before="120" w:after="0" w:line="240" w:lineRule="auto"/>
        <w:ind w:firstLine="708"/>
        <w:jc w:val="both"/>
        <w:rPr>
          <w:rFonts w:eastAsia="Times New Roman" w:cs="Times New Roman"/>
          <w:bCs/>
          <w:szCs w:val="24"/>
          <w:lang w:eastAsia="ru-RU"/>
        </w:rPr>
      </w:pPr>
      <w:r>
        <w:rPr>
          <w:rFonts w:eastAsia="Times New Roman" w:cs="Times New Roman"/>
          <w:bCs/>
          <w:szCs w:val="24"/>
          <w:lang w:eastAsia="ru-RU"/>
        </w:rPr>
        <w:t xml:space="preserve">Группировки 47.2-47.7 далее подразделяются </w:t>
      </w:r>
      <w:r w:rsidR="00AB2C68">
        <w:rPr>
          <w:rFonts w:eastAsia="Times New Roman" w:cs="Times New Roman"/>
          <w:bCs/>
          <w:szCs w:val="24"/>
          <w:lang w:eastAsia="ru-RU"/>
        </w:rPr>
        <w:t xml:space="preserve">по ассортименту продаваемых товаров. Розничная торговля </w:t>
      </w:r>
      <w:r w:rsidR="009C497A" w:rsidRPr="009C497A">
        <w:rPr>
          <w:rFonts w:eastAsia="Times New Roman" w:cs="Times New Roman"/>
          <w:bCs/>
          <w:szCs w:val="24"/>
          <w:lang w:eastAsia="ru-RU"/>
        </w:rPr>
        <w:t xml:space="preserve">бывшими в употреблении товарами </w:t>
      </w:r>
      <w:r w:rsidR="00AB2C68">
        <w:rPr>
          <w:rFonts w:eastAsia="Times New Roman" w:cs="Times New Roman"/>
          <w:bCs/>
          <w:szCs w:val="24"/>
          <w:lang w:eastAsia="ru-RU"/>
        </w:rPr>
        <w:t>классифицируется кодом 47.79.</w:t>
      </w:r>
      <w:r w:rsidR="009C497A" w:rsidRPr="009C497A">
        <w:rPr>
          <w:rFonts w:eastAsia="Times New Roman" w:cs="Times New Roman"/>
          <w:bCs/>
          <w:szCs w:val="24"/>
          <w:lang w:eastAsia="ru-RU"/>
        </w:rPr>
        <w:t xml:space="preserve"> </w:t>
      </w:r>
    </w:p>
    <w:p w:rsidR="009B5AFC" w:rsidRPr="00BB3C3B" w:rsidRDefault="009B5AFC" w:rsidP="00586F23">
      <w:pPr>
        <w:spacing w:after="0" w:line="240" w:lineRule="auto"/>
        <w:ind w:firstLine="708"/>
        <w:jc w:val="both"/>
        <w:rPr>
          <w:rFonts w:eastAsia="Times New Roman" w:cs="Times New Roman"/>
          <w:bCs/>
          <w:szCs w:val="24"/>
          <w:lang w:eastAsia="ru-RU"/>
        </w:rPr>
      </w:pPr>
      <w:r w:rsidRPr="00BB3C3B">
        <w:rPr>
          <w:rFonts w:eastAsia="Times New Roman" w:cs="Times New Roman"/>
          <w:bCs/>
          <w:szCs w:val="24"/>
          <w:lang w:eastAsia="ru-RU"/>
        </w:rPr>
        <w:t>Розничная торговля осуществляется чаще всего в торговых предприятиях. Существуют</w:t>
      </w:r>
      <w:r w:rsidR="003C3953">
        <w:rPr>
          <w:rFonts w:eastAsia="Times New Roman" w:cs="Times New Roman"/>
          <w:bCs/>
          <w:szCs w:val="24"/>
          <w:lang w:eastAsia="ru-RU"/>
        </w:rPr>
        <w:t>,</w:t>
      </w:r>
      <w:r w:rsidRPr="00BB3C3B">
        <w:rPr>
          <w:rFonts w:eastAsia="Times New Roman" w:cs="Times New Roman"/>
          <w:bCs/>
          <w:szCs w:val="24"/>
          <w:lang w:eastAsia="ru-RU"/>
        </w:rPr>
        <w:t xml:space="preserve"> тем не менее</w:t>
      </w:r>
      <w:r w:rsidR="003C3953">
        <w:rPr>
          <w:rFonts w:eastAsia="Times New Roman" w:cs="Times New Roman"/>
          <w:bCs/>
          <w:szCs w:val="24"/>
          <w:lang w:eastAsia="ru-RU"/>
        </w:rPr>
        <w:t>,</w:t>
      </w:r>
      <w:r w:rsidRPr="00BB3C3B">
        <w:rPr>
          <w:rFonts w:eastAsia="Times New Roman" w:cs="Times New Roman"/>
          <w:bCs/>
          <w:szCs w:val="24"/>
          <w:lang w:eastAsia="ru-RU"/>
        </w:rPr>
        <w:t xml:space="preserve"> и другие формы розничной торговли, такие как заказы по почте или по телефону, торговля через сеть Интернет, через автоматы, разносная торговля и т.п. Они выделены в отдельный подкласс (47.9).</w:t>
      </w:r>
    </w:p>
    <w:p w:rsidR="009B5AFC" w:rsidRDefault="009B5AFC" w:rsidP="009B5AFC">
      <w:pPr>
        <w:spacing w:after="0" w:line="240" w:lineRule="auto"/>
        <w:jc w:val="both"/>
      </w:pPr>
      <w:r w:rsidRPr="00BB3C3B">
        <w:rPr>
          <w:rFonts w:eastAsia="Times New Roman" w:cs="Times New Roman"/>
          <w:bCs/>
          <w:szCs w:val="24"/>
          <w:lang w:eastAsia="ru-RU"/>
        </w:rPr>
        <w:tab/>
        <w:t>Не принимаются во внимание другие возможные аспекты деятельности розничной торговли, такие как виды обслуживания (</w:t>
      </w:r>
      <w:r w:rsidRPr="00BB3C3B">
        <w:t xml:space="preserve">индивидуальное обслуживание через прилавок, </w:t>
      </w:r>
      <w:r w:rsidRPr="00BB3C3B">
        <w:rPr>
          <w:rFonts w:eastAsia="Times New Roman" w:cs="Times New Roman"/>
          <w:bCs/>
          <w:szCs w:val="24"/>
          <w:lang w:eastAsia="ru-RU"/>
        </w:rPr>
        <w:t xml:space="preserve"> самообслуживание и др.), </w:t>
      </w:r>
      <w:r w:rsidRPr="00BB3C3B">
        <w:rPr>
          <w:bCs/>
        </w:rPr>
        <w:t>кооперативная торговля</w:t>
      </w:r>
      <w:r w:rsidRPr="00BB3C3B">
        <w:t xml:space="preserve">, осуществляемая потребительскими обществами и союзами, фирменная торговля. </w:t>
      </w:r>
    </w:p>
    <w:p w:rsidR="009C497A" w:rsidRDefault="009C497A" w:rsidP="009C497A">
      <w:pPr>
        <w:spacing w:after="0" w:line="240" w:lineRule="auto"/>
        <w:ind w:firstLine="720"/>
        <w:jc w:val="both"/>
        <w:rPr>
          <w:rFonts w:eastAsia="Times New Roman" w:cs="Times New Roman"/>
          <w:bCs/>
          <w:szCs w:val="24"/>
          <w:lang w:eastAsia="ru-RU"/>
        </w:rPr>
      </w:pPr>
      <w:r w:rsidRPr="009C497A">
        <w:rPr>
          <w:rFonts w:eastAsia="Times New Roman" w:cs="Times New Roman"/>
          <w:bCs/>
          <w:szCs w:val="24"/>
          <w:lang w:eastAsia="ru-RU"/>
        </w:rPr>
        <w:t>Определение основного вида деятельности орг</w:t>
      </w:r>
      <w:r w:rsidR="002153FF">
        <w:rPr>
          <w:rFonts w:eastAsia="Times New Roman" w:cs="Times New Roman"/>
          <w:bCs/>
          <w:szCs w:val="24"/>
          <w:lang w:eastAsia="ru-RU"/>
        </w:rPr>
        <w:t xml:space="preserve">анизации на уровне подклассов </w:t>
      </w:r>
      <w:r w:rsidR="002153FF" w:rsidRPr="00832EBA">
        <w:rPr>
          <w:rFonts w:eastAsia="Times New Roman" w:cs="Times New Roman"/>
          <w:bCs/>
          <w:szCs w:val="24"/>
          <w:lang w:eastAsia="ru-RU"/>
        </w:rPr>
        <w:t>47.1-47</w:t>
      </w:r>
      <w:r w:rsidR="00A5767B" w:rsidRPr="00832EBA">
        <w:rPr>
          <w:rFonts w:eastAsia="Times New Roman" w:cs="Times New Roman"/>
          <w:bCs/>
          <w:szCs w:val="24"/>
          <w:lang w:eastAsia="ru-RU"/>
        </w:rPr>
        <w:t>.9</w:t>
      </w:r>
      <w:r w:rsidRPr="00832EBA">
        <w:rPr>
          <w:rFonts w:eastAsia="Times New Roman" w:cs="Times New Roman"/>
          <w:bCs/>
          <w:szCs w:val="24"/>
          <w:lang w:eastAsia="ru-RU"/>
        </w:rPr>
        <w:t xml:space="preserve"> о</w:t>
      </w:r>
      <w:r w:rsidRPr="009C497A">
        <w:rPr>
          <w:rFonts w:eastAsia="Times New Roman" w:cs="Times New Roman"/>
          <w:bCs/>
          <w:szCs w:val="24"/>
          <w:lang w:eastAsia="ru-RU"/>
        </w:rPr>
        <w:t>существляется по правилам, приведенным в таблице 2.</w:t>
      </w:r>
    </w:p>
    <w:p w:rsidR="00BC7425" w:rsidRDefault="00BC7425" w:rsidP="009C497A">
      <w:pPr>
        <w:spacing w:after="0" w:line="240" w:lineRule="auto"/>
        <w:ind w:firstLine="720"/>
        <w:jc w:val="both"/>
        <w:rPr>
          <w:rFonts w:eastAsia="Times New Roman" w:cs="Times New Roman"/>
          <w:bCs/>
          <w:szCs w:val="24"/>
          <w:lang w:eastAsia="ru-RU"/>
        </w:rPr>
      </w:pPr>
    </w:p>
    <w:p w:rsidR="00EB731C" w:rsidRPr="009C497A" w:rsidRDefault="00EB731C" w:rsidP="00EB731C">
      <w:pPr>
        <w:spacing w:after="120" w:line="240" w:lineRule="auto"/>
        <w:jc w:val="both"/>
        <w:rPr>
          <w:rFonts w:eastAsia="Times New Roman" w:cs="Times New Roman"/>
          <w:bCs/>
          <w:szCs w:val="24"/>
          <w:lang w:val="en-US" w:eastAsia="ru-RU"/>
        </w:rPr>
      </w:pPr>
      <w:r>
        <w:rPr>
          <w:rFonts w:eastAsia="Times New Roman" w:cs="Times New Roman"/>
          <w:bCs/>
          <w:szCs w:val="24"/>
          <w:lang w:eastAsia="ru-RU"/>
        </w:rPr>
        <w:t xml:space="preserve">                                                                                                            </w:t>
      </w:r>
      <w:r w:rsidRPr="009C497A">
        <w:rPr>
          <w:rFonts w:eastAsia="Times New Roman" w:cs="Times New Roman"/>
          <w:bCs/>
          <w:szCs w:val="24"/>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4040"/>
        <w:gridCol w:w="3969"/>
      </w:tblGrid>
      <w:tr w:rsidR="00EB731C" w:rsidRPr="009C497A" w:rsidTr="00D61D69">
        <w:trPr>
          <w:tblHeader/>
        </w:trPr>
        <w:tc>
          <w:tcPr>
            <w:tcW w:w="1347" w:type="dxa"/>
          </w:tcPr>
          <w:p w:rsidR="00EB731C" w:rsidRPr="00DF0674" w:rsidRDefault="00EB731C" w:rsidP="009B48C1">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Код</w:t>
            </w:r>
          </w:p>
          <w:p w:rsidR="00EB731C" w:rsidRPr="00DF0674" w:rsidRDefault="00EB731C" w:rsidP="009B48C1">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ОКВЭД</w:t>
            </w:r>
            <w:proofErr w:type="gramStart"/>
            <w:r w:rsidRPr="00DF0674">
              <w:rPr>
                <w:rFonts w:eastAsia="Times New Roman" w:cs="Times New Roman"/>
                <w:b/>
                <w:sz w:val="24"/>
                <w:szCs w:val="20"/>
                <w:lang w:eastAsia="ru-RU"/>
              </w:rPr>
              <w:t>2</w:t>
            </w:r>
            <w:proofErr w:type="gramEnd"/>
          </w:p>
        </w:tc>
        <w:tc>
          <w:tcPr>
            <w:tcW w:w="4040" w:type="dxa"/>
          </w:tcPr>
          <w:p w:rsidR="00EB731C" w:rsidRPr="00DF0674" w:rsidRDefault="00EB731C" w:rsidP="009B48C1">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Наименование кода  ОКВЭД</w:t>
            </w:r>
            <w:proofErr w:type="gramStart"/>
            <w:r w:rsidRPr="00DF0674">
              <w:rPr>
                <w:rFonts w:eastAsia="Times New Roman" w:cs="Times New Roman"/>
                <w:b/>
                <w:sz w:val="24"/>
                <w:szCs w:val="20"/>
                <w:lang w:eastAsia="ru-RU"/>
              </w:rPr>
              <w:t>2</w:t>
            </w:r>
            <w:proofErr w:type="gramEnd"/>
          </w:p>
        </w:tc>
        <w:tc>
          <w:tcPr>
            <w:tcW w:w="3969" w:type="dxa"/>
          </w:tcPr>
          <w:p w:rsidR="00EB731C" w:rsidRPr="00DF0674" w:rsidRDefault="00EB731C" w:rsidP="009B48C1">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Правило присвоения</w:t>
            </w:r>
          </w:p>
          <w:p w:rsidR="00EB731C" w:rsidRPr="00DF0674" w:rsidRDefault="00EB731C" w:rsidP="009B48C1">
            <w:pPr>
              <w:spacing w:after="0" w:line="240" w:lineRule="auto"/>
              <w:jc w:val="center"/>
              <w:rPr>
                <w:rFonts w:eastAsia="Times New Roman" w:cs="Times New Roman"/>
                <w:b/>
                <w:sz w:val="24"/>
                <w:szCs w:val="20"/>
                <w:lang w:eastAsia="ru-RU"/>
              </w:rPr>
            </w:pPr>
            <w:r w:rsidRPr="00DF0674">
              <w:rPr>
                <w:rFonts w:eastAsia="Times New Roman" w:cs="Times New Roman"/>
                <w:b/>
                <w:sz w:val="24"/>
                <w:szCs w:val="20"/>
                <w:lang w:eastAsia="ru-RU"/>
              </w:rPr>
              <w:t>кода ОКВЭД</w:t>
            </w:r>
            <w:proofErr w:type="gramStart"/>
            <w:r w:rsidRPr="00DF0674">
              <w:rPr>
                <w:rFonts w:eastAsia="Times New Roman" w:cs="Times New Roman"/>
                <w:b/>
                <w:sz w:val="24"/>
                <w:szCs w:val="20"/>
                <w:lang w:eastAsia="ru-RU"/>
              </w:rPr>
              <w:t>2</w:t>
            </w:r>
            <w:proofErr w:type="gramEnd"/>
          </w:p>
        </w:tc>
      </w:tr>
      <w:tr w:rsidR="00EB731C" w:rsidRPr="009C497A" w:rsidTr="00D61D69">
        <w:tc>
          <w:tcPr>
            <w:tcW w:w="1347" w:type="dxa"/>
          </w:tcPr>
          <w:p w:rsidR="00EB731C" w:rsidRPr="009C497A" w:rsidRDefault="00EB731C" w:rsidP="009B48C1">
            <w:pPr>
              <w:spacing w:after="0" w:line="240" w:lineRule="auto"/>
              <w:jc w:val="center"/>
              <w:rPr>
                <w:rFonts w:eastAsia="Times New Roman" w:cs="Times New Roman"/>
                <w:sz w:val="24"/>
                <w:szCs w:val="20"/>
                <w:lang w:eastAsia="ru-RU"/>
              </w:rPr>
            </w:pPr>
            <w:r w:rsidRPr="009C497A">
              <w:rPr>
                <w:rFonts w:eastAsia="Times New Roman" w:cs="Times New Roman"/>
                <w:sz w:val="24"/>
                <w:szCs w:val="20"/>
                <w:lang w:eastAsia="ru-RU"/>
              </w:rPr>
              <w:t>1</w:t>
            </w:r>
          </w:p>
        </w:tc>
        <w:tc>
          <w:tcPr>
            <w:tcW w:w="4040" w:type="dxa"/>
          </w:tcPr>
          <w:p w:rsidR="00EB731C" w:rsidRPr="009C497A" w:rsidRDefault="00EB731C" w:rsidP="009B48C1">
            <w:pPr>
              <w:spacing w:after="0" w:line="240" w:lineRule="auto"/>
              <w:jc w:val="center"/>
              <w:rPr>
                <w:rFonts w:eastAsia="Times New Roman" w:cs="Times New Roman"/>
                <w:sz w:val="24"/>
                <w:szCs w:val="20"/>
                <w:lang w:eastAsia="ru-RU"/>
              </w:rPr>
            </w:pPr>
            <w:r w:rsidRPr="009C497A">
              <w:rPr>
                <w:rFonts w:eastAsia="Times New Roman" w:cs="Times New Roman"/>
                <w:sz w:val="24"/>
                <w:szCs w:val="20"/>
                <w:lang w:eastAsia="ru-RU"/>
              </w:rPr>
              <w:t>2</w:t>
            </w:r>
          </w:p>
        </w:tc>
        <w:tc>
          <w:tcPr>
            <w:tcW w:w="3969" w:type="dxa"/>
          </w:tcPr>
          <w:p w:rsidR="00EB731C" w:rsidRPr="009C497A" w:rsidRDefault="00EB731C" w:rsidP="009B48C1">
            <w:pPr>
              <w:spacing w:after="0" w:line="240" w:lineRule="auto"/>
              <w:jc w:val="center"/>
              <w:rPr>
                <w:rFonts w:eastAsia="Times New Roman" w:cs="Times New Roman"/>
                <w:sz w:val="24"/>
                <w:szCs w:val="20"/>
                <w:lang w:eastAsia="ru-RU"/>
              </w:rPr>
            </w:pPr>
            <w:r w:rsidRPr="009C497A">
              <w:rPr>
                <w:rFonts w:eastAsia="Times New Roman" w:cs="Times New Roman"/>
                <w:sz w:val="24"/>
                <w:szCs w:val="20"/>
                <w:lang w:eastAsia="ru-RU"/>
              </w:rPr>
              <w:t>3</w:t>
            </w:r>
          </w:p>
        </w:tc>
      </w:tr>
      <w:tr w:rsidR="00EB731C" w:rsidRPr="009C497A" w:rsidTr="00D61D69">
        <w:tc>
          <w:tcPr>
            <w:tcW w:w="1347" w:type="dxa"/>
          </w:tcPr>
          <w:p w:rsidR="00EB731C" w:rsidRPr="00890F61" w:rsidRDefault="00EB731C" w:rsidP="009B48C1">
            <w:pPr>
              <w:spacing w:after="0" w:line="240" w:lineRule="auto"/>
              <w:jc w:val="center"/>
              <w:rPr>
                <w:rFonts w:eastAsia="Times New Roman" w:cs="Times New Roman"/>
                <w:sz w:val="24"/>
                <w:szCs w:val="24"/>
                <w:lang w:eastAsia="ru-RU"/>
              </w:rPr>
            </w:pPr>
            <w:r w:rsidRPr="00890F61">
              <w:rPr>
                <w:rFonts w:eastAsia="Times New Roman" w:cs="Times New Roman"/>
                <w:sz w:val="24"/>
                <w:szCs w:val="24"/>
                <w:lang w:eastAsia="ru-RU"/>
              </w:rPr>
              <w:t>47.1</w:t>
            </w:r>
          </w:p>
        </w:tc>
        <w:tc>
          <w:tcPr>
            <w:tcW w:w="4040" w:type="dxa"/>
          </w:tcPr>
          <w:p w:rsidR="00EB731C" w:rsidRPr="00890F61" w:rsidRDefault="00EB731C" w:rsidP="009B48C1">
            <w:pPr>
              <w:spacing w:after="0" w:line="240" w:lineRule="auto"/>
              <w:rPr>
                <w:rFonts w:eastAsia="Times New Roman" w:cs="Times New Roman"/>
                <w:sz w:val="24"/>
                <w:szCs w:val="24"/>
                <w:lang w:eastAsia="ru-RU"/>
              </w:rPr>
            </w:pPr>
            <w:r w:rsidRPr="00890F61">
              <w:rPr>
                <w:rFonts w:eastAsia="Times New Roman" w:cs="Times New Roman"/>
                <w:sz w:val="24"/>
                <w:szCs w:val="24"/>
                <w:lang w:eastAsia="ru-RU"/>
              </w:rPr>
              <w:t>Торговля розничная в неспециализированных магазинах</w:t>
            </w:r>
          </w:p>
          <w:p w:rsidR="00EB731C" w:rsidRPr="00890F61" w:rsidRDefault="00EB731C" w:rsidP="009B48C1">
            <w:pPr>
              <w:spacing w:after="0" w:line="240" w:lineRule="auto"/>
              <w:rPr>
                <w:rFonts w:eastAsia="Times New Roman" w:cs="Times New Roman"/>
                <w:sz w:val="22"/>
                <w:szCs w:val="20"/>
                <w:lang w:eastAsia="ru-RU"/>
              </w:rPr>
            </w:pPr>
          </w:p>
        </w:tc>
        <w:tc>
          <w:tcPr>
            <w:tcW w:w="3969" w:type="dxa"/>
          </w:tcPr>
          <w:p w:rsidR="00EB731C" w:rsidRPr="003F41AA" w:rsidRDefault="00EB731C" w:rsidP="009B48C1">
            <w:pPr>
              <w:spacing w:after="0" w:line="240" w:lineRule="auto"/>
              <w:jc w:val="both"/>
              <w:rPr>
                <w:rFonts w:eastAsia="Times New Roman" w:cs="Times New Roman"/>
                <w:sz w:val="24"/>
                <w:szCs w:val="24"/>
                <w:lang w:eastAsia="ru-RU"/>
              </w:rPr>
            </w:pPr>
            <w:r w:rsidRPr="003F41AA">
              <w:rPr>
                <w:rFonts w:eastAsia="Times New Roman" w:cs="Times New Roman"/>
                <w:sz w:val="24"/>
                <w:szCs w:val="24"/>
                <w:lang w:eastAsia="ru-RU"/>
              </w:rPr>
              <w:t xml:space="preserve">В обороте розничной торговли организации нет ни одной товарной группы (на уровне 4-х </w:t>
            </w:r>
            <w:proofErr w:type="spellStart"/>
            <w:r w:rsidRPr="003F41AA">
              <w:rPr>
                <w:rFonts w:eastAsia="Times New Roman" w:cs="Times New Roman"/>
                <w:sz w:val="24"/>
                <w:szCs w:val="24"/>
                <w:lang w:eastAsia="ru-RU"/>
              </w:rPr>
              <w:t>значных</w:t>
            </w:r>
            <w:proofErr w:type="spellEnd"/>
            <w:r w:rsidRPr="003F41AA">
              <w:rPr>
                <w:rFonts w:eastAsia="Times New Roman" w:cs="Times New Roman"/>
                <w:sz w:val="24"/>
                <w:szCs w:val="24"/>
                <w:lang w:eastAsia="ru-RU"/>
              </w:rPr>
              <w:t xml:space="preserve"> кодов </w:t>
            </w:r>
            <w:r w:rsidRPr="00890F61">
              <w:rPr>
                <w:rFonts w:eastAsia="Times New Roman" w:cs="Times New Roman"/>
                <w:sz w:val="24"/>
                <w:szCs w:val="24"/>
                <w:lang w:eastAsia="ru-RU"/>
              </w:rPr>
              <w:t>ОКВЭД</w:t>
            </w:r>
            <w:proofErr w:type="gramStart"/>
            <w:r w:rsidRPr="00890F61">
              <w:rPr>
                <w:rFonts w:eastAsia="Times New Roman" w:cs="Times New Roman"/>
                <w:sz w:val="24"/>
                <w:szCs w:val="24"/>
                <w:lang w:eastAsia="ru-RU"/>
              </w:rPr>
              <w:t>2</w:t>
            </w:r>
            <w:proofErr w:type="gramEnd"/>
            <w:r w:rsidRPr="00890F61">
              <w:rPr>
                <w:rFonts w:eastAsia="Times New Roman" w:cs="Times New Roman"/>
                <w:sz w:val="24"/>
                <w:szCs w:val="24"/>
                <w:lang w:eastAsia="ru-RU"/>
              </w:rPr>
              <w:t xml:space="preserve"> в подклассах 47.2-</w:t>
            </w:r>
            <w:r w:rsidRPr="00757108">
              <w:rPr>
                <w:rFonts w:eastAsia="Times New Roman" w:cs="Times New Roman"/>
                <w:sz w:val="24"/>
                <w:szCs w:val="24"/>
                <w:lang w:eastAsia="ru-RU"/>
              </w:rPr>
              <w:t xml:space="preserve">47.7), </w:t>
            </w:r>
            <w:r w:rsidRPr="00890F61">
              <w:rPr>
                <w:rFonts w:eastAsia="Times New Roman" w:cs="Times New Roman"/>
                <w:sz w:val="24"/>
                <w:szCs w:val="24"/>
                <w:lang w:eastAsia="ru-RU"/>
              </w:rPr>
              <w:t>д</w:t>
            </w:r>
            <w:r w:rsidRPr="003F41AA">
              <w:rPr>
                <w:rFonts w:eastAsia="Times New Roman" w:cs="Times New Roman"/>
                <w:sz w:val="24"/>
                <w:szCs w:val="24"/>
                <w:lang w:eastAsia="ru-RU"/>
              </w:rPr>
              <w:t>оля которой составляет 35% и более</w:t>
            </w:r>
          </w:p>
        </w:tc>
      </w:tr>
      <w:tr w:rsidR="00EB731C" w:rsidRPr="009C497A" w:rsidTr="00D61D69">
        <w:tc>
          <w:tcPr>
            <w:tcW w:w="1347" w:type="dxa"/>
            <w:tcBorders>
              <w:bottom w:val="single" w:sz="4" w:space="0" w:color="auto"/>
            </w:tcBorders>
          </w:tcPr>
          <w:p w:rsidR="00EB731C" w:rsidRPr="00275DA5" w:rsidRDefault="00EB731C" w:rsidP="009B48C1">
            <w:pPr>
              <w:spacing w:after="0" w:line="240" w:lineRule="auto"/>
              <w:jc w:val="center"/>
              <w:rPr>
                <w:rFonts w:eastAsia="Times New Roman" w:cs="Times New Roman"/>
                <w:sz w:val="24"/>
                <w:szCs w:val="24"/>
                <w:lang w:eastAsia="ru-RU"/>
              </w:rPr>
            </w:pPr>
            <w:r w:rsidRPr="00275DA5">
              <w:rPr>
                <w:rFonts w:eastAsia="Times New Roman" w:cs="Times New Roman"/>
                <w:sz w:val="24"/>
                <w:szCs w:val="24"/>
                <w:lang w:eastAsia="ru-RU"/>
              </w:rPr>
              <w:t>47.2</w:t>
            </w:r>
          </w:p>
        </w:tc>
        <w:tc>
          <w:tcPr>
            <w:tcW w:w="4040" w:type="dxa"/>
            <w:tcBorders>
              <w:bottom w:val="single" w:sz="4" w:space="0" w:color="auto"/>
            </w:tcBorders>
          </w:tcPr>
          <w:p w:rsidR="00EB731C" w:rsidRPr="00275DA5" w:rsidRDefault="00EB731C" w:rsidP="009B48C1">
            <w:pPr>
              <w:spacing w:after="0" w:line="240" w:lineRule="auto"/>
              <w:rPr>
                <w:rFonts w:eastAsia="Times New Roman" w:cs="Times New Roman"/>
                <w:sz w:val="22"/>
                <w:szCs w:val="20"/>
                <w:lang w:eastAsia="ru-RU"/>
              </w:rPr>
            </w:pPr>
            <w:r w:rsidRPr="00275DA5">
              <w:rPr>
                <w:sz w:val="24"/>
                <w:szCs w:val="24"/>
                <w:lang w:eastAsia="ru-RU"/>
              </w:rPr>
              <w:t>Торговля розничная пищевыми продуктами, напитками и табачными изделиями в специализированных магазинах</w:t>
            </w:r>
          </w:p>
        </w:tc>
        <w:tc>
          <w:tcPr>
            <w:tcW w:w="3969" w:type="dxa"/>
            <w:tcBorders>
              <w:bottom w:val="single" w:sz="4" w:space="0" w:color="auto"/>
            </w:tcBorders>
          </w:tcPr>
          <w:p w:rsidR="00EB731C" w:rsidRDefault="00EB731C" w:rsidP="009B48C1">
            <w:pPr>
              <w:spacing w:after="0" w:line="240" w:lineRule="auto"/>
              <w:jc w:val="both"/>
              <w:rPr>
                <w:rFonts w:eastAsia="Times New Roman" w:cs="Times New Roman"/>
                <w:sz w:val="24"/>
                <w:szCs w:val="24"/>
                <w:lang w:eastAsia="ru-RU"/>
              </w:rPr>
            </w:pPr>
            <w:r w:rsidRPr="003F41AA">
              <w:rPr>
                <w:rFonts w:eastAsia="Times New Roman" w:cs="Times New Roman"/>
                <w:sz w:val="24"/>
                <w:szCs w:val="24"/>
                <w:lang w:eastAsia="ru-RU"/>
              </w:rPr>
              <w:t xml:space="preserve">В обороте розничной торговли организации имеется хотя бы одна товарная группа (на уровне 4-х </w:t>
            </w:r>
            <w:proofErr w:type="spellStart"/>
            <w:r w:rsidRPr="003F41AA">
              <w:rPr>
                <w:rFonts w:eastAsia="Times New Roman" w:cs="Times New Roman"/>
                <w:sz w:val="24"/>
                <w:szCs w:val="24"/>
                <w:lang w:eastAsia="ru-RU"/>
              </w:rPr>
              <w:t>значных</w:t>
            </w:r>
            <w:proofErr w:type="spellEnd"/>
            <w:r w:rsidRPr="003F41AA">
              <w:rPr>
                <w:rFonts w:eastAsia="Times New Roman" w:cs="Times New Roman"/>
                <w:sz w:val="24"/>
                <w:szCs w:val="24"/>
                <w:lang w:eastAsia="ru-RU"/>
              </w:rPr>
              <w:t xml:space="preserve"> кодов </w:t>
            </w:r>
            <w:r w:rsidRPr="00F8579F">
              <w:rPr>
                <w:rFonts w:eastAsia="Times New Roman" w:cs="Times New Roman"/>
                <w:sz w:val="24"/>
                <w:szCs w:val="24"/>
                <w:lang w:eastAsia="ru-RU"/>
              </w:rPr>
              <w:t>ОКВЭД</w:t>
            </w:r>
            <w:proofErr w:type="gramStart"/>
            <w:r w:rsidRPr="00F8579F">
              <w:rPr>
                <w:rFonts w:eastAsia="Times New Roman" w:cs="Times New Roman"/>
                <w:sz w:val="24"/>
                <w:szCs w:val="24"/>
                <w:lang w:eastAsia="ru-RU"/>
              </w:rPr>
              <w:t>2</w:t>
            </w:r>
            <w:proofErr w:type="gramEnd"/>
            <w:r w:rsidRPr="00F8579F">
              <w:rPr>
                <w:rFonts w:eastAsia="Times New Roman" w:cs="Times New Roman"/>
                <w:sz w:val="24"/>
                <w:szCs w:val="24"/>
                <w:lang w:eastAsia="ru-RU"/>
              </w:rPr>
              <w:t>)</w:t>
            </w:r>
            <w:r w:rsidRPr="003F41AA">
              <w:rPr>
                <w:rFonts w:eastAsia="Times New Roman" w:cs="Times New Roman"/>
                <w:sz w:val="24"/>
                <w:szCs w:val="24"/>
                <w:lang w:eastAsia="ru-RU"/>
              </w:rPr>
              <w:t xml:space="preserve"> из продовольственных товаров или табачные изделия, доля которых составляет 35% и более. При наличии двух таких групп выбирается наибольшее значение доли</w:t>
            </w:r>
          </w:p>
          <w:p w:rsidR="0081608C" w:rsidRPr="003F41AA" w:rsidRDefault="0081608C" w:rsidP="009B48C1">
            <w:pPr>
              <w:spacing w:after="0" w:line="240" w:lineRule="auto"/>
              <w:jc w:val="both"/>
              <w:rPr>
                <w:rFonts w:eastAsia="Times New Roman" w:cs="Times New Roman"/>
                <w:sz w:val="24"/>
                <w:szCs w:val="24"/>
                <w:lang w:eastAsia="ru-RU"/>
              </w:rPr>
            </w:pPr>
          </w:p>
        </w:tc>
      </w:tr>
      <w:tr w:rsidR="00EB731C" w:rsidRPr="009C497A" w:rsidTr="00D61D69">
        <w:tc>
          <w:tcPr>
            <w:tcW w:w="1347" w:type="dxa"/>
            <w:tcBorders>
              <w:bottom w:val="single" w:sz="4" w:space="0" w:color="auto"/>
            </w:tcBorders>
          </w:tcPr>
          <w:p w:rsidR="00EB731C" w:rsidRPr="00275DA5" w:rsidRDefault="00EB731C" w:rsidP="009B48C1">
            <w:pPr>
              <w:spacing w:after="0" w:line="240" w:lineRule="auto"/>
              <w:jc w:val="center"/>
              <w:rPr>
                <w:rFonts w:eastAsia="Times New Roman" w:cs="Times New Roman"/>
                <w:sz w:val="24"/>
                <w:szCs w:val="24"/>
                <w:lang w:eastAsia="ru-RU"/>
              </w:rPr>
            </w:pPr>
            <w:r w:rsidRPr="00275DA5">
              <w:rPr>
                <w:rFonts w:eastAsia="Times New Roman" w:cs="Times New Roman"/>
                <w:sz w:val="24"/>
                <w:szCs w:val="24"/>
                <w:lang w:eastAsia="ru-RU"/>
              </w:rPr>
              <w:t>47.3</w:t>
            </w:r>
          </w:p>
        </w:tc>
        <w:tc>
          <w:tcPr>
            <w:tcW w:w="4040" w:type="dxa"/>
            <w:tcBorders>
              <w:bottom w:val="single" w:sz="4" w:space="0" w:color="auto"/>
            </w:tcBorders>
          </w:tcPr>
          <w:p w:rsidR="00EB731C" w:rsidRPr="00275DA5" w:rsidRDefault="00EB731C" w:rsidP="009B48C1">
            <w:pPr>
              <w:spacing w:after="0" w:line="240" w:lineRule="auto"/>
              <w:rPr>
                <w:rFonts w:eastAsia="Times New Roman" w:cs="Times New Roman"/>
                <w:sz w:val="22"/>
                <w:szCs w:val="20"/>
                <w:lang w:eastAsia="ru-RU"/>
              </w:rPr>
            </w:pPr>
            <w:r w:rsidRPr="00275DA5">
              <w:rPr>
                <w:sz w:val="24"/>
                <w:szCs w:val="24"/>
                <w:lang w:eastAsia="ru-RU"/>
              </w:rPr>
              <w:t>Торговля розничная моторным топливом в специализированных магазинах</w:t>
            </w:r>
          </w:p>
        </w:tc>
        <w:tc>
          <w:tcPr>
            <w:tcW w:w="3969" w:type="dxa"/>
            <w:tcBorders>
              <w:bottom w:val="single" w:sz="4" w:space="0" w:color="auto"/>
            </w:tcBorders>
          </w:tcPr>
          <w:p w:rsidR="00EB731C" w:rsidRPr="003F41AA" w:rsidRDefault="00EB731C" w:rsidP="00D61D69">
            <w:pPr>
              <w:spacing w:after="0" w:line="240" w:lineRule="auto"/>
              <w:jc w:val="both"/>
              <w:rPr>
                <w:rFonts w:eastAsia="Times New Roman" w:cs="Times New Roman"/>
                <w:sz w:val="24"/>
                <w:szCs w:val="24"/>
                <w:lang w:eastAsia="ru-RU"/>
              </w:rPr>
            </w:pPr>
            <w:r w:rsidRPr="00E73E3F">
              <w:rPr>
                <w:rFonts w:eastAsia="Times New Roman" w:cs="Times New Roman"/>
                <w:sz w:val="24"/>
                <w:szCs w:val="24"/>
                <w:lang w:eastAsia="ru-RU"/>
              </w:rPr>
              <w:t>В обороте розничной торговли организации доля объемов розничной продажи моторного топлива составляет 51% и более.</w:t>
            </w:r>
          </w:p>
        </w:tc>
      </w:tr>
      <w:tr w:rsidR="00EB731C" w:rsidRPr="009C497A" w:rsidTr="00D61D69">
        <w:tc>
          <w:tcPr>
            <w:tcW w:w="1347" w:type="dxa"/>
            <w:tcBorders>
              <w:top w:val="nil"/>
            </w:tcBorders>
          </w:tcPr>
          <w:p w:rsidR="00EB731C" w:rsidRPr="00275DA5" w:rsidRDefault="00EB731C" w:rsidP="009B48C1">
            <w:pPr>
              <w:spacing w:after="0" w:line="240" w:lineRule="auto"/>
              <w:jc w:val="center"/>
              <w:rPr>
                <w:rFonts w:eastAsia="Times New Roman" w:cs="Times New Roman"/>
                <w:sz w:val="24"/>
                <w:szCs w:val="24"/>
                <w:lang w:eastAsia="ru-RU"/>
              </w:rPr>
            </w:pPr>
            <w:r w:rsidRPr="00275DA5">
              <w:rPr>
                <w:rFonts w:eastAsia="Times New Roman" w:cs="Times New Roman"/>
                <w:sz w:val="24"/>
                <w:szCs w:val="24"/>
                <w:lang w:eastAsia="ru-RU"/>
              </w:rPr>
              <w:t>47.4</w:t>
            </w:r>
          </w:p>
        </w:tc>
        <w:tc>
          <w:tcPr>
            <w:tcW w:w="4040" w:type="dxa"/>
            <w:tcBorders>
              <w:top w:val="nil"/>
            </w:tcBorders>
          </w:tcPr>
          <w:p w:rsidR="00EB731C" w:rsidRPr="00275DA5" w:rsidRDefault="00EB731C" w:rsidP="009B48C1">
            <w:pPr>
              <w:spacing w:after="0" w:line="240" w:lineRule="auto"/>
              <w:rPr>
                <w:rFonts w:eastAsia="Times New Roman" w:cs="Times New Roman"/>
                <w:sz w:val="24"/>
                <w:szCs w:val="24"/>
                <w:lang w:eastAsia="ru-RU"/>
              </w:rPr>
            </w:pPr>
            <w:r w:rsidRPr="00275DA5">
              <w:rPr>
                <w:rFonts w:eastAsia="Times New Roman" w:cs="Times New Roman"/>
                <w:sz w:val="24"/>
                <w:szCs w:val="24"/>
                <w:lang w:eastAsia="ru-RU"/>
              </w:rPr>
              <w:t>Торговля розничная информационным и коммуникационным оборудованием в специализированных магазинах</w:t>
            </w:r>
          </w:p>
          <w:p w:rsidR="00EB731C" w:rsidRPr="00275DA5" w:rsidRDefault="00EB731C" w:rsidP="009B48C1">
            <w:pPr>
              <w:spacing w:after="0" w:line="240" w:lineRule="auto"/>
              <w:rPr>
                <w:rFonts w:eastAsia="Times New Roman" w:cs="Times New Roman"/>
                <w:sz w:val="22"/>
                <w:szCs w:val="20"/>
                <w:lang w:eastAsia="ru-RU"/>
              </w:rPr>
            </w:pPr>
          </w:p>
        </w:tc>
        <w:tc>
          <w:tcPr>
            <w:tcW w:w="3969" w:type="dxa"/>
            <w:tcBorders>
              <w:top w:val="nil"/>
            </w:tcBorders>
          </w:tcPr>
          <w:p w:rsidR="00EB731C" w:rsidRPr="003F41AA" w:rsidRDefault="00EB731C" w:rsidP="00D61D69">
            <w:pPr>
              <w:spacing w:after="0" w:line="240" w:lineRule="auto"/>
              <w:jc w:val="both"/>
              <w:rPr>
                <w:rFonts w:eastAsia="Times New Roman" w:cs="Times New Roman"/>
                <w:sz w:val="24"/>
                <w:szCs w:val="24"/>
                <w:lang w:eastAsia="ru-RU"/>
              </w:rPr>
            </w:pPr>
            <w:r w:rsidRPr="003F41AA">
              <w:rPr>
                <w:rFonts w:eastAsia="Times New Roman" w:cs="Times New Roman"/>
                <w:sz w:val="24"/>
                <w:szCs w:val="24"/>
                <w:lang w:eastAsia="ru-RU"/>
              </w:rPr>
              <w:t xml:space="preserve">В обороте розничной торговли организации имеется хотя бы одна товарная группа (на уровне 4-х </w:t>
            </w:r>
            <w:proofErr w:type="spellStart"/>
            <w:r w:rsidRPr="003F41AA">
              <w:rPr>
                <w:rFonts w:eastAsia="Times New Roman" w:cs="Times New Roman"/>
                <w:sz w:val="24"/>
                <w:szCs w:val="24"/>
                <w:lang w:eastAsia="ru-RU"/>
              </w:rPr>
              <w:t>значных</w:t>
            </w:r>
            <w:proofErr w:type="spellEnd"/>
            <w:r w:rsidRPr="003F41AA">
              <w:rPr>
                <w:rFonts w:eastAsia="Times New Roman" w:cs="Times New Roman"/>
                <w:sz w:val="24"/>
                <w:szCs w:val="24"/>
                <w:lang w:eastAsia="ru-RU"/>
              </w:rPr>
              <w:t xml:space="preserve"> кодов </w:t>
            </w:r>
            <w:r w:rsidRPr="00BA71D9">
              <w:rPr>
                <w:rFonts w:eastAsia="Times New Roman" w:cs="Times New Roman"/>
                <w:sz w:val="24"/>
                <w:szCs w:val="24"/>
                <w:lang w:eastAsia="ru-RU"/>
              </w:rPr>
              <w:t>ОКВЭД</w:t>
            </w:r>
            <w:proofErr w:type="gramStart"/>
            <w:r w:rsidRPr="00BA71D9">
              <w:rPr>
                <w:rFonts w:eastAsia="Times New Roman" w:cs="Times New Roman"/>
                <w:sz w:val="24"/>
                <w:szCs w:val="24"/>
                <w:lang w:eastAsia="ru-RU"/>
              </w:rPr>
              <w:t>2</w:t>
            </w:r>
            <w:proofErr w:type="gramEnd"/>
            <w:r w:rsidRPr="00BA71D9">
              <w:rPr>
                <w:rFonts w:eastAsia="Times New Roman" w:cs="Times New Roman"/>
                <w:sz w:val="24"/>
                <w:szCs w:val="24"/>
                <w:lang w:eastAsia="ru-RU"/>
              </w:rPr>
              <w:t>) из непродовольственных товаров</w:t>
            </w:r>
            <w:r>
              <w:rPr>
                <w:rFonts w:eastAsia="Times New Roman" w:cs="Times New Roman"/>
                <w:sz w:val="24"/>
                <w:szCs w:val="24"/>
                <w:lang w:eastAsia="ru-RU"/>
              </w:rPr>
              <w:t xml:space="preserve">, </w:t>
            </w:r>
            <w:r w:rsidRPr="0082314A">
              <w:rPr>
                <w:rFonts w:eastAsia="Times New Roman" w:cs="Times New Roman"/>
                <w:sz w:val="24"/>
                <w:szCs w:val="24"/>
                <w:lang w:eastAsia="ru-RU"/>
              </w:rPr>
              <w:t xml:space="preserve">относящихся к информационному и коммуникационному оборудованию, </w:t>
            </w:r>
            <w:r w:rsidRPr="00BA71D9">
              <w:rPr>
                <w:rFonts w:eastAsia="Times New Roman" w:cs="Times New Roman"/>
                <w:sz w:val="24"/>
                <w:szCs w:val="24"/>
                <w:lang w:eastAsia="ru-RU"/>
              </w:rPr>
              <w:t>доля к</w:t>
            </w:r>
            <w:r w:rsidRPr="003F41AA">
              <w:rPr>
                <w:rFonts w:eastAsia="Times New Roman" w:cs="Times New Roman"/>
                <w:sz w:val="24"/>
                <w:szCs w:val="24"/>
                <w:lang w:eastAsia="ru-RU"/>
              </w:rPr>
              <w:t>оторых составляет 35% и более. При наличии двух таких групп выбирается наибольшее значение доли</w:t>
            </w:r>
            <w:r>
              <w:rPr>
                <w:rFonts w:eastAsia="Times New Roman" w:cs="Times New Roman"/>
                <w:sz w:val="24"/>
                <w:szCs w:val="24"/>
                <w:lang w:eastAsia="ru-RU"/>
              </w:rPr>
              <w:t>.</w:t>
            </w:r>
          </w:p>
        </w:tc>
      </w:tr>
      <w:tr w:rsidR="00EB731C" w:rsidRPr="009C497A" w:rsidTr="00D61D69">
        <w:trPr>
          <w:trHeight w:val="974"/>
        </w:trPr>
        <w:tc>
          <w:tcPr>
            <w:tcW w:w="1347" w:type="dxa"/>
          </w:tcPr>
          <w:p w:rsidR="00EB731C" w:rsidRPr="00275DA5" w:rsidRDefault="00EB731C" w:rsidP="009B48C1">
            <w:pPr>
              <w:spacing w:after="0" w:line="240" w:lineRule="auto"/>
              <w:jc w:val="center"/>
              <w:rPr>
                <w:rFonts w:eastAsia="Times New Roman" w:cs="Times New Roman"/>
                <w:sz w:val="24"/>
                <w:szCs w:val="24"/>
                <w:lang w:eastAsia="ru-RU"/>
              </w:rPr>
            </w:pPr>
            <w:r w:rsidRPr="00275DA5">
              <w:rPr>
                <w:rFonts w:eastAsia="Times New Roman" w:cs="Times New Roman"/>
                <w:sz w:val="24"/>
                <w:szCs w:val="24"/>
                <w:lang w:eastAsia="ru-RU"/>
              </w:rPr>
              <w:t>47.5</w:t>
            </w:r>
          </w:p>
        </w:tc>
        <w:tc>
          <w:tcPr>
            <w:tcW w:w="4040" w:type="dxa"/>
          </w:tcPr>
          <w:p w:rsidR="00EB731C" w:rsidRPr="00275DA5" w:rsidRDefault="00EB731C" w:rsidP="009B48C1">
            <w:pPr>
              <w:spacing w:after="0" w:line="240" w:lineRule="auto"/>
              <w:rPr>
                <w:rFonts w:eastAsia="Times New Roman" w:cs="Times New Roman"/>
                <w:sz w:val="24"/>
                <w:szCs w:val="24"/>
                <w:lang w:eastAsia="ru-RU"/>
              </w:rPr>
            </w:pPr>
            <w:r w:rsidRPr="00275DA5">
              <w:rPr>
                <w:rFonts w:eastAsia="Times New Roman" w:cs="Times New Roman"/>
                <w:sz w:val="24"/>
                <w:szCs w:val="24"/>
                <w:lang w:eastAsia="ru-RU"/>
              </w:rPr>
              <w:t xml:space="preserve">Торговля розничная прочими бытовыми изделиями в </w:t>
            </w:r>
            <w:proofErr w:type="gramStart"/>
            <w:r w:rsidRPr="00275DA5">
              <w:rPr>
                <w:rFonts w:eastAsia="Times New Roman" w:cs="Times New Roman"/>
                <w:sz w:val="24"/>
                <w:szCs w:val="24"/>
                <w:lang w:eastAsia="ru-RU"/>
              </w:rPr>
              <w:t>специализированных</w:t>
            </w:r>
            <w:proofErr w:type="gramEnd"/>
            <w:r w:rsidRPr="00275DA5">
              <w:rPr>
                <w:rFonts w:eastAsia="Times New Roman" w:cs="Times New Roman"/>
                <w:sz w:val="24"/>
                <w:szCs w:val="24"/>
                <w:lang w:eastAsia="ru-RU"/>
              </w:rPr>
              <w:t xml:space="preserve"> магазин</w:t>
            </w:r>
          </w:p>
        </w:tc>
        <w:tc>
          <w:tcPr>
            <w:tcW w:w="3969" w:type="dxa"/>
          </w:tcPr>
          <w:p w:rsidR="00EB731C" w:rsidRPr="003F41AA" w:rsidRDefault="00EB731C" w:rsidP="00D61D69">
            <w:pPr>
              <w:spacing w:after="0" w:line="240" w:lineRule="auto"/>
              <w:jc w:val="both"/>
              <w:rPr>
                <w:rFonts w:eastAsia="Times New Roman" w:cs="Times New Roman"/>
                <w:sz w:val="24"/>
                <w:szCs w:val="24"/>
                <w:lang w:eastAsia="ru-RU"/>
              </w:rPr>
            </w:pPr>
            <w:r w:rsidRPr="00B87D23">
              <w:rPr>
                <w:rFonts w:eastAsia="Times New Roman" w:cs="Times New Roman"/>
                <w:sz w:val="24"/>
                <w:szCs w:val="24"/>
                <w:lang w:eastAsia="ru-RU"/>
              </w:rPr>
              <w:t xml:space="preserve">В обороте розничной торговли организации имеется хотя бы одна товарная группа (на уровне 4-х </w:t>
            </w:r>
            <w:proofErr w:type="spellStart"/>
            <w:r w:rsidRPr="00B87D23">
              <w:rPr>
                <w:rFonts w:eastAsia="Times New Roman" w:cs="Times New Roman"/>
                <w:sz w:val="24"/>
                <w:szCs w:val="24"/>
                <w:lang w:eastAsia="ru-RU"/>
              </w:rPr>
              <w:t>значных</w:t>
            </w:r>
            <w:proofErr w:type="spellEnd"/>
            <w:r w:rsidRPr="00B87D23">
              <w:rPr>
                <w:rFonts w:eastAsia="Times New Roman" w:cs="Times New Roman"/>
                <w:sz w:val="24"/>
                <w:szCs w:val="24"/>
                <w:lang w:eastAsia="ru-RU"/>
              </w:rPr>
              <w:t xml:space="preserve"> кодов ОКВЭД</w:t>
            </w:r>
            <w:proofErr w:type="gramStart"/>
            <w:r w:rsidRPr="00B87D23">
              <w:rPr>
                <w:rFonts w:eastAsia="Times New Roman" w:cs="Times New Roman"/>
                <w:sz w:val="24"/>
                <w:szCs w:val="24"/>
                <w:lang w:eastAsia="ru-RU"/>
              </w:rPr>
              <w:t>2</w:t>
            </w:r>
            <w:proofErr w:type="gramEnd"/>
            <w:r w:rsidRPr="00B87D23">
              <w:rPr>
                <w:rFonts w:eastAsia="Times New Roman" w:cs="Times New Roman"/>
                <w:sz w:val="24"/>
                <w:szCs w:val="24"/>
                <w:lang w:eastAsia="ru-RU"/>
              </w:rPr>
              <w:t>) из непродовольственных товаров, относящихся к прочим бытовым изделиям, доля которых составляет 35% и более. При наличии двух таких групп выбирается наибольшее значение доли.</w:t>
            </w:r>
          </w:p>
        </w:tc>
      </w:tr>
      <w:tr w:rsidR="00EB731C" w:rsidRPr="00B87D23" w:rsidTr="00D61D69">
        <w:trPr>
          <w:trHeight w:val="974"/>
        </w:trPr>
        <w:tc>
          <w:tcPr>
            <w:tcW w:w="1347" w:type="dxa"/>
          </w:tcPr>
          <w:p w:rsidR="00EB731C" w:rsidRPr="00B87D23" w:rsidRDefault="00EB731C" w:rsidP="009B48C1">
            <w:pPr>
              <w:spacing w:after="0" w:line="240" w:lineRule="auto"/>
              <w:jc w:val="center"/>
              <w:rPr>
                <w:rFonts w:eastAsia="Times New Roman" w:cs="Times New Roman"/>
                <w:sz w:val="24"/>
                <w:szCs w:val="24"/>
                <w:lang w:eastAsia="ru-RU"/>
              </w:rPr>
            </w:pPr>
            <w:r w:rsidRPr="00B87D23">
              <w:rPr>
                <w:rFonts w:eastAsia="Times New Roman" w:cs="Times New Roman"/>
                <w:sz w:val="24"/>
                <w:szCs w:val="24"/>
                <w:lang w:eastAsia="ru-RU"/>
              </w:rPr>
              <w:t>47.6</w:t>
            </w:r>
          </w:p>
        </w:tc>
        <w:tc>
          <w:tcPr>
            <w:tcW w:w="4040" w:type="dxa"/>
          </w:tcPr>
          <w:p w:rsidR="00EB731C" w:rsidRPr="00B87D23" w:rsidRDefault="00EB731C" w:rsidP="009B48C1">
            <w:pPr>
              <w:spacing w:after="0" w:line="240" w:lineRule="auto"/>
              <w:rPr>
                <w:rFonts w:eastAsia="Times New Roman" w:cs="Times New Roman"/>
                <w:sz w:val="24"/>
                <w:szCs w:val="24"/>
                <w:lang w:eastAsia="ru-RU"/>
              </w:rPr>
            </w:pPr>
            <w:r w:rsidRPr="00B87D23">
              <w:rPr>
                <w:rFonts w:eastAsia="Times New Roman" w:cs="Times New Roman"/>
                <w:sz w:val="24"/>
                <w:szCs w:val="24"/>
                <w:lang w:eastAsia="ru-RU"/>
              </w:rPr>
              <w:t>Торговля розничная товарами культурно-развлекательного назначения в специализированных магазинах</w:t>
            </w:r>
          </w:p>
        </w:tc>
        <w:tc>
          <w:tcPr>
            <w:tcW w:w="3969" w:type="dxa"/>
          </w:tcPr>
          <w:p w:rsidR="00EB731C" w:rsidRPr="00B87D23" w:rsidRDefault="00EB731C" w:rsidP="009B48C1">
            <w:pPr>
              <w:spacing w:after="0" w:line="240" w:lineRule="auto"/>
              <w:jc w:val="both"/>
              <w:rPr>
                <w:rFonts w:eastAsia="Times New Roman" w:cs="Times New Roman"/>
                <w:sz w:val="24"/>
                <w:szCs w:val="24"/>
                <w:lang w:eastAsia="ru-RU"/>
              </w:rPr>
            </w:pPr>
            <w:r w:rsidRPr="00B87D23">
              <w:rPr>
                <w:rFonts w:eastAsia="Times New Roman" w:cs="Times New Roman"/>
                <w:sz w:val="24"/>
                <w:szCs w:val="24"/>
                <w:lang w:eastAsia="ru-RU"/>
              </w:rPr>
              <w:t xml:space="preserve">В обороте розничной торговли организации имеется хотя бы одна товарная группа (на уровне 4-х </w:t>
            </w:r>
            <w:proofErr w:type="spellStart"/>
            <w:r w:rsidRPr="00B87D23">
              <w:rPr>
                <w:rFonts w:eastAsia="Times New Roman" w:cs="Times New Roman"/>
                <w:sz w:val="24"/>
                <w:szCs w:val="24"/>
                <w:lang w:eastAsia="ru-RU"/>
              </w:rPr>
              <w:t>значных</w:t>
            </w:r>
            <w:proofErr w:type="spellEnd"/>
            <w:r w:rsidRPr="00B87D23">
              <w:rPr>
                <w:rFonts w:eastAsia="Times New Roman" w:cs="Times New Roman"/>
                <w:sz w:val="24"/>
                <w:szCs w:val="24"/>
                <w:lang w:eastAsia="ru-RU"/>
              </w:rPr>
              <w:t xml:space="preserve"> кодов ОКВЭД</w:t>
            </w:r>
            <w:proofErr w:type="gramStart"/>
            <w:r w:rsidRPr="00B87D23">
              <w:rPr>
                <w:rFonts w:eastAsia="Times New Roman" w:cs="Times New Roman"/>
                <w:sz w:val="24"/>
                <w:szCs w:val="24"/>
                <w:lang w:eastAsia="ru-RU"/>
              </w:rPr>
              <w:t>2</w:t>
            </w:r>
            <w:proofErr w:type="gramEnd"/>
            <w:r w:rsidRPr="00B87D23">
              <w:rPr>
                <w:rFonts w:eastAsia="Times New Roman" w:cs="Times New Roman"/>
                <w:sz w:val="24"/>
                <w:szCs w:val="24"/>
                <w:lang w:eastAsia="ru-RU"/>
              </w:rPr>
              <w:t>) из непродовольственных товаров, относящихся к товарам культурно-развлекательного назначения, доля которых составляет 35% и более. При наличии двух таких групп выбирается наибольшее значение доли.</w:t>
            </w:r>
          </w:p>
        </w:tc>
      </w:tr>
      <w:tr w:rsidR="00EB731C" w:rsidRPr="00B87D23" w:rsidTr="00D61D69">
        <w:trPr>
          <w:trHeight w:val="974"/>
        </w:trPr>
        <w:tc>
          <w:tcPr>
            <w:tcW w:w="1347" w:type="dxa"/>
          </w:tcPr>
          <w:p w:rsidR="00EB731C" w:rsidRPr="00B87D23" w:rsidRDefault="00EB731C" w:rsidP="009B48C1">
            <w:pPr>
              <w:spacing w:after="0" w:line="240" w:lineRule="auto"/>
              <w:jc w:val="center"/>
              <w:rPr>
                <w:rFonts w:eastAsia="Times New Roman" w:cs="Times New Roman"/>
                <w:sz w:val="24"/>
                <w:szCs w:val="24"/>
                <w:lang w:eastAsia="ru-RU"/>
              </w:rPr>
            </w:pPr>
            <w:r w:rsidRPr="00B87D23">
              <w:rPr>
                <w:rFonts w:eastAsia="Times New Roman" w:cs="Times New Roman"/>
                <w:sz w:val="24"/>
                <w:szCs w:val="24"/>
                <w:lang w:eastAsia="ru-RU"/>
              </w:rPr>
              <w:t>47.7</w:t>
            </w:r>
          </w:p>
        </w:tc>
        <w:tc>
          <w:tcPr>
            <w:tcW w:w="4040" w:type="dxa"/>
          </w:tcPr>
          <w:p w:rsidR="00EB731C" w:rsidRPr="00B87D23" w:rsidRDefault="00EB731C" w:rsidP="009B48C1">
            <w:pPr>
              <w:spacing w:after="0" w:line="240" w:lineRule="auto"/>
              <w:rPr>
                <w:rFonts w:eastAsia="Times New Roman" w:cs="Times New Roman"/>
                <w:sz w:val="24"/>
                <w:szCs w:val="24"/>
                <w:lang w:eastAsia="ru-RU"/>
              </w:rPr>
            </w:pPr>
            <w:r w:rsidRPr="00B87D23">
              <w:rPr>
                <w:rFonts w:eastAsia="Times New Roman" w:cs="Times New Roman"/>
                <w:sz w:val="24"/>
                <w:szCs w:val="24"/>
                <w:lang w:eastAsia="ru-RU"/>
              </w:rPr>
              <w:t>Торговля розничная прочими товарами в специализированных магазинах</w:t>
            </w:r>
          </w:p>
        </w:tc>
        <w:tc>
          <w:tcPr>
            <w:tcW w:w="3969" w:type="dxa"/>
          </w:tcPr>
          <w:p w:rsidR="00EB731C" w:rsidRPr="00B87D23" w:rsidRDefault="00EB731C" w:rsidP="009B48C1">
            <w:pPr>
              <w:spacing w:after="0" w:line="240" w:lineRule="auto"/>
              <w:jc w:val="both"/>
              <w:rPr>
                <w:rFonts w:eastAsia="Times New Roman" w:cs="Times New Roman"/>
                <w:sz w:val="24"/>
                <w:szCs w:val="24"/>
                <w:lang w:eastAsia="ru-RU"/>
              </w:rPr>
            </w:pPr>
            <w:r w:rsidRPr="00B87D23">
              <w:rPr>
                <w:rFonts w:eastAsia="Times New Roman" w:cs="Times New Roman"/>
                <w:sz w:val="24"/>
                <w:szCs w:val="24"/>
                <w:lang w:eastAsia="ru-RU"/>
              </w:rPr>
              <w:t xml:space="preserve">В обороте розничной торговли организации имеется хотя бы одна товарная группа (на уровне 4-х </w:t>
            </w:r>
            <w:proofErr w:type="spellStart"/>
            <w:r w:rsidRPr="00B87D23">
              <w:rPr>
                <w:rFonts w:eastAsia="Times New Roman" w:cs="Times New Roman"/>
                <w:sz w:val="24"/>
                <w:szCs w:val="24"/>
                <w:lang w:eastAsia="ru-RU"/>
              </w:rPr>
              <w:t>значных</w:t>
            </w:r>
            <w:proofErr w:type="spellEnd"/>
            <w:r w:rsidRPr="00B87D23">
              <w:rPr>
                <w:rFonts w:eastAsia="Times New Roman" w:cs="Times New Roman"/>
                <w:sz w:val="24"/>
                <w:szCs w:val="24"/>
                <w:lang w:eastAsia="ru-RU"/>
              </w:rPr>
              <w:t xml:space="preserve"> кодов ОКВЭД</w:t>
            </w:r>
            <w:proofErr w:type="gramStart"/>
            <w:r w:rsidRPr="00B87D23">
              <w:rPr>
                <w:rFonts w:eastAsia="Times New Roman" w:cs="Times New Roman"/>
                <w:sz w:val="24"/>
                <w:szCs w:val="24"/>
                <w:lang w:eastAsia="ru-RU"/>
              </w:rPr>
              <w:t>2</w:t>
            </w:r>
            <w:proofErr w:type="gramEnd"/>
            <w:r w:rsidRPr="00B87D23">
              <w:rPr>
                <w:rFonts w:eastAsia="Times New Roman" w:cs="Times New Roman"/>
                <w:sz w:val="24"/>
                <w:szCs w:val="24"/>
                <w:lang w:eastAsia="ru-RU"/>
              </w:rPr>
              <w:t>) из непродовольственных товаров, относящихся к прочим товарам, доля которых составляет 35% и более. При наличии двух таких групп выбирается наибольшее значение доли.</w:t>
            </w:r>
          </w:p>
        </w:tc>
      </w:tr>
      <w:tr w:rsidR="00EB731C" w:rsidRPr="00B87D23" w:rsidTr="00D61D69">
        <w:trPr>
          <w:trHeight w:val="974"/>
        </w:trPr>
        <w:tc>
          <w:tcPr>
            <w:tcW w:w="1347" w:type="dxa"/>
          </w:tcPr>
          <w:p w:rsidR="00EB731C" w:rsidRPr="00B87D23" w:rsidRDefault="00EB731C" w:rsidP="009B48C1">
            <w:pPr>
              <w:spacing w:after="0" w:line="240" w:lineRule="auto"/>
              <w:jc w:val="center"/>
              <w:rPr>
                <w:rFonts w:eastAsia="Times New Roman" w:cs="Times New Roman"/>
                <w:sz w:val="24"/>
                <w:szCs w:val="24"/>
                <w:lang w:eastAsia="ru-RU"/>
              </w:rPr>
            </w:pPr>
            <w:r w:rsidRPr="00B87D23">
              <w:rPr>
                <w:rFonts w:eastAsia="Times New Roman" w:cs="Times New Roman"/>
                <w:sz w:val="24"/>
                <w:szCs w:val="24"/>
                <w:lang w:eastAsia="ru-RU"/>
              </w:rPr>
              <w:t>47.8</w:t>
            </w:r>
          </w:p>
        </w:tc>
        <w:tc>
          <w:tcPr>
            <w:tcW w:w="4040" w:type="dxa"/>
          </w:tcPr>
          <w:p w:rsidR="00EB731C" w:rsidRPr="00B87D23" w:rsidRDefault="00EB731C" w:rsidP="009B48C1">
            <w:pPr>
              <w:spacing w:after="0" w:line="240" w:lineRule="auto"/>
              <w:rPr>
                <w:rFonts w:eastAsia="Times New Roman" w:cs="Times New Roman"/>
                <w:sz w:val="24"/>
                <w:szCs w:val="24"/>
                <w:lang w:eastAsia="ru-RU"/>
              </w:rPr>
            </w:pPr>
            <w:r w:rsidRPr="00B87D23">
              <w:rPr>
                <w:rFonts w:eastAsia="Times New Roman" w:cs="Times New Roman"/>
                <w:sz w:val="24"/>
                <w:szCs w:val="24"/>
                <w:lang w:eastAsia="ru-RU"/>
              </w:rPr>
              <w:t>Торговля в палатках и на рынках</w:t>
            </w:r>
          </w:p>
        </w:tc>
        <w:tc>
          <w:tcPr>
            <w:tcW w:w="3969" w:type="dxa"/>
          </w:tcPr>
          <w:p w:rsidR="00EB731C" w:rsidRPr="00B87D23" w:rsidRDefault="00EB731C" w:rsidP="00D61D69">
            <w:pPr>
              <w:spacing w:after="0" w:line="240" w:lineRule="auto"/>
              <w:jc w:val="both"/>
              <w:rPr>
                <w:rFonts w:eastAsia="Times New Roman" w:cs="Times New Roman"/>
                <w:sz w:val="24"/>
                <w:szCs w:val="24"/>
                <w:lang w:eastAsia="ru-RU"/>
              </w:rPr>
            </w:pPr>
            <w:r w:rsidRPr="00B87D23">
              <w:rPr>
                <w:rFonts w:eastAsia="Times New Roman" w:cs="Times New Roman"/>
                <w:sz w:val="24"/>
                <w:szCs w:val="24"/>
                <w:lang w:eastAsia="ru-RU"/>
              </w:rPr>
              <w:t xml:space="preserve">Стоимость </w:t>
            </w:r>
            <w:proofErr w:type="gramStart"/>
            <w:r w:rsidRPr="00B87D23">
              <w:rPr>
                <w:rFonts w:eastAsia="Times New Roman" w:cs="Times New Roman"/>
                <w:sz w:val="24"/>
                <w:szCs w:val="24"/>
                <w:lang w:eastAsia="ru-RU"/>
              </w:rPr>
              <w:t>товаров, проданных в палатках и на рынках занимает</w:t>
            </w:r>
            <w:proofErr w:type="gramEnd"/>
            <w:r w:rsidRPr="00B87D23">
              <w:rPr>
                <w:rFonts w:eastAsia="Times New Roman" w:cs="Times New Roman"/>
                <w:sz w:val="24"/>
                <w:szCs w:val="24"/>
                <w:lang w:eastAsia="ru-RU"/>
              </w:rPr>
              <w:t xml:space="preserve"> 51% и более в обороте розничной торговли организации</w:t>
            </w:r>
          </w:p>
        </w:tc>
      </w:tr>
      <w:tr w:rsidR="00EB731C" w:rsidRPr="009C497A" w:rsidTr="00D61D69">
        <w:tc>
          <w:tcPr>
            <w:tcW w:w="1347" w:type="dxa"/>
          </w:tcPr>
          <w:p w:rsidR="00EB731C" w:rsidRPr="00275DA5" w:rsidRDefault="00EB731C" w:rsidP="009B48C1">
            <w:pPr>
              <w:spacing w:line="240" w:lineRule="auto"/>
              <w:jc w:val="center"/>
              <w:rPr>
                <w:rFonts w:eastAsia="Times New Roman" w:cs="Times New Roman"/>
                <w:sz w:val="24"/>
                <w:szCs w:val="24"/>
                <w:lang w:eastAsia="ru-RU"/>
              </w:rPr>
            </w:pPr>
            <w:r w:rsidRPr="00275DA5">
              <w:rPr>
                <w:rFonts w:eastAsia="Times New Roman" w:cs="Times New Roman"/>
                <w:sz w:val="24"/>
                <w:szCs w:val="24"/>
                <w:lang w:eastAsia="ru-RU"/>
              </w:rPr>
              <w:t>47.9</w:t>
            </w:r>
          </w:p>
        </w:tc>
        <w:tc>
          <w:tcPr>
            <w:tcW w:w="4040" w:type="dxa"/>
          </w:tcPr>
          <w:p w:rsidR="00EB731C" w:rsidRPr="00275DA5" w:rsidRDefault="00EB731C" w:rsidP="009B48C1">
            <w:pPr>
              <w:spacing w:after="0" w:line="240" w:lineRule="auto"/>
              <w:rPr>
                <w:rFonts w:eastAsia="Times New Roman" w:cs="Times New Roman"/>
                <w:sz w:val="24"/>
                <w:szCs w:val="24"/>
                <w:lang w:eastAsia="ru-RU"/>
              </w:rPr>
            </w:pPr>
            <w:r w:rsidRPr="00275DA5">
              <w:rPr>
                <w:rFonts w:eastAsia="Times New Roman" w:cs="Times New Roman"/>
                <w:sz w:val="24"/>
                <w:szCs w:val="24"/>
                <w:lang w:eastAsia="ru-RU"/>
              </w:rPr>
              <w:t>Торговля розничная вне магазинов, палаток, рынков</w:t>
            </w:r>
          </w:p>
          <w:p w:rsidR="00EB731C" w:rsidRPr="00275DA5" w:rsidRDefault="00EB731C" w:rsidP="009B48C1">
            <w:pPr>
              <w:spacing w:line="240" w:lineRule="auto"/>
              <w:rPr>
                <w:rFonts w:eastAsia="Times New Roman" w:cs="Times New Roman"/>
                <w:sz w:val="22"/>
                <w:szCs w:val="20"/>
                <w:lang w:eastAsia="ru-RU"/>
              </w:rPr>
            </w:pPr>
          </w:p>
        </w:tc>
        <w:tc>
          <w:tcPr>
            <w:tcW w:w="3969" w:type="dxa"/>
          </w:tcPr>
          <w:p w:rsidR="00EB731C" w:rsidRPr="003F41AA" w:rsidRDefault="00EB731C" w:rsidP="009B48C1">
            <w:pPr>
              <w:spacing w:line="240" w:lineRule="auto"/>
              <w:jc w:val="both"/>
              <w:rPr>
                <w:rFonts w:eastAsia="Times New Roman" w:cs="Times New Roman"/>
                <w:sz w:val="24"/>
                <w:szCs w:val="24"/>
                <w:lang w:eastAsia="ru-RU"/>
              </w:rPr>
            </w:pPr>
            <w:r w:rsidRPr="003F41AA">
              <w:rPr>
                <w:rFonts w:eastAsia="Times New Roman" w:cs="Times New Roman"/>
                <w:sz w:val="24"/>
                <w:szCs w:val="24"/>
                <w:lang w:eastAsia="ru-RU"/>
              </w:rPr>
              <w:t xml:space="preserve">Стоимость товаров, проданных  вне магазина (по заказам, по почте, через телемагазины, компьютерные сети, включая </w:t>
            </w:r>
            <w:r w:rsidR="00B20B04">
              <w:rPr>
                <w:rFonts w:eastAsia="Times New Roman" w:cs="Times New Roman"/>
                <w:sz w:val="24"/>
                <w:szCs w:val="24"/>
                <w:lang w:eastAsia="ru-RU"/>
              </w:rPr>
              <w:t xml:space="preserve">информационно-телекоммуникационную сеть </w:t>
            </w:r>
            <w:r w:rsidRPr="003F41AA">
              <w:rPr>
                <w:rFonts w:eastAsia="Times New Roman" w:cs="Times New Roman"/>
                <w:sz w:val="24"/>
                <w:szCs w:val="24"/>
                <w:lang w:eastAsia="ru-RU"/>
              </w:rPr>
              <w:t>Интернет) занимает 51% и более в обороте розничной торговли организации</w:t>
            </w:r>
          </w:p>
        </w:tc>
      </w:tr>
    </w:tbl>
    <w:p w:rsidR="009C497A" w:rsidRPr="00E5070A" w:rsidRDefault="009C497A" w:rsidP="001D0DC5">
      <w:pPr>
        <w:keepNext/>
        <w:spacing w:after="0" w:line="240" w:lineRule="auto"/>
        <w:ind w:firstLine="720"/>
        <w:jc w:val="both"/>
        <w:outlineLvl w:val="6"/>
        <w:rPr>
          <w:rFonts w:eastAsia="Times New Roman" w:cs="Times New Roman"/>
          <w:szCs w:val="24"/>
          <w:lang w:eastAsia="ru-RU"/>
        </w:rPr>
      </w:pPr>
      <w:r w:rsidRPr="009C497A">
        <w:rPr>
          <w:rFonts w:eastAsia="Times New Roman" w:cs="Times New Roman"/>
          <w:szCs w:val="24"/>
          <w:lang w:eastAsia="ru-RU"/>
        </w:rPr>
        <w:t>Исходя из установленных критериев, розничная торговля в магазинах должна классифицироваться в соответств</w:t>
      </w:r>
      <w:r w:rsidR="00A5767B">
        <w:rPr>
          <w:rFonts w:eastAsia="Times New Roman" w:cs="Times New Roman"/>
          <w:szCs w:val="24"/>
          <w:lang w:eastAsia="ru-RU"/>
        </w:rPr>
        <w:t xml:space="preserve">ующих группировках подклассов </w:t>
      </w:r>
      <w:r w:rsidR="00A5767B" w:rsidRPr="00E5070A">
        <w:rPr>
          <w:rFonts w:eastAsia="Times New Roman" w:cs="Times New Roman"/>
          <w:szCs w:val="24"/>
          <w:lang w:eastAsia="ru-RU"/>
        </w:rPr>
        <w:t>47.1-47</w:t>
      </w:r>
      <w:r w:rsidRPr="00E5070A">
        <w:rPr>
          <w:rFonts w:eastAsia="Times New Roman" w:cs="Times New Roman"/>
          <w:szCs w:val="24"/>
          <w:lang w:eastAsia="ru-RU"/>
        </w:rPr>
        <w:t>.</w:t>
      </w:r>
      <w:r w:rsidR="008F45AD">
        <w:rPr>
          <w:rFonts w:eastAsia="Times New Roman" w:cs="Times New Roman"/>
          <w:szCs w:val="24"/>
          <w:lang w:eastAsia="ru-RU"/>
        </w:rPr>
        <w:t>7</w:t>
      </w:r>
      <w:r w:rsidRPr="00E5070A">
        <w:rPr>
          <w:rFonts w:eastAsia="Times New Roman" w:cs="Times New Roman"/>
          <w:szCs w:val="24"/>
          <w:lang w:eastAsia="ru-RU"/>
        </w:rPr>
        <w:t xml:space="preserve">, </w:t>
      </w:r>
      <w:r w:rsidRPr="009C497A">
        <w:rPr>
          <w:rFonts w:eastAsia="Times New Roman" w:cs="Times New Roman"/>
          <w:szCs w:val="24"/>
          <w:lang w:eastAsia="ru-RU"/>
        </w:rPr>
        <w:t>вне магазин</w:t>
      </w:r>
      <w:r w:rsidR="00A5767B">
        <w:rPr>
          <w:rFonts w:eastAsia="Times New Roman" w:cs="Times New Roman"/>
          <w:szCs w:val="24"/>
          <w:lang w:eastAsia="ru-RU"/>
        </w:rPr>
        <w:t xml:space="preserve">ов - в группировках </w:t>
      </w:r>
      <w:r w:rsidR="00A5767B" w:rsidRPr="00E5070A">
        <w:rPr>
          <w:rFonts w:eastAsia="Times New Roman" w:cs="Times New Roman"/>
          <w:szCs w:val="24"/>
          <w:lang w:eastAsia="ru-RU"/>
        </w:rPr>
        <w:t>подкласс</w:t>
      </w:r>
      <w:r w:rsidR="008F45AD">
        <w:rPr>
          <w:rFonts w:eastAsia="Times New Roman" w:cs="Times New Roman"/>
          <w:szCs w:val="24"/>
          <w:lang w:eastAsia="ru-RU"/>
        </w:rPr>
        <w:t>ов</w:t>
      </w:r>
      <w:r w:rsidR="00A5767B" w:rsidRPr="00E5070A">
        <w:rPr>
          <w:rFonts w:eastAsia="Times New Roman" w:cs="Times New Roman"/>
          <w:szCs w:val="24"/>
          <w:lang w:eastAsia="ru-RU"/>
        </w:rPr>
        <w:t xml:space="preserve"> 47.</w:t>
      </w:r>
      <w:r w:rsidR="008F45AD">
        <w:rPr>
          <w:rFonts w:eastAsia="Times New Roman" w:cs="Times New Roman"/>
          <w:szCs w:val="24"/>
          <w:lang w:eastAsia="ru-RU"/>
        </w:rPr>
        <w:t>8 и 47.</w:t>
      </w:r>
      <w:r w:rsidR="00A5767B" w:rsidRPr="00E5070A">
        <w:rPr>
          <w:rFonts w:eastAsia="Times New Roman" w:cs="Times New Roman"/>
          <w:szCs w:val="24"/>
          <w:lang w:eastAsia="ru-RU"/>
        </w:rPr>
        <w:t>9</w:t>
      </w:r>
      <w:r w:rsidRPr="00E5070A">
        <w:rPr>
          <w:rFonts w:eastAsia="Times New Roman" w:cs="Times New Roman"/>
          <w:szCs w:val="24"/>
          <w:lang w:eastAsia="ru-RU"/>
        </w:rPr>
        <w:t>.</w:t>
      </w:r>
    </w:p>
    <w:p w:rsidR="009C497A" w:rsidRPr="001D0DC5" w:rsidRDefault="009C497A" w:rsidP="001D0DC5">
      <w:pPr>
        <w:pStyle w:val="af0"/>
        <w:ind w:firstLine="708"/>
        <w:jc w:val="both"/>
        <w:rPr>
          <w:sz w:val="24"/>
          <w:szCs w:val="24"/>
          <w:lang w:eastAsia="ru-RU"/>
        </w:rPr>
      </w:pPr>
      <w:r w:rsidRPr="00A5767B">
        <w:rPr>
          <w:rFonts w:ascii="Times New Roman" w:hAnsi="Times New Roman"/>
          <w:sz w:val="28"/>
          <w:szCs w:val="28"/>
          <w:lang w:eastAsia="ru-RU"/>
        </w:rPr>
        <w:t xml:space="preserve">Если по всем товарным группам удельный вес в </w:t>
      </w:r>
      <w:r w:rsidRPr="00A5767B">
        <w:rPr>
          <w:rFonts w:ascii="Times New Roman" w:hAnsi="Times New Roman"/>
          <w:b/>
          <w:bCs/>
          <w:sz w:val="28"/>
          <w:szCs w:val="28"/>
          <w:lang w:eastAsia="ru-RU"/>
        </w:rPr>
        <w:t>обороте розничной торговли</w:t>
      </w:r>
      <w:r w:rsidRPr="00A5767B">
        <w:rPr>
          <w:rFonts w:ascii="Times New Roman" w:hAnsi="Times New Roman"/>
          <w:sz w:val="28"/>
          <w:szCs w:val="28"/>
          <w:lang w:eastAsia="ru-RU"/>
        </w:rPr>
        <w:t xml:space="preserve"> менее 35%, то деятельность торговой организации классифицируется как неспециализированная торговля и</w:t>
      </w:r>
      <w:r w:rsidR="001D0DC5">
        <w:rPr>
          <w:rFonts w:ascii="Times New Roman" w:hAnsi="Times New Roman"/>
          <w:sz w:val="28"/>
          <w:szCs w:val="28"/>
          <w:lang w:eastAsia="ru-RU"/>
        </w:rPr>
        <w:t xml:space="preserve"> идентифицируется кодом </w:t>
      </w:r>
      <w:r w:rsidR="001D0DC5" w:rsidRPr="00C23528">
        <w:rPr>
          <w:rFonts w:ascii="Times New Roman" w:hAnsi="Times New Roman"/>
          <w:sz w:val="28"/>
          <w:szCs w:val="28"/>
          <w:lang w:eastAsia="ru-RU"/>
        </w:rPr>
        <w:t>ОКВЭД</w:t>
      </w:r>
      <w:r w:rsidR="001D0DC5" w:rsidRPr="00C23528">
        <w:rPr>
          <w:rFonts w:ascii="Times New Roman" w:hAnsi="Times New Roman"/>
          <w:sz w:val="28"/>
          <w:szCs w:val="28"/>
          <w:lang w:val="ru-RU" w:eastAsia="ru-RU"/>
        </w:rPr>
        <w:t>2</w:t>
      </w:r>
      <w:r w:rsidR="001D0DC5" w:rsidRPr="00C23528">
        <w:rPr>
          <w:rFonts w:ascii="Times New Roman" w:hAnsi="Times New Roman"/>
          <w:sz w:val="28"/>
          <w:szCs w:val="28"/>
          <w:lang w:eastAsia="ru-RU"/>
        </w:rPr>
        <w:t xml:space="preserve"> </w:t>
      </w:r>
      <w:r w:rsidR="001D0DC5" w:rsidRPr="00C23528">
        <w:rPr>
          <w:rFonts w:ascii="Times New Roman" w:hAnsi="Times New Roman"/>
          <w:sz w:val="28"/>
          <w:szCs w:val="28"/>
          <w:lang w:val="ru-RU" w:eastAsia="ru-RU"/>
        </w:rPr>
        <w:t>47</w:t>
      </w:r>
      <w:r w:rsidRPr="00C23528">
        <w:rPr>
          <w:rFonts w:ascii="Times New Roman" w:hAnsi="Times New Roman"/>
          <w:sz w:val="28"/>
          <w:szCs w:val="28"/>
          <w:lang w:eastAsia="ru-RU"/>
        </w:rPr>
        <w:t>.11 «</w:t>
      </w:r>
      <w:r w:rsidR="00A5767B" w:rsidRPr="00C23528">
        <w:rPr>
          <w:rFonts w:ascii="Times New Roman" w:hAnsi="Times New Roman"/>
          <w:sz w:val="28"/>
          <w:szCs w:val="28"/>
          <w:lang w:eastAsia="ru-RU"/>
        </w:rPr>
        <w:t>Торговля розничная преимущественно пищевыми продуктами, включая напитки, и табачными изделиями, в неспециализированных магазинах</w:t>
      </w:r>
      <w:r w:rsidRPr="00C23528">
        <w:rPr>
          <w:rFonts w:ascii="Times New Roman" w:hAnsi="Times New Roman"/>
          <w:sz w:val="28"/>
          <w:szCs w:val="28"/>
          <w:lang w:eastAsia="ru-RU"/>
        </w:rPr>
        <w:t>» (если в общем обороте розничной торговли 5</w:t>
      </w:r>
      <w:r w:rsidR="00633048">
        <w:rPr>
          <w:rFonts w:ascii="Times New Roman" w:hAnsi="Times New Roman"/>
          <w:sz w:val="28"/>
          <w:szCs w:val="28"/>
          <w:lang w:val="ru-RU" w:eastAsia="ru-RU"/>
        </w:rPr>
        <w:t>1</w:t>
      </w:r>
      <w:r w:rsidRPr="00C23528">
        <w:rPr>
          <w:rFonts w:ascii="Times New Roman" w:hAnsi="Times New Roman"/>
          <w:sz w:val="28"/>
          <w:szCs w:val="28"/>
          <w:lang w:eastAsia="ru-RU"/>
        </w:rPr>
        <w:t>% и более приходится на пищевые продукты, включая напи</w:t>
      </w:r>
      <w:r w:rsidR="001D0DC5" w:rsidRPr="00C23528">
        <w:rPr>
          <w:rFonts w:ascii="Times New Roman" w:hAnsi="Times New Roman"/>
          <w:sz w:val="28"/>
          <w:szCs w:val="28"/>
          <w:lang w:eastAsia="ru-RU"/>
        </w:rPr>
        <w:t xml:space="preserve">тки, и табачные изделия), или </w:t>
      </w:r>
      <w:r w:rsidR="001D0DC5" w:rsidRPr="00C23528">
        <w:rPr>
          <w:rFonts w:ascii="Times New Roman" w:hAnsi="Times New Roman"/>
          <w:sz w:val="28"/>
          <w:szCs w:val="28"/>
          <w:lang w:val="ru-RU" w:eastAsia="ru-RU"/>
        </w:rPr>
        <w:t>47</w:t>
      </w:r>
      <w:r w:rsidR="001D0DC5" w:rsidRPr="00C23528">
        <w:rPr>
          <w:rFonts w:ascii="Times New Roman" w:hAnsi="Times New Roman"/>
          <w:sz w:val="28"/>
          <w:szCs w:val="28"/>
          <w:lang w:eastAsia="ru-RU"/>
        </w:rPr>
        <w:t>.1</w:t>
      </w:r>
      <w:r w:rsidR="001D0DC5" w:rsidRPr="00C23528">
        <w:rPr>
          <w:rFonts w:ascii="Times New Roman" w:hAnsi="Times New Roman"/>
          <w:sz w:val="28"/>
          <w:szCs w:val="28"/>
          <w:lang w:val="ru-RU" w:eastAsia="ru-RU"/>
        </w:rPr>
        <w:t>9</w:t>
      </w:r>
      <w:r w:rsidRPr="00C23528">
        <w:rPr>
          <w:rFonts w:ascii="Times New Roman" w:hAnsi="Times New Roman"/>
          <w:sz w:val="28"/>
          <w:szCs w:val="28"/>
          <w:lang w:eastAsia="ru-RU"/>
        </w:rPr>
        <w:t xml:space="preserve"> «</w:t>
      </w:r>
      <w:r w:rsidR="001D0DC5" w:rsidRPr="00C23528">
        <w:rPr>
          <w:rFonts w:ascii="Times New Roman" w:hAnsi="Times New Roman"/>
          <w:sz w:val="28"/>
          <w:szCs w:val="28"/>
          <w:lang w:eastAsia="ru-RU"/>
        </w:rPr>
        <w:t>Торговля розничная прочая в</w:t>
      </w:r>
      <w:r w:rsidR="001D0DC5" w:rsidRPr="00C23528">
        <w:rPr>
          <w:rFonts w:ascii="Times New Roman" w:hAnsi="Times New Roman"/>
          <w:sz w:val="28"/>
          <w:szCs w:val="28"/>
          <w:lang w:val="ru-RU" w:eastAsia="ru-RU"/>
        </w:rPr>
        <w:t xml:space="preserve"> </w:t>
      </w:r>
      <w:r w:rsidR="001D0DC5" w:rsidRPr="00C23528">
        <w:rPr>
          <w:rFonts w:ascii="Times New Roman" w:hAnsi="Times New Roman"/>
          <w:sz w:val="28"/>
          <w:szCs w:val="28"/>
          <w:lang w:eastAsia="ru-RU"/>
        </w:rPr>
        <w:t>неспециализированных магазинах</w:t>
      </w:r>
      <w:r w:rsidRPr="00C23528">
        <w:rPr>
          <w:rFonts w:ascii="Times New Roman" w:hAnsi="Times New Roman"/>
          <w:sz w:val="28"/>
          <w:szCs w:val="28"/>
          <w:lang w:eastAsia="ru-RU"/>
        </w:rPr>
        <w:t xml:space="preserve">» (если в обороте </w:t>
      </w:r>
      <w:r w:rsidRPr="001D0DC5">
        <w:rPr>
          <w:rFonts w:ascii="Times New Roman" w:hAnsi="Times New Roman"/>
          <w:sz w:val="28"/>
          <w:szCs w:val="28"/>
          <w:lang w:eastAsia="ru-RU"/>
        </w:rPr>
        <w:t>розничной торговли 51% и более приходится на непродовольственные товары).</w:t>
      </w:r>
    </w:p>
    <w:p w:rsidR="009C497A" w:rsidRPr="009C497A" w:rsidRDefault="009C497A" w:rsidP="001D0DC5">
      <w:pPr>
        <w:spacing w:after="0" w:line="240" w:lineRule="auto"/>
        <w:ind w:firstLine="709"/>
        <w:jc w:val="both"/>
        <w:rPr>
          <w:rFonts w:eastAsia="Times New Roman" w:cs="Times New Roman"/>
          <w:bCs/>
          <w:szCs w:val="24"/>
          <w:lang w:eastAsia="ru-RU"/>
        </w:rPr>
      </w:pPr>
      <w:r w:rsidRPr="009C497A">
        <w:rPr>
          <w:rFonts w:eastAsia="Times New Roman" w:cs="Times New Roman"/>
          <w:bCs/>
          <w:szCs w:val="24"/>
          <w:lang w:eastAsia="ru-RU"/>
        </w:rPr>
        <w:t xml:space="preserve">Специализированная розничная торговля новыми товарами далее классифицируется по ассортименту продаваемых </w:t>
      </w:r>
      <w:r w:rsidR="00C94F32">
        <w:rPr>
          <w:rFonts w:eastAsia="Times New Roman" w:cs="Times New Roman"/>
          <w:bCs/>
          <w:szCs w:val="24"/>
          <w:lang w:eastAsia="ru-RU"/>
        </w:rPr>
        <w:t xml:space="preserve"> товаров. На основе данных по </w:t>
      </w:r>
      <w:r w:rsidR="00C94F32" w:rsidRPr="00251CAE">
        <w:rPr>
          <w:rFonts w:eastAsia="Times New Roman" w:cs="Times New Roman"/>
          <w:bCs/>
          <w:szCs w:val="24"/>
          <w:lang w:eastAsia="ru-RU"/>
        </w:rPr>
        <w:t>11</w:t>
      </w:r>
      <w:r w:rsidRPr="009C497A">
        <w:rPr>
          <w:rFonts w:eastAsia="Times New Roman" w:cs="Times New Roman"/>
          <w:bCs/>
          <w:szCs w:val="24"/>
          <w:lang w:eastAsia="ru-RU"/>
        </w:rPr>
        <w:t xml:space="preserve"> </w:t>
      </w:r>
      <w:r w:rsidR="00C94F32">
        <w:rPr>
          <w:rFonts w:eastAsia="Times New Roman" w:cs="Times New Roman"/>
          <w:bCs/>
          <w:szCs w:val="24"/>
          <w:lang w:eastAsia="ru-RU"/>
        </w:rPr>
        <w:t xml:space="preserve">товарным группам в подклассах </w:t>
      </w:r>
      <w:r w:rsidR="00C94F32" w:rsidRPr="009B2D22">
        <w:rPr>
          <w:rFonts w:eastAsia="Times New Roman" w:cs="Times New Roman"/>
          <w:bCs/>
          <w:szCs w:val="24"/>
          <w:lang w:eastAsia="ru-RU"/>
        </w:rPr>
        <w:t>47.2-47</w:t>
      </w:r>
      <w:r w:rsidRPr="009B2D22">
        <w:rPr>
          <w:rFonts w:eastAsia="Times New Roman" w:cs="Times New Roman"/>
          <w:bCs/>
          <w:szCs w:val="24"/>
          <w:lang w:eastAsia="ru-RU"/>
        </w:rPr>
        <w:t>.</w:t>
      </w:r>
      <w:r w:rsidR="00DC2EB1">
        <w:rPr>
          <w:rFonts w:eastAsia="Times New Roman" w:cs="Times New Roman"/>
          <w:bCs/>
          <w:szCs w:val="24"/>
          <w:lang w:eastAsia="ru-RU"/>
        </w:rPr>
        <w:t>7</w:t>
      </w:r>
      <w:r w:rsidR="002D6BD9">
        <w:rPr>
          <w:rFonts w:eastAsia="Times New Roman" w:cs="Times New Roman"/>
          <w:bCs/>
          <w:szCs w:val="24"/>
          <w:lang w:eastAsia="ru-RU"/>
        </w:rPr>
        <w:t xml:space="preserve"> </w:t>
      </w:r>
      <w:r w:rsidRPr="009C497A">
        <w:rPr>
          <w:rFonts w:eastAsia="Times New Roman" w:cs="Times New Roman"/>
          <w:bCs/>
          <w:szCs w:val="24"/>
          <w:lang w:eastAsia="ru-RU"/>
        </w:rPr>
        <w:t>устанавливается следующий, четырехзначный код, который должен соответствовать товарной группе с наибольшим удельным весом в обороте розничной торговли организации.</w:t>
      </w:r>
    </w:p>
    <w:p w:rsidR="009C497A" w:rsidRPr="00C47CCF" w:rsidRDefault="009C497A" w:rsidP="001D0DC5">
      <w:pPr>
        <w:spacing w:after="0" w:line="240" w:lineRule="auto"/>
        <w:ind w:firstLine="709"/>
        <w:jc w:val="both"/>
        <w:rPr>
          <w:rFonts w:eastAsia="Times New Roman" w:cs="Times New Roman"/>
          <w:szCs w:val="20"/>
          <w:lang w:eastAsia="ru-RU"/>
        </w:rPr>
      </w:pPr>
      <w:r w:rsidRPr="009C497A">
        <w:rPr>
          <w:rFonts w:eastAsia="Times New Roman" w:cs="Times New Roman"/>
          <w:szCs w:val="20"/>
          <w:lang w:eastAsia="ru-RU"/>
        </w:rPr>
        <w:t>Для присвоения пятизначного кода основного вида экономической деятельности  по ОКВЭД</w:t>
      </w:r>
      <w:proofErr w:type="gramStart"/>
      <w:r w:rsidR="00C94F32" w:rsidRPr="00761AE0">
        <w:rPr>
          <w:rFonts w:eastAsia="Times New Roman" w:cs="Times New Roman"/>
          <w:szCs w:val="20"/>
          <w:lang w:eastAsia="ru-RU"/>
        </w:rPr>
        <w:t>2</w:t>
      </w:r>
      <w:proofErr w:type="gramEnd"/>
      <w:r w:rsidRPr="00761AE0">
        <w:rPr>
          <w:rFonts w:eastAsia="Times New Roman" w:cs="Times New Roman"/>
          <w:szCs w:val="20"/>
          <w:lang w:eastAsia="ru-RU"/>
        </w:rPr>
        <w:t xml:space="preserve"> </w:t>
      </w:r>
      <w:r w:rsidRPr="009C497A">
        <w:rPr>
          <w:rFonts w:eastAsia="Times New Roman" w:cs="Times New Roman"/>
          <w:szCs w:val="20"/>
          <w:lang w:eastAsia="ru-RU"/>
        </w:rPr>
        <w:t>отбор наибольшего значения осуществляется внутри групп, а шестизначного кода – внутри подгрупп.</w:t>
      </w:r>
    </w:p>
    <w:p w:rsidR="0081608C" w:rsidRDefault="0081608C">
      <w:pPr>
        <w:rPr>
          <w:rFonts w:eastAsia="Times New Roman" w:cs="Times New Roman"/>
          <w:szCs w:val="20"/>
          <w:lang w:eastAsia="ru-RU"/>
        </w:rPr>
      </w:pPr>
      <w:r>
        <w:rPr>
          <w:rFonts w:eastAsia="Times New Roman" w:cs="Times New Roman"/>
          <w:szCs w:val="20"/>
          <w:lang w:eastAsia="ru-RU"/>
        </w:rPr>
        <w:br w:type="page"/>
      </w:r>
    </w:p>
    <w:p w:rsidR="009320E6" w:rsidRDefault="009320E6" w:rsidP="009C497A">
      <w:pPr>
        <w:spacing w:after="0" w:line="240" w:lineRule="auto"/>
        <w:ind w:firstLine="709"/>
        <w:jc w:val="both"/>
        <w:rPr>
          <w:rFonts w:eastAsia="Times New Roman" w:cs="Times New Roman"/>
          <w:szCs w:val="20"/>
          <w:lang w:eastAsia="ru-RU"/>
        </w:rPr>
      </w:pPr>
    </w:p>
    <w:p w:rsidR="009C497A" w:rsidRDefault="009C497A" w:rsidP="009C497A">
      <w:pPr>
        <w:spacing w:after="0" w:line="240" w:lineRule="auto"/>
        <w:ind w:firstLine="709"/>
        <w:jc w:val="both"/>
        <w:rPr>
          <w:rFonts w:eastAsia="Times New Roman" w:cs="Times New Roman"/>
          <w:szCs w:val="24"/>
          <w:lang w:eastAsia="ru-RU"/>
        </w:rPr>
      </w:pPr>
      <w:r w:rsidRPr="009C497A">
        <w:rPr>
          <w:rFonts w:eastAsia="Times New Roman" w:cs="Times New Roman"/>
          <w:szCs w:val="24"/>
          <w:lang w:eastAsia="ru-RU"/>
        </w:rPr>
        <w:t>Пример 5.</w:t>
      </w:r>
      <w:r w:rsidRPr="009C497A">
        <w:rPr>
          <w:rFonts w:eastAsia="Times New Roman" w:cs="Times New Roman"/>
          <w:b/>
          <w:bCs/>
          <w:szCs w:val="24"/>
          <w:lang w:eastAsia="ru-RU"/>
        </w:rPr>
        <w:t xml:space="preserve"> </w:t>
      </w:r>
      <w:r w:rsidRPr="009C497A">
        <w:rPr>
          <w:rFonts w:eastAsia="Times New Roman" w:cs="Times New Roman"/>
          <w:szCs w:val="24"/>
          <w:lang w:eastAsia="ru-RU"/>
        </w:rPr>
        <w:t>Организации осуществляют торговлю следующими товарами:</w:t>
      </w:r>
    </w:p>
    <w:p w:rsidR="000B0A38" w:rsidRPr="009C497A" w:rsidRDefault="000B0A38" w:rsidP="009C497A">
      <w:pPr>
        <w:spacing w:after="0" w:line="240" w:lineRule="auto"/>
        <w:ind w:firstLine="709"/>
        <w:jc w:val="both"/>
        <w:rPr>
          <w:rFonts w:eastAsia="Times New Roman" w:cs="Times New Roman"/>
          <w:i/>
          <w:iCs/>
          <w:sz w:val="22"/>
          <w:szCs w:val="24"/>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60"/>
        <w:gridCol w:w="1275"/>
        <w:gridCol w:w="2097"/>
        <w:gridCol w:w="2340"/>
      </w:tblGrid>
      <w:tr w:rsidR="009C497A" w:rsidRPr="00644104" w:rsidTr="009C497A">
        <w:trPr>
          <w:tblHeader/>
        </w:trPr>
        <w:tc>
          <w:tcPr>
            <w:tcW w:w="2268" w:type="dxa"/>
          </w:tcPr>
          <w:p w:rsidR="009C497A" w:rsidRPr="00644104" w:rsidRDefault="009C497A" w:rsidP="00644104">
            <w:pPr>
              <w:spacing w:after="0" w:line="240" w:lineRule="auto"/>
              <w:jc w:val="center"/>
              <w:rPr>
                <w:rFonts w:eastAsia="Times New Roman" w:cs="Times New Roman"/>
                <w:b/>
                <w:iCs/>
                <w:sz w:val="22"/>
                <w:szCs w:val="24"/>
                <w:lang w:eastAsia="ru-RU"/>
              </w:rPr>
            </w:pPr>
            <w:r w:rsidRPr="00644104">
              <w:rPr>
                <w:rFonts w:eastAsia="Times New Roman" w:cs="Times New Roman"/>
                <w:b/>
                <w:iCs/>
                <w:sz w:val="22"/>
                <w:szCs w:val="24"/>
                <w:lang w:eastAsia="ru-RU"/>
              </w:rPr>
              <w:t>Наименование товарных групп</w:t>
            </w:r>
          </w:p>
        </w:tc>
        <w:tc>
          <w:tcPr>
            <w:tcW w:w="1560" w:type="dxa"/>
          </w:tcPr>
          <w:p w:rsidR="009C497A" w:rsidRPr="00644104" w:rsidRDefault="009C497A" w:rsidP="00644104">
            <w:pPr>
              <w:spacing w:after="0" w:line="240" w:lineRule="auto"/>
              <w:jc w:val="center"/>
              <w:rPr>
                <w:rFonts w:eastAsia="Times New Roman" w:cs="Times New Roman"/>
                <w:b/>
                <w:iCs/>
                <w:sz w:val="22"/>
                <w:szCs w:val="24"/>
                <w:lang w:eastAsia="ru-RU"/>
              </w:rPr>
            </w:pPr>
            <w:r w:rsidRPr="00644104">
              <w:rPr>
                <w:rFonts w:eastAsia="Times New Roman" w:cs="Times New Roman"/>
                <w:b/>
                <w:iCs/>
                <w:sz w:val="22"/>
                <w:szCs w:val="24"/>
                <w:lang w:eastAsia="ru-RU"/>
              </w:rPr>
              <w:t>Оборот оптовой (розничной) торговли (тыс. рублей)</w:t>
            </w:r>
          </w:p>
        </w:tc>
        <w:tc>
          <w:tcPr>
            <w:tcW w:w="1275" w:type="dxa"/>
          </w:tcPr>
          <w:p w:rsidR="009C497A" w:rsidRPr="00644104" w:rsidRDefault="009C497A" w:rsidP="00644104">
            <w:pPr>
              <w:spacing w:after="0" w:line="240" w:lineRule="auto"/>
              <w:jc w:val="center"/>
              <w:rPr>
                <w:rFonts w:eastAsia="Times New Roman" w:cs="Times New Roman"/>
                <w:b/>
                <w:iCs/>
                <w:sz w:val="22"/>
                <w:szCs w:val="24"/>
                <w:lang w:eastAsia="ru-RU"/>
              </w:rPr>
            </w:pPr>
            <w:r w:rsidRPr="00644104">
              <w:rPr>
                <w:rFonts w:eastAsia="Times New Roman" w:cs="Times New Roman"/>
                <w:b/>
                <w:iCs/>
                <w:sz w:val="22"/>
                <w:szCs w:val="24"/>
                <w:lang w:eastAsia="ru-RU"/>
              </w:rPr>
              <w:t>Значение критерия (удельный вес в обороте)</w:t>
            </w:r>
          </w:p>
        </w:tc>
        <w:tc>
          <w:tcPr>
            <w:tcW w:w="2097" w:type="dxa"/>
          </w:tcPr>
          <w:p w:rsidR="009C497A" w:rsidRPr="00644104" w:rsidRDefault="009C497A" w:rsidP="00644104">
            <w:pPr>
              <w:spacing w:after="0" w:line="240" w:lineRule="auto"/>
              <w:jc w:val="center"/>
              <w:rPr>
                <w:rFonts w:eastAsia="Times New Roman" w:cs="Times New Roman"/>
                <w:b/>
                <w:iCs/>
                <w:sz w:val="22"/>
                <w:szCs w:val="24"/>
                <w:lang w:eastAsia="ru-RU"/>
              </w:rPr>
            </w:pPr>
            <w:r w:rsidRPr="00644104">
              <w:rPr>
                <w:rFonts w:eastAsia="Times New Roman" w:cs="Times New Roman"/>
                <w:b/>
                <w:iCs/>
                <w:sz w:val="22"/>
                <w:szCs w:val="24"/>
                <w:lang w:eastAsia="ru-RU"/>
              </w:rPr>
              <w:t>Присвоенный код ОКВЭД</w:t>
            </w:r>
            <w:proofErr w:type="gramStart"/>
            <w:r w:rsidR="003F41AA" w:rsidRPr="00644104">
              <w:rPr>
                <w:rFonts w:eastAsia="Times New Roman" w:cs="Times New Roman"/>
                <w:b/>
                <w:iCs/>
                <w:sz w:val="22"/>
                <w:szCs w:val="24"/>
                <w:lang w:eastAsia="ru-RU"/>
              </w:rPr>
              <w:t>2</w:t>
            </w:r>
            <w:proofErr w:type="gramEnd"/>
          </w:p>
          <w:p w:rsidR="009C497A" w:rsidRPr="00644104" w:rsidRDefault="009C497A" w:rsidP="00644104">
            <w:pPr>
              <w:spacing w:after="0" w:line="240" w:lineRule="auto"/>
              <w:jc w:val="center"/>
              <w:rPr>
                <w:rFonts w:eastAsia="Times New Roman" w:cs="Times New Roman"/>
                <w:b/>
                <w:iCs/>
                <w:sz w:val="22"/>
                <w:szCs w:val="24"/>
                <w:lang w:eastAsia="ru-RU"/>
              </w:rPr>
            </w:pPr>
            <w:r w:rsidRPr="00644104">
              <w:rPr>
                <w:rFonts w:eastAsia="Times New Roman" w:cs="Times New Roman"/>
                <w:b/>
                <w:iCs/>
                <w:sz w:val="22"/>
                <w:szCs w:val="24"/>
                <w:lang w:eastAsia="ru-RU"/>
              </w:rPr>
              <w:t>на уровне 3-х знаков</w:t>
            </w:r>
          </w:p>
        </w:tc>
        <w:tc>
          <w:tcPr>
            <w:tcW w:w="2340" w:type="dxa"/>
          </w:tcPr>
          <w:p w:rsidR="009C497A" w:rsidRPr="00644104" w:rsidRDefault="009C497A" w:rsidP="00644104">
            <w:pPr>
              <w:spacing w:after="0" w:line="240" w:lineRule="auto"/>
              <w:jc w:val="center"/>
              <w:rPr>
                <w:rFonts w:eastAsia="Times New Roman" w:cs="Times New Roman"/>
                <w:b/>
                <w:iCs/>
                <w:sz w:val="22"/>
                <w:szCs w:val="24"/>
                <w:lang w:eastAsia="ru-RU"/>
              </w:rPr>
            </w:pPr>
            <w:r w:rsidRPr="00644104">
              <w:rPr>
                <w:rFonts w:eastAsia="Times New Roman" w:cs="Times New Roman"/>
                <w:b/>
                <w:iCs/>
                <w:sz w:val="22"/>
                <w:szCs w:val="24"/>
                <w:lang w:eastAsia="ru-RU"/>
              </w:rPr>
              <w:t>Присвоенный код ОКВЭД</w:t>
            </w:r>
            <w:proofErr w:type="gramStart"/>
            <w:r w:rsidR="003F41AA" w:rsidRPr="00644104">
              <w:rPr>
                <w:rFonts w:eastAsia="Times New Roman" w:cs="Times New Roman"/>
                <w:b/>
                <w:iCs/>
                <w:sz w:val="22"/>
                <w:szCs w:val="24"/>
                <w:lang w:eastAsia="ru-RU"/>
              </w:rPr>
              <w:t>2</w:t>
            </w:r>
            <w:proofErr w:type="gramEnd"/>
          </w:p>
          <w:p w:rsidR="009C497A" w:rsidRPr="00644104" w:rsidRDefault="009C497A" w:rsidP="00644104">
            <w:pPr>
              <w:spacing w:after="0" w:line="240" w:lineRule="auto"/>
              <w:jc w:val="center"/>
              <w:rPr>
                <w:rFonts w:eastAsia="Times New Roman" w:cs="Times New Roman"/>
                <w:b/>
                <w:iCs/>
                <w:sz w:val="22"/>
                <w:szCs w:val="24"/>
                <w:lang w:eastAsia="ru-RU"/>
              </w:rPr>
            </w:pPr>
            <w:r w:rsidRPr="00644104">
              <w:rPr>
                <w:rFonts w:eastAsia="Times New Roman" w:cs="Times New Roman"/>
                <w:b/>
                <w:iCs/>
                <w:sz w:val="22"/>
                <w:szCs w:val="24"/>
                <w:lang w:eastAsia="ru-RU"/>
              </w:rPr>
              <w:t>на уровне 4-5-6 знаков</w:t>
            </w:r>
          </w:p>
        </w:tc>
      </w:tr>
      <w:tr w:rsidR="009C497A" w:rsidRPr="009C497A" w:rsidTr="009C497A">
        <w:trPr>
          <w:cantSplit/>
          <w:trHeight w:val="523"/>
        </w:trPr>
        <w:tc>
          <w:tcPr>
            <w:tcW w:w="9540" w:type="dxa"/>
            <w:gridSpan w:val="5"/>
          </w:tcPr>
          <w:p w:rsidR="009C497A" w:rsidRPr="009C497A" w:rsidRDefault="009C497A" w:rsidP="009C497A">
            <w:pPr>
              <w:spacing w:after="0" w:line="240" w:lineRule="auto"/>
              <w:jc w:val="center"/>
              <w:rPr>
                <w:rFonts w:eastAsia="Times New Roman" w:cs="Times New Roman"/>
                <w:b/>
                <w:bCs/>
                <w:sz w:val="22"/>
                <w:szCs w:val="24"/>
                <w:lang w:eastAsia="ru-RU"/>
              </w:rPr>
            </w:pPr>
            <w:r w:rsidRPr="009C497A">
              <w:rPr>
                <w:rFonts w:eastAsia="Times New Roman" w:cs="Times New Roman"/>
                <w:b/>
                <w:bCs/>
                <w:sz w:val="22"/>
                <w:szCs w:val="24"/>
                <w:lang w:eastAsia="ru-RU"/>
              </w:rPr>
              <w:t>1. Организация  оптовой торговли (не осуществляет то</w:t>
            </w:r>
            <w:r w:rsidR="00FA3A5D">
              <w:rPr>
                <w:rFonts w:eastAsia="Times New Roman" w:cs="Times New Roman"/>
                <w:b/>
                <w:bCs/>
                <w:sz w:val="22"/>
                <w:szCs w:val="24"/>
                <w:lang w:eastAsia="ru-RU"/>
              </w:rPr>
              <w:t xml:space="preserve">рговлю через агентов) – класс </w:t>
            </w:r>
            <w:r w:rsidR="00FA3A5D" w:rsidRPr="00ED3C19">
              <w:rPr>
                <w:rFonts w:eastAsia="Times New Roman" w:cs="Times New Roman"/>
                <w:b/>
                <w:bCs/>
                <w:sz w:val="22"/>
                <w:szCs w:val="24"/>
                <w:lang w:eastAsia="ru-RU"/>
              </w:rPr>
              <w:t>46</w:t>
            </w:r>
          </w:p>
        </w:tc>
      </w:tr>
      <w:tr w:rsidR="009C497A" w:rsidRPr="009C497A" w:rsidTr="009C497A">
        <w:tc>
          <w:tcPr>
            <w:tcW w:w="2268" w:type="dxa"/>
            <w:tcBorders>
              <w:bottom w:val="single" w:sz="4" w:space="0" w:color="auto"/>
            </w:tcBorders>
          </w:tcPr>
          <w:p w:rsidR="009C497A" w:rsidRPr="009C497A" w:rsidRDefault="009C497A" w:rsidP="009C497A">
            <w:pPr>
              <w:spacing w:after="0" w:line="240" w:lineRule="auto"/>
              <w:jc w:val="both"/>
              <w:rPr>
                <w:rFonts w:eastAsia="Times New Roman" w:cs="Times New Roman"/>
                <w:sz w:val="22"/>
                <w:szCs w:val="24"/>
                <w:lang w:eastAsia="ru-RU"/>
              </w:rPr>
            </w:pPr>
            <w:r w:rsidRPr="009C497A">
              <w:rPr>
                <w:rFonts w:eastAsia="Times New Roman" w:cs="Times New Roman"/>
                <w:sz w:val="22"/>
                <w:szCs w:val="24"/>
                <w:lang w:eastAsia="ru-RU"/>
              </w:rPr>
              <w:t>Всего</w:t>
            </w:r>
          </w:p>
        </w:tc>
        <w:tc>
          <w:tcPr>
            <w:tcW w:w="1560" w:type="dxa"/>
            <w:tcBorders>
              <w:bottom w:val="single" w:sz="4" w:space="0" w:color="auto"/>
            </w:tcBorders>
          </w:tcPr>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128641</w:t>
            </w:r>
          </w:p>
        </w:tc>
        <w:tc>
          <w:tcPr>
            <w:tcW w:w="1275" w:type="dxa"/>
            <w:tcBorders>
              <w:bottom w:val="single" w:sz="4" w:space="0" w:color="auto"/>
            </w:tcBorders>
          </w:tcPr>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100</w:t>
            </w:r>
          </w:p>
        </w:tc>
        <w:tc>
          <w:tcPr>
            <w:tcW w:w="2097" w:type="dxa"/>
            <w:tcBorders>
              <w:bottom w:val="single" w:sz="4" w:space="0" w:color="auto"/>
            </w:tcBorders>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Borders>
              <w:bottom w:val="single" w:sz="4" w:space="0" w:color="auto"/>
            </w:tcBorders>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9C497A">
        <w:tc>
          <w:tcPr>
            <w:tcW w:w="2268" w:type="dxa"/>
            <w:tcBorders>
              <w:top w:val="single" w:sz="4" w:space="0" w:color="auto"/>
              <w:left w:val="single" w:sz="4" w:space="0" w:color="auto"/>
              <w:bottom w:val="single" w:sz="4" w:space="0" w:color="auto"/>
            </w:tcBorders>
          </w:tcPr>
          <w:p w:rsidR="009C497A" w:rsidRPr="009C497A" w:rsidRDefault="009C497A" w:rsidP="009C497A">
            <w:pPr>
              <w:spacing w:after="0" w:line="240" w:lineRule="auto"/>
              <w:jc w:val="center"/>
              <w:rPr>
                <w:rFonts w:eastAsia="Times New Roman" w:cs="Times New Roman"/>
                <w:i/>
                <w:iCs/>
                <w:sz w:val="22"/>
                <w:szCs w:val="24"/>
                <w:lang w:eastAsia="ru-RU"/>
              </w:rPr>
            </w:pPr>
            <w:r w:rsidRPr="009C497A">
              <w:rPr>
                <w:rFonts w:eastAsia="Times New Roman" w:cs="Times New Roman"/>
                <w:i/>
                <w:iCs/>
                <w:sz w:val="22"/>
                <w:szCs w:val="24"/>
                <w:lang w:eastAsia="ru-RU"/>
              </w:rPr>
              <w:t>в том числе:</w:t>
            </w:r>
          </w:p>
        </w:tc>
        <w:tc>
          <w:tcPr>
            <w:tcW w:w="1560" w:type="dxa"/>
            <w:tcBorders>
              <w:top w:val="single" w:sz="4" w:space="0" w:color="auto"/>
              <w:bottom w:val="single" w:sz="4" w:space="0" w:color="auto"/>
            </w:tcBorders>
          </w:tcPr>
          <w:p w:rsidR="009C497A" w:rsidRPr="009C497A" w:rsidRDefault="009C497A" w:rsidP="009C497A">
            <w:pPr>
              <w:spacing w:after="0" w:line="240" w:lineRule="auto"/>
              <w:jc w:val="center"/>
              <w:rPr>
                <w:rFonts w:eastAsia="Times New Roman" w:cs="Times New Roman"/>
                <w:sz w:val="22"/>
                <w:szCs w:val="24"/>
                <w:lang w:eastAsia="ru-RU"/>
              </w:rPr>
            </w:pPr>
          </w:p>
        </w:tc>
        <w:tc>
          <w:tcPr>
            <w:tcW w:w="1275" w:type="dxa"/>
            <w:tcBorders>
              <w:top w:val="single" w:sz="4" w:space="0" w:color="auto"/>
              <w:bottom w:val="single" w:sz="4" w:space="0" w:color="auto"/>
            </w:tcBorders>
          </w:tcPr>
          <w:p w:rsidR="009C497A" w:rsidRPr="009C497A" w:rsidRDefault="009C497A" w:rsidP="009C497A">
            <w:pPr>
              <w:spacing w:after="0" w:line="240" w:lineRule="auto"/>
              <w:jc w:val="center"/>
              <w:rPr>
                <w:rFonts w:eastAsia="Times New Roman" w:cs="Times New Roman"/>
                <w:sz w:val="22"/>
                <w:szCs w:val="24"/>
                <w:lang w:eastAsia="ru-RU"/>
              </w:rPr>
            </w:pPr>
          </w:p>
        </w:tc>
        <w:tc>
          <w:tcPr>
            <w:tcW w:w="2097" w:type="dxa"/>
            <w:tcBorders>
              <w:top w:val="single" w:sz="4" w:space="0" w:color="auto"/>
              <w:bottom w:val="single" w:sz="4" w:space="0" w:color="auto"/>
            </w:tcBorders>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Borders>
              <w:top w:val="single" w:sz="4" w:space="0" w:color="auto"/>
              <w:bottom w:val="single" w:sz="4" w:space="0" w:color="auto"/>
              <w:right w:val="single" w:sz="4" w:space="0" w:color="auto"/>
            </w:tcBorders>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9C497A">
        <w:tc>
          <w:tcPr>
            <w:tcW w:w="2268" w:type="dxa"/>
          </w:tcPr>
          <w:p w:rsidR="009C497A" w:rsidRPr="00ED3C19" w:rsidRDefault="002B4E24" w:rsidP="00FA3A5D">
            <w:pPr>
              <w:spacing w:after="0" w:line="240" w:lineRule="auto"/>
              <w:jc w:val="both"/>
              <w:rPr>
                <w:rFonts w:eastAsia="Times New Roman" w:cs="Times New Roman"/>
                <w:sz w:val="22"/>
                <w:szCs w:val="24"/>
                <w:lang w:eastAsia="ru-RU"/>
              </w:rPr>
            </w:pPr>
            <w:r w:rsidRPr="00ED3C19">
              <w:rPr>
                <w:sz w:val="24"/>
                <w:szCs w:val="24"/>
                <w:lang w:eastAsia="ru-RU"/>
              </w:rPr>
              <w:t>Пищевой этиловый спирт</w:t>
            </w:r>
          </w:p>
        </w:tc>
        <w:tc>
          <w:tcPr>
            <w:tcW w:w="1560" w:type="dxa"/>
          </w:tcPr>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r w:rsidRPr="00ED3C19">
              <w:rPr>
                <w:rFonts w:eastAsia="Times New Roman" w:cs="Times New Roman"/>
                <w:sz w:val="22"/>
                <w:szCs w:val="24"/>
                <w:lang w:eastAsia="ru-RU"/>
              </w:rPr>
              <w:t>12487</w:t>
            </w:r>
          </w:p>
        </w:tc>
        <w:tc>
          <w:tcPr>
            <w:tcW w:w="1275" w:type="dxa"/>
          </w:tcPr>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r w:rsidRPr="00ED3C19">
              <w:rPr>
                <w:rFonts w:eastAsia="Times New Roman" w:cs="Times New Roman"/>
                <w:sz w:val="22"/>
                <w:szCs w:val="24"/>
                <w:lang w:eastAsia="ru-RU"/>
              </w:rPr>
              <w:t>9,7</w:t>
            </w:r>
          </w:p>
        </w:tc>
        <w:tc>
          <w:tcPr>
            <w:tcW w:w="2097" w:type="dxa"/>
          </w:tcPr>
          <w:p w:rsidR="009C497A" w:rsidRPr="00ED3C19"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ED3C19" w:rsidRDefault="009C497A" w:rsidP="002B4E24">
            <w:pPr>
              <w:spacing w:after="0" w:line="240" w:lineRule="auto"/>
              <w:jc w:val="center"/>
              <w:rPr>
                <w:rFonts w:eastAsia="Times New Roman" w:cs="Times New Roman"/>
                <w:sz w:val="22"/>
                <w:szCs w:val="24"/>
                <w:lang w:eastAsia="ru-RU"/>
              </w:rPr>
            </w:pPr>
          </w:p>
          <w:p w:rsidR="009C497A" w:rsidRPr="00ED3C19" w:rsidRDefault="002B4E24" w:rsidP="002B4E24">
            <w:pPr>
              <w:spacing w:after="0" w:line="240" w:lineRule="auto"/>
              <w:jc w:val="center"/>
              <w:rPr>
                <w:rFonts w:eastAsia="Times New Roman" w:cs="Times New Roman"/>
                <w:i/>
                <w:sz w:val="24"/>
                <w:szCs w:val="24"/>
                <w:lang w:eastAsia="ru-RU"/>
              </w:rPr>
            </w:pPr>
            <w:r w:rsidRPr="00ED3C19">
              <w:rPr>
                <w:sz w:val="24"/>
                <w:szCs w:val="24"/>
                <w:lang w:eastAsia="ru-RU"/>
              </w:rPr>
              <w:t>46.34.22</w:t>
            </w:r>
          </w:p>
        </w:tc>
      </w:tr>
      <w:tr w:rsidR="009C497A" w:rsidRPr="009C497A" w:rsidTr="00FA3A5D">
        <w:trPr>
          <w:trHeight w:val="288"/>
        </w:trPr>
        <w:tc>
          <w:tcPr>
            <w:tcW w:w="2268" w:type="dxa"/>
          </w:tcPr>
          <w:p w:rsidR="009C497A" w:rsidRPr="00ED3C19" w:rsidRDefault="00FA3A5D" w:rsidP="009C497A">
            <w:pPr>
              <w:spacing w:after="0" w:line="240" w:lineRule="auto"/>
              <w:jc w:val="both"/>
              <w:rPr>
                <w:rFonts w:eastAsia="Times New Roman" w:cs="Times New Roman"/>
                <w:sz w:val="22"/>
                <w:szCs w:val="24"/>
                <w:lang w:eastAsia="ru-RU"/>
              </w:rPr>
            </w:pPr>
            <w:r w:rsidRPr="00ED3C19">
              <w:rPr>
                <w:sz w:val="24"/>
                <w:szCs w:val="24"/>
                <w:lang w:eastAsia="ru-RU"/>
              </w:rPr>
              <w:t>Минеральная вода</w:t>
            </w:r>
          </w:p>
        </w:tc>
        <w:tc>
          <w:tcPr>
            <w:tcW w:w="1560" w:type="dxa"/>
          </w:tcPr>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r w:rsidRPr="00ED3C19">
              <w:rPr>
                <w:rFonts w:eastAsia="Times New Roman" w:cs="Times New Roman"/>
                <w:sz w:val="22"/>
                <w:szCs w:val="24"/>
                <w:lang w:eastAsia="ru-RU"/>
              </w:rPr>
              <w:t>41632</w:t>
            </w:r>
          </w:p>
        </w:tc>
        <w:tc>
          <w:tcPr>
            <w:tcW w:w="1275" w:type="dxa"/>
          </w:tcPr>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r w:rsidRPr="00ED3C19">
              <w:rPr>
                <w:rFonts w:eastAsia="Times New Roman" w:cs="Times New Roman"/>
                <w:sz w:val="22"/>
                <w:szCs w:val="24"/>
                <w:lang w:eastAsia="ru-RU"/>
              </w:rPr>
              <w:t>32,4</w:t>
            </w:r>
          </w:p>
        </w:tc>
        <w:tc>
          <w:tcPr>
            <w:tcW w:w="2097" w:type="dxa"/>
          </w:tcPr>
          <w:p w:rsidR="009C497A" w:rsidRPr="00ED3C19"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ED3C19" w:rsidRDefault="009C497A" w:rsidP="002B4E24">
            <w:pPr>
              <w:spacing w:after="0" w:line="240" w:lineRule="auto"/>
              <w:jc w:val="center"/>
              <w:rPr>
                <w:rFonts w:eastAsia="Times New Roman" w:cs="Times New Roman"/>
                <w:sz w:val="22"/>
                <w:szCs w:val="24"/>
                <w:lang w:eastAsia="ru-RU"/>
              </w:rPr>
            </w:pPr>
          </w:p>
          <w:p w:rsidR="009C497A" w:rsidRPr="00ED3C19" w:rsidRDefault="002B4E24" w:rsidP="002B4E24">
            <w:pPr>
              <w:tabs>
                <w:tab w:val="left" w:pos="780"/>
                <w:tab w:val="center" w:pos="1062"/>
              </w:tabs>
              <w:spacing w:after="0" w:line="240" w:lineRule="auto"/>
              <w:jc w:val="center"/>
              <w:rPr>
                <w:rFonts w:eastAsia="Times New Roman" w:cs="Times New Roman"/>
                <w:i/>
                <w:sz w:val="24"/>
                <w:szCs w:val="24"/>
                <w:lang w:eastAsia="ru-RU"/>
              </w:rPr>
            </w:pPr>
            <w:r w:rsidRPr="00ED3C19">
              <w:rPr>
                <w:sz w:val="24"/>
                <w:szCs w:val="24"/>
                <w:lang w:eastAsia="ru-RU"/>
              </w:rPr>
              <w:t>46.34.1</w:t>
            </w:r>
          </w:p>
        </w:tc>
      </w:tr>
      <w:tr w:rsidR="009C497A" w:rsidRPr="009C497A" w:rsidTr="009C497A">
        <w:tc>
          <w:tcPr>
            <w:tcW w:w="2268" w:type="dxa"/>
          </w:tcPr>
          <w:p w:rsidR="009C497A" w:rsidRPr="00ED3C19" w:rsidRDefault="002B4E24" w:rsidP="009C497A">
            <w:pPr>
              <w:spacing w:after="0" w:line="240" w:lineRule="auto"/>
              <w:jc w:val="both"/>
              <w:rPr>
                <w:rFonts w:eastAsia="Times New Roman" w:cs="Times New Roman"/>
                <w:sz w:val="22"/>
                <w:szCs w:val="24"/>
                <w:lang w:eastAsia="ru-RU"/>
              </w:rPr>
            </w:pPr>
            <w:r w:rsidRPr="00ED3C19">
              <w:rPr>
                <w:sz w:val="24"/>
                <w:szCs w:val="24"/>
                <w:lang w:eastAsia="ru-RU"/>
              </w:rPr>
              <w:t xml:space="preserve">Алкогольные напитки </w:t>
            </w:r>
          </w:p>
        </w:tc>
        <w:tc>
          <w:tcPr>
            <w:tcW w:w="1560" w:type="dxa"/>
          </w:tcPr>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r w:rsidRPr="00ED3C19">
              <w:rPr>
                <w:rFonts w:eastAsia="Times New Roman" w:cs="Times New Roman"/>
                <w:sz w:val="22"/>
                <w:szCs w:val="24"/>
                <w:lang w:eastAsia="ru-RU"/>
              </w:rPr>
              <w:t>74522</w:t>
            </w:r>
          </w:p>
        </w:tc>
        <w:tc>
          <w:tcPr>
            <w:tcW w:w="1275" w:type="dxa"/>
          </w:tcPr>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sz w:val="22"/>
                <w:szCs w:val="24"/>
                <w:lang w:eastAsia="ru-RU"/>
              </w:rPr>
            </w:pPr>
          </w:p>
          <w:p w:rsidR="009C497A" w:rsidRPr="00ED3C19" w:rsidRDefault="009C497A" w:rsidP="009C497A">
            <w:pPr>
              <w:spacing w:after="0" w:line="240" w:lineRule="auto"/>
              <w:jc w:val="center"/>
              <w:rPr>
                <w:rFonts w:eastAsia="Times New Roman" w:cs="Times New Roman"/>
                <w:b/>
                <w:bCs/>
                <w:sz w:val="22"/>
                <w:szCs w:val="24"/>
                <w:lang w:eastAsia="ru-RU"/>
              </w:rPr>
            </w:pPr>
            <w:r w:rsidRPr="00ED3C19">
              <w:rPr>
                <w:rFonts w:eastAsia="Times New Roman" w:cs="Times New Roman"/>
                <w:b/>
                <w:bCs/>
                <w:sz w:val="22"/>
                <w:szCs w:val="24"/>
                <w:lang w:eastAsia="ru-RU"/>
              </w:rPr>
              <w:t>57,9</w:t>
            </w:r>
          </w:p>
        </w:tc>
        <w:tc>
          <w:tcPr>
            <w:tcW w:w="2097" w:type="dxa"/>
          </w:tcPr>
          <w:p w:rsidR="009C497A" w:rsidRPr="00ED3C19" w:rsidRDefault="00FA3A5D" w:rsidP="00602875">
            <w:pPr>
              <w:spacing w:after="0" w:line="240" w:lineRule="auto"/>
              <w:rPr>
                <w:rFonts w:eastAsia="Times New Roman" w:cs="Times New Roman"/>
                <w:sz w:val="22"/>
                <w:szCs w:val="24"/>
                <w:lang w:eastAsia="ru-RU"/>
              </w:rPr>
            </w:pPr>
            <w:r w:rsidRPr="00ED3C19">
              <w:rPr>
                <w:sz w:val="24"/>
                <w:szCs w:val="24"/>
                <w:lang w:eastAsia="ru-RU"/>
              </w:rPr>
              <w:t>46.3</w:t>
            </w:r>
            <w:r w:rsidR="009C497A" w:rsidRPr="00ED3C19">
              <w:rPr>
                <w:rFonts w:eastAsia="Times New Roman" w:cs="Times New Roman"/>
                <w:sz w:val="22"/>
                <w:szCs w:val="24"/>
                <w:lang w:eastAsia="ru-RU"/>
              </w:rPr>
              <w:t xml:space="preserve"> «</w:t>
            </w:r>
            <w:r w:rsidRPr="00ED3C19">
              <w:rPr>
                <w:sz w:val="24"/>
                <w:szCs w:val="24"/>
                <w:lang w:eastAsia="ru-RU"/>
              </w:rPr>
              <w:t>Торговля оптовая пищевыми продуктами, напитками и табачными изделиями</w:t>
            </w:r>
            <w:r w:rsidR="009C497A" w:rsidRPr="00ED3C19">
              <w:rPr>
                <w:rFonts w:eastAsia="Times New Roman" w:cs="Times New Roman"/>
                <w:sz w:val="22"/>
                <w:szCs w:val="24"/>
                <w:lang w:eastAsia="ru-RU"/>
              </w:rPr>
              <w:t>»</w:t>
            </w:r>
          </w:p>
        </w:tc>
        <w:tc>
          <w:tcPr>
            <w:tcW w:w="2340" w:type="dxa"/>
          </w:tcPr>
          <w:p w:rsidR="009C497A" w:rsidRPr="00ED3C19" w:rsidRDefault="00440195" w:rsidP="00440195">
            <w:pPr>
              <w:pStyle w:val="af0"/>
              <w:rPr>
                <w:rFonts w:ascii="Times New Roman" w:hAnsi="Times New Roman"/>
                <w:sz w:val="24"/>
                <w:szCs w:val="24"/>
                <w:lang w:eastAsia="ru-RU"/>
              </w:rPr>
            </w:pPr>
            <w:r w:rsidRPr="00ED3C19">
              <w:rPr>
                <w:rFonts w:ascii="Times New Roman" w:hAnsi="Times New Roman"/>
                <w:sz w:val="24"/>
                <w:szCs w:val="24"/>
                <w:lang w:val="ru-RU" w:eastAsia="ru-RU"/>
              </w:rPr>
              <w:t xml:space="preserve">46.34 </w:t>
            </w:r>
            <w:r w:rsidR="009C497A" w:rsidRPr="00ED3C19">
              <w:rPr>
                <w:rFonts w:ascii="Times New Roman" w:hAnsi="Times New Roman"/>
                <w:bCs/>
                <w:sz w:val="24"/>
                <w:szCs w:val="24"/>
                <w:lang w:eastAsia="ru-RU"/>
              </w:rPr>
              <w:t>«</w:t>
            </w:r>
            <w:r w:rsidRPr="00ED3C19">
              <w:rPr>
                <w:rFonts w:ascii="Times New Roman" w:hAnsi="Times New Roman"/>
                <w:sz w:val="24"/>
                <w:szCs w:val="24"/>
                <w:lang w:eastAsia="ru-RU"/>
              </w:rPr>
              <w:t>Торговля оптовая напитками</w:t>
            </w:r>
            <w:r w:rsidR="009C497A" w:rsidRPr="00ED3C19">
              <w:rPr>
                <w:rFonts w:ascii="Times New Roman" w:hAnsi="Times New Roman"/>
                <w:bCs/>
                <w:sz w:val="24"/>
                <w:szCs w:val="24"/>
                <w:lang w:eastAsia="ru-RU"/>
              </w:rPr>
              <w:t>»</w:t>
            </w:r>
          </w:p>
          <w:p w:rsidR="009C497A" w:rsidRPr="00ED3C19" w:rsidRDefault="00602875" w:rsidP="009C497A">
            <w:pPr>
              <w:spacing w:after="0" w:line="240" w:lineRule="auto"/>
              <w:rPr>
                <w:rFonts w:eastAsia="Times New Roman" w:cs="Times New Roman"/>
                <w:sz w:val="22"/>
                <w:szCs w:val="24"/>
                <w:lang w:eastAsia="ru-RU"/>
              </w:rPr>
            </w:pPr>
            <w:r w:rsidRPr="00ED3C19">
              <w:rPr>
                <w:sz w:val="24"/>
                <w:szCs w:val="24"/>
                <w:lang w:eastAsia="ru-RU"/>
              </w:rPr>
              <w:t>46.34.2</w:t>
            </w:r>
            <w:r w:rsidR="00213D14" w:rsidRPr="00ED3C19">
              <w:rPr>
                <w:rFonts w:eastAsia="Times New Roman" w:cs="Times New Roman"/>
                <w:sz w:val="22"/>
                <w:szCs w:val="24"/>
                <w:lang w:eastAsia="ru-RU"/>
              </w:rPr>
              <w:t xml:space="preserve"> «</w:t>
            </w:r>
            <w:r w:rsidRPr="00ED3C19">
              <w:rPr>
                <w:sz w:val="24"/>
                <w:szCs w:val="24"/>
                <w:lang w:eastAsia="ru-RU"/>
              </w:rPr>
              <w:t>Торговля оптовая алкогольными напитками, включая пиво и пищевой этиловый спирт</w:t>
            </w:r>
            <w:r w:rsidR="009C497A" w:rsidRPr="00ED3C19">
              <w:rPr>
                <w:rFonts w:eastAsia="Times New Roman" w:cs="Times New Roman"/>
                <w:sz w:val="22"/>
                <w:szCs w:val="24"/>
                <w:lang w:eastAsia="ru-RU"/>
              </w:rPr>
              <w:t>»</w:t>
            </w:r>
          </w:p>
          <w:p w:rsidR="009C497A" w:rsidRPr="00ED3C19" w:rsidRDefault="00602875" w:rsidP="00602875">
            <w:pPr>
              <w:spacing w:after="0" w:line="240" w:lineRule="auto"/>
              <w:rPr>
                <w:rFonts w:eastAsia="Times New Roman" w:cs="Times New Roman"/>
                <w:b/>
                <w:bCs/>
                <w:sz w:val="22"/>
                <w:szCs w:val="24"/>
                <w:lang w:eastAsia="ru-RU"/>
              </w:rPr>
            </w:pPr>
            <w:r w:rsidRPr="00ED3C19">
              <w:rPr>
                <w:b/>
                <w:sz w:val="24"/>
                <w:szCs w:val="24"/>
                <w:lang w:eastAsia="ru-RU"/>
              </w:rPr>
              <w:t>46.34.21</w:t>
            </w:r>
            <w:r w:rsidR="00213D14" w:rsidRPr="00ED3C19">
              <w:rPr>
                <w:rFonts w:eastAsia="Times New Roman" w:cs="Times New Roman"/>
                <w:b/>
                <w:bCs/>
                <w:sz w:val="22"/>
                <w:szCs w:val="24"/>
                <w:lang w:eastAsia="ru-RU"/>
              </w:rPr>
              <w:t xml:space="preserve"> «</w:t>
            </w:r>
            <w:r w:rsidRPr="00ED3C19">
              <w:rPr>
                <w:b/>
                <w:sz w:val="24"/>
                <w:szCs w:val="24"/>
                <w:lang w:eastAsia="ru-RU"/>
              </w:rPr>
              <w:t>Торговля оптовая алкогольными напитками, кроме пива и пищевого этилового спирта</w:t>
            </w:r>
            <w:r w:rsidR="009C497A" w:rsidRPr="00ED3C19">
              <w:rPr>
                <w:rFonts w:eastAsia="Times New Roman" w:cs="Times New Roman"/>
                <w:b/>
                <w:bCs/>
                <w:sz w:val="22"/>
                <w:szCs w:val="24"/>
                <w:lang w:eastAsia="ru-RU"/>
              </w:rPr>
              <w:t>»</w:t>
            </w:r>
          </w:p>
        </w:tc>
      </w:tr>
      <w:tr w:rsidR="009C497A" w:rsidRPr="009C497A" w:rsidTr="009C497A">
        <w:trPr>
          <w:cantSplit/>
          <w:trHeight w:val="435"/>
        </w:trPr>
        <w:tc>
          <w:tcPr>
            <w:tcW w:w="9540" w:type="dxa"/>
            <w:gridSpan w:val="5"/>
          </w:tcPr>
          <w:p w:rsidR="009C497A" w:rsidRPr="009C497A" w:rsidRDefault="009C497A" w:rsidP="009C497A">
            <w:pPr>
              <w:spacing w:after="0" w:line="240" w:lineRule="auto"/>
              <w:jc w:val="center"/>
              <w:rPr>
                <w:rFonts w:eastAsia="Times New Roman" w:cs="Times New Roman"/>
                <w:b/>
                <w:bCs/>
                <w:sz w:val="22"/>
                <w:szCs w:val="24"/>
                <w:lang w:eastAsia="ru-RU"/>
              </w:rPr>
            </w:pPr>
            <w:r w:rsidRPr="009C497A">
              <w:rPr>
                <w:rFonts w:eastAsia="Times New Roman" w:cs="Times New Roman"/>
                <w:b/>
                <w:bCs/>
                <w:sz w:val="22"/>
                <w:szCs w:val="24"/>
                <w:lang w:eastAsia="ru-RU"/>
              </w:rPr>
              <w:t>2. Организация розничной торговли –</w:t>
            </w:r>
            <w:r w:rsidR="00FA3A5D">
              <w:rPr>
                <w:rFonts w:eastAsia="Times New Roman" w:cs="Times New Roman"/>
                <w:b/>
                <w:bCs/>
                <w:sz w:val="22"/>
                <w:szCs w:val="24"/>
                <w:lang w:eastAsia="ru-RU"/>
              </w:rPr>
              <w:t xml:space="preserve"> класс </w:t>
            </w:r>
            <w:r w:rsidR="00FA3A5D" w:rsidRPr="00A27C1C">
              <w:rPr>
                <w:rFonts w:eastAsia="Times New Roman" w:cs="Times New Roman"/>
                <w:b/>
                <w:bCs/>
                <w:sz w:val="22"/>
                <w:szCs w:val="24"/>
                <w:lang w:eastAsia="ru-RU"/>
              </w:rPr>
              <w:t>47</w:t>
            </w:r>
          </w:p>
        </w:tc>
      </w:tr>
      <w:tr w:rsidR="009C497A" w:rsidRPr="009C497A" w:rsidTr="009C497A">
        <w:tc>
          <w:tcPr>
            <w:tcW w:w="2268" w:type="dxa"/>
          </w:tcPr>
          <w:p w:rsidR="009C497A" w:rsidRPr="009C497A" w:rsidRDefault="009C497A" w:rsidP="009C497A">
            <w:pPr>
              <w:spacing w:after="0" w:line="240" w:lineRule="auto"/>
              <w:jc w:val="both"/>
              <w:rPr>
                <w:rFonts w:eastAsia="Times New Roman" w:cs="Times New Roman"/>
                <w:sz w:val="22"/>
                <w:szCs w:val="24"/>
                <w:lang w:eastAsia="ru-RU"/>
              </w:rPr>
            </w:pPr>
            <w:r w:rsidRPr="009C497A">
              <w:rPr>
                <w:rFonts w:eastAsia="Times New Roman" w:cs="Times New Roman"/>
                <w:sz w:val="22"/>
                <w:szCs w:val="24"/>
                <w:lang w:eastAsia="ru-RU"/>
              </w:rPr>
              <w:t>Всего</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52500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100</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9C497A">
        <w:tc>
          <w:tcPr>
            <w:tcW w:w="2268" w:type="dxa"/>
          </w:tcPr>
          <w:p w:rsidR="009C497A" w:rsidRPr="009C497A" w:rsidRDefault="009C497A" w:rsidP="009C497A">
            <w:pPr>
              <w:spacing w:after="0" w:line="240" w:lineRule="auto"/>
              <w:jc w:val="center"/>
              <w:rPr>
                <w:rFonts w:eastAsia="Times New Roman" w:cs="Times New Roman"/>
                <w:i/>
                <w:iCs/>
                <w:sz w:val="22"/>
                <w:szCs w:val="24"/>
                <w:lang w:eastAsia="ru-RU"/>
              </w:rPr>
            </w:pPr>
            <w:r w:rsidRPr="009C497A">
              <w:rPr>
                <w:rFonts w:eastAsia="Times New Roman" w:cs="Times New Roman"/>
                <w:i/>
                <w:iCs/>
                <w:sz w:val="22"/>
                <w:szCs w:val="24"/>
                <w:lang w:eastAsia="ru-RU"/>
              </w:rPr>
              <w:t>в том числе:</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9C497A">
        <w:tc>
          <w:tcPr>
            <w:tcW w:w="2268" w:type="dxa"/>
          </w:tcPr>
          <w:p w:rsidR="009C497A" w:rsidRPr="009C497A" w:rsidRDefault="009C497A" w:rsidP="009C497A">
            <w:pPr>
              <w:spacing w:after="0" w:line="240" w:lineRule="auto"/>
              <w:jc w:val="both"/>
              <w:rPr>
                <w:rFonts w:eastAsia="Times New Roman" w:cs="Times New Roman"/>
                <w:sz w:val="22"/>
                <w:szCs w:val="24"/>
                <w:lang w:eastAsia="ru-RU"/>
              </w:rPr>
            </w:pPr>
            <w:r w:rsidRPr="009C497A">
              <w:rPr>
                <w:rFonts w:eastAsia="Times New Roman" w:cs="Times New Roman"/>
                <w:sz w:val="22"/>
                <w:szCs w:val="24"/>
                <w:lang w:eastAsia="ru-RU"/>
              </w:rPr>
              <w:t>продовольственные товары – всего</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45720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87,1</w:t>
            </w:r>
          </w:p>
        </w:tc>
        <w:tc>
          <w:tcPr>
            <w:tcW w:w="2097" w:type="dxa"/>
          </w:tcPr>
          <w:p w:rsidR="009C497A" w:rsidRPr="009C497A" w:rsidRDefault="009C497A" w:rsidP="009C497A">
            <w:pPr>
              <w:spacing w:after="0" w:line="240" w:lineRule="auto"/>
              <w:jc w:val="center"/>
              <w:rPr>
                <w:rFonts w:eastAsia="Times New Roman" w:cs="Times New Roman"/>
                <w:bCs/>
                <w:szCs w:val="24"/>
                <w:lang w:eastAsia="ru-RU"/>
              </w:rPr>
            </w:pPr>
          </w:p>
        </w:tc>
        <w:tc>
          <w:tcPr>
            <w:tcW w:w="2340" w:type="dxa"/>
          </w:tcPr>
          <w:p w:rsidR="009C497A" w:rsidRPr="009C497A" w:rsidRDefault="009C497A" w:rsidP="009C497A">
            <w:pPr>
              <w:spacing w:after="0" w:line="240" w:lineRule="auto"/>
              <w:jc w:val="both"/>
              <w:rPr>
                <w:rFonts w:eastAsia="Times New Roman" w:cs="Times New Roman"/>
                <w:sz w:val="22"/>
                <w:szCs w:val="24"/>
                <w:lang w:eastAsia="ru-RU"/>
              </w:rPr>
            </w:pPr>
          </w:p>
        </w:tc>
      </w:tr>
      <w:tr w:rsidR="009C497A" w:rsidRPr="009C497A" w:rsidTr="009C497A">
        <w:tc>
          <w:tcPr>
            <w:tcW w:w="2268" w:type="dxa"/>
          </w:tcPr>
          <w:p w:rsidR="009C497A" w:rsidRPr="009C497A" w:rsidRDefault="009C497A" w:rsidP="009C497A">
            <w:pPr>
              <w:spacing w:after="0" w:line="240" w:lineRule="auto"/>
              <w:jc w:val="center"/>
              <w:rPr>
                <w:rFonts w:eastAsia="Times New Roman" w:cs="Times New Roman"/>
                <w:i/>
                <w:iCs/>
                <w:sz w:val="22"/>
                <w:szCs w:val="24"/>
                <w:lang w:eastAsia="ru-RU"/>
              </w:rPr>
            </w:pPr>
            <w:r w:rsidRPr="009C497A">
              <w:rPr>
                <w:rFonts w:eastAsia="Times New Roman" w:cs="Times New Roman"/>
                <w:i/>
                <w:iCs/>
                <w:sz w:val="22"/>
                <w:szCs w:val="24"/>
                <w:lang w:eastAsia="ru-RU"/>
              </w:rPr>
              <w:t>из них:</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602875">
        <w:trPr>
          <w:trHeight w:val="365"/>
        </w:trPr>
        <w:tc>
          <w:tcPr>
            <w:tcW w:w="2268" w:type="dxa"/>
          </w:tcPr>
          <w:p w:rsidR="009C497A" w:rsidRPr="009C497A" w:rsidRDefault="00565932" w:rsidP="009C497A">
            <w:pPr>
              <w:spacing w:after="0" w:line="240" w:lineRule="auto"/>
              <w:jc w:val="both"/>
              <w:rPr>
                <w:rFonts w:eastAsia="Times New Roman" w:cs="Times New Roman"/>
                <w:sz w:val="22"/>
                <w:szCs w:val="24"/>
                <w:lang w:eastAsia="ru-RU"/>
              </w:rPr>
            </w:pPr>
            <w:r>
              <w:rPr>
                <w:rFonts w:eastAsia="Times New Roman" w:cs="Times New Roman"/>
                <w:sz w:val="22"/>
                <w:szCs w:val="24"/>
                <w:lang w:eastAsia="ru-RU"/>
              </w:rPr>
              <w:t>И</w:t>
            </w:r>
            <w:r w:rsidR="009C497A" w:rsidRPr="009C497A">
              <w:rPr>
                <w:rFonts w:eastAsia="Times New Roman" w:cs="Times New Roman"/>
                <w:sz w:val="22"/>
                <w:szCs w:val="24"/>
                <w:lang w:eastAsia="ru-RU"/>
              </w:rPr>
              <w:t>зделия колбасные</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10100</w:t>
            </w:r>
          </w:p>
        </w:tc>
        <w:tc>
          <w:tcPr>
            <w:tcW w:w="1275" w:type="dxa"/>
          </w:tcPr>
          <w:p w:rsidR="009C497A" w:rsidRPr="009C497A" w:rsidRDefault="009C497A" w:rsidP="009C497A">
            <w:pPr>
              <w:spacing w:after="0" w:line="240" w:lineRule="auto"/>
              <w:jc w:val="center"/>
              <w:rPr>
                <w:rFonts w:eastAsia="Times New Roman" w:cs="Times New Roman"/>
                <w:sz w:val="22"/>
                <w:szCs w:val="24"/>
                <w:lang w:val="en-US" w:eastAsia="ru-RU"/>
              </w:rPr>
            </w:pPr>
            <w:r w:rsidRPr="009C497A">
              <w:rPr>
                <w:rFonts w:eastAsia="Times New Roman" w:cs="Times New Roman"/>
                <w:sz w:val="22"/>
                <w:szCs w:val="24"/>
                <w:lang w:eastAsia="ru-RU"/>
              </w:rPr>
              <w:t>19,2</w:t>
            </w:r>
          </w:p>
          <w:p w:rsidR="009C497A" w:rsidRPr="009C497A" w:rsidRDefault="009C497A" w:rsidP="009C497A">
            <w:pPr>
              <w:spacing w:after="0" w:line="240" w:lineRule="auto"/>
              <w:jc w:val="center"/>
              <w:rPr>
                <w:rFonts w:eastAsia="Times New Roman" w:cs="Times New Roman"/>
                <w:sz w:val="22"/>
                <w:szCs w:val="24"/>
                <w:lang w:val="en-US" w:eastAsia="ru-RU"/>
              </w:rPr>
            </w:pPr>
          </w:p>
          <w:p w:rsidR="009C497A" w:rsidRPr="009C497A" w:rsidRDefault="009C497A" w:rsidP="009C497A">
            <w:pPr>
              <w:spacing w:after="0" w:line="240" w:lineRule="auto"/>
              <w:jc w:val="center"/>
              <w:rPr>
                <w:rFonts w:eastAsia="Times New Roman" w:cs="Times New Roman"/>
                <w:sz w:val="22"/>
                <w:szCs w:val="24"/>
                <w:lang w:val="en-US" w:eastAsia="ru-RU"/>
              </w:rPr>
            </w:pP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311040" w:rsidRDefault="00565932" w:rsidP="00D505DA">
            <w:pPr>
              <w:spacing w:after="0" w:line="240" w:lineRule="auto"/>
              <w:jc w:val="center"/>
              <w:rPr>
                <w:rFonts w:eastAsia="Times New Roman" w:cs="Times New Roman"/>
                <w:sz w:val="22"/>
                <w:szCs w:val="24"/>
                <w:lang w:eastAsia="ru-RU"/>
              </w:rPr>
            </w:pPr>
            <w:r w:rsidRPr="00311040">
              <w:rPr>
                <w:sz w:val="24"/>
                <w:szCs w:val="24"/>
                <w:lang w:eastAsia="ru-RU"/>
              </w:rPr>
              <w:t>47.22.2</w:t>
            </w:r>
          </w:p>
        </w:tc>
      </w:tr>
      <w:tr w:rsidR="009C497A" w:rsidRPr="009C497A" w:rsidTr="009C497A">
        <w:tc>
          <w:tcPr>
            <w:tcW w:w="2268" w:type="dxa"/>
          </w:tcPr>
          <w:p w:rsidR="009C497A" w:rsidRPr="009C497A" w:rsidRDefault="00D505DA" w:rsidP="009C497A">
            <w:pPr>
              <w:spacing w:after="0" w:line="240" w:lineRule="auto"/>
              <w:rPr>
                <w:rFonts w:eastAsia="Times New Roman" w:cs="Times New Roman"/>
                <w:sz w:val="22"/>
                <w:szCs w:val="24"/>
                <w:lang w:eastAsia="ru-RU"/>
              </w:rPr>
            </w:pPr>
            <w:r>
              <w:rPr>
                <w:rFonts w:eastAsia="Times New Roman" w:cs="Times New Roman"/>
                <w:sz w:val="22"/>
                <w:szCs w:val="24"/>
                <w:lang w:eastAsia="ru-RU"/>
              </w:rPr>
              <w:t>С</w:t>
            </w:r>
            <w:r w:rsidR="009C497A" w:rsidRPr="009C497A">
              <w:rPr>
                <w:rFonts w:eastAsia="Times New Roman" w:cs="Times New Roman"/>
                <w:sz w:val="22"/>
                <w:szCs w:val="24"/>
                <w:lang w:eastAsia="ru-RU"/>
              </w:rPr>
              <w:t>ыры жирные (включая брынзу)</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5400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10,3</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311040" w:rsidRDefault="009C497A" w:rsidP="00D505DA">
            <w:pPr>
              <w:spacing w:after="0" w:line="240" w:lineRule="auto"/>
              <w:jc w:val="center"/>
              <w:rPr>
                <w:rFonts w:eastAsia="Times New Roman" w:cs="Times New Roman"/>
                <w:sz w:val="22"/>
                <w:szCs w:val="24"/>
                <w:lang w:eastAsia="ru-RU"/>
              </w:rPr>
            </w:pPr>
          </w:p>
          <w:p w:rsidR="009C497A" w:rsidRPr="00311040" w:rsidRDefault="00D505DA" w:rsidP="00D505DA">
            <w:pPr>
              <w:spacing w:after="0" w:line="240" w:lineRule="auto"/>
              <w:jc w:val="center"/>
              <w:rPr>
                <w:rFonts w:eastAsia="Times New Roman" w:cs="Times New Roman"/>
                <w:sz w:val="22"/>
                <w:szCs w:val="24"/>
                <w:lang w:eastAsia="ru-RU"/>
              </w:rPr>
            </w:pPr>
            <w:r w:rsidRPr="00311040">
              <w:rPr>
                <w:sz w:val="24"/>
                <w:szCs w:val="24"/>
                <w:lang w:eastAsia="ru-RU"/>
              </w:rPr>
              <w:t>47.29.1</w:t>
            </w:r>
          </w:p>
        </w:tc>
      </w:tr>
      <w:tr w:rsidR="009C497A" w:rsidRPr="009C497A" w:rsidTr="009C497A">
        <w:tc>
          <w:tcPr>
            <w:tcW w:w="2268" w:type="dxa"/>
          </w:tcPr>
          <w:p w:rsidR="009C497A" w:rsidRPr="00D505DA" w:rsidRDefault="00D505DA" w:rsidP="009C497A">
            <w:pPr>
              <w:spacing w:after="0" w:line="240" w:lineRule="auto"/>
              <w:rPr>
                <w:rFonts w:eastAsia="Times New Roman" w:cs="Times New Roman"/>
                <w:i/>
                <w:sz w:val="22"/>
                <w:szCs w:val="24"/>
                <w:lang w:eastAsia="ru-RU"/>
              </w:rPr>
            </w:pPr>
            <w:r w:rsidRPr="00D505DA">
              <w:rPr>
                <w:rFonts w:eastAsia="Times New Roman" w:cs="Times New Roman"/>
                <w:i/>
                <w:sz w:val="22"/>
                <w:szCs w:val="24"/>
                <w:lang w:eastAsia="ru-RU"/>
              </w:rPr>
              <w:t>К</w:t>
            </w:r>
            <w:r w:rsidR="009C497A" w:rsidRPr="00D505DA">
              <w:rPr>
                <w:rFonts w:eastAsia="Times New Roman" w:cs="Times New Roman"/>
                <w:i/>
                <w:sz w:val="22"/>
                <w:szCs w:val="24"/>
                <w:lang w:eastAsia="ru-RU"/>
              </w:rPr>
              <w:t>ондитерские изделия</w:t>
            </w:r>
            <w:r w:rsidRPr="00D505DA">
              <w:rPr>
                <w:i/>
                <w:sz w:val="24"/>
                <w:szCs w:val="24"/>
                <w:lang w:eastAsia="ru-RU"/>
              </w:rPr>
              <w:t xml:space="preserve"> (включая шоколад)</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8900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16,9</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311040" w:rsidRDefault="009C497A" w:rsidP="00D505DA">
            <w:pPr>
              <w:spacing w:after="0" w:line="240" w:lineRule="auto"/>
              <w:jc w:val="center"/>
              <w:rPr>
                <w:rFonts w:eastAsia="Times New Roman" w:cs="Times New Roman"/>
                <w:sz w:val="22"/>
                <w:szCs w:val="24"/>
                <w:lang w:eastAsia="ru-RU"/>
              </w:rPr>
            </w:pPr>
          </w:p>
          <w:p w:rsidR="009C497A" w:rsidRPr="00311040" w:rsidRDefault="00D505DA" w:rsidP="00D505DA">
            <w:pPr>
              <w:spacing w:after="0" w:line="240" w:lineRule="auto"/>
              <w:jc w:val="center"/>
              <w:rPr>
                <w:rFonts w:eastAsia="Times New Roman" w:cs="Times New Roman"/>
                <w:i/>
                <w:sz w:val="22"/>
                <w:szCs w:val="24"/>
                <w:lang w:eastAsia="ru-RU"/>
              </w:rPr>
            </w:pPr>
            <w:r w:rsidRPr="00311040">
              <w:rPr>
                <w:i/>
                <w:sz w:val="24"/>
                <w:szCs w:val="24"/>
                <w:lang w:eastAsia="ru-RU"/>
              </w:rPr>
              <w:t>47.24.22</w:t>
            </w:r>
          </w:p>
        </w:tc>
      </w:tr>
      <w:tr w:rsidR="009C497A" w:rsidRPr="009C497A" w:rsidTr="00B31DAA">
        <w:trPr>
          <w:trHeight w:val="5337"/>
        </w:trPr>
        <w:tc>
          <w:tcPr>
            <w:tcW w:w="2268" w:type="dxa"/>
          </w:tcPr>
          <w:p w:rsidR="009C497A" w:rsidRPr="009C497A" w:rsidRDefault="009C497A" w:rsidP="00BF4D0B">
            <w:pPr>
              <w:spacing w:after="0" w:line="240" w:lineRule="auto"/>
              <w:rPr>
                <w:rFonts w:eastAsia="Times New Roman" w:cs="Times New Roman"/>
                <w:sz w:val="22"/>
                <w:szCs w:val="24"/>
                <w:lang w:eastAsia="ru-RU"/>
              </w:rPr>
            </w:pPr>
            <w:r w:rsidRPr="009C497A">
              <w:rPr>
                <w:rFonts w:eastAsia="Times New Roman" w:cs="Times New Roman"/>
                <w:sz w:val="22"/>
                <w:szCs w:val="24"/>
                <w:lang w:eastAsia="ru-RU"/>
              </w:rPr>
              <w:t xml:space="preserve">Алкогольные напитки, </w:t>
            </w:r>
            <w:r w:rsidR="00BF4D0B">
              <w:rPr>
                <w:rFonts w:eastAsia="Times New Roman" w:cs="Times New Roman"/>
                <w:sz w:val="22"/>
                <w:szCs w:val="24"/>
                <w:lang w:eastAsia="ru-RU"/>
              </w:rPr>
              <w:t>без</w:t>
            </w:r>
            <w:r w:rsidRPr="009C497A">
              <w:rPr>
                <w:rFonts w:eastAsia="Times New Roman" w:cs="Times New Roman"/>
                <w:sz w:val="22"/>
                <w:szCs w:val="24"/>
                <w:lang w:eastAsia="ru-RU"/>
              </w:rPr>
              <w:t xml:space="preserve"> пив</w:t>
            </w:r>
            <w:r w:rsidR="00BF4D0B">
              <w:rPr>
                <w:rFonts w:eastAsia="Times New Roman" w:cs="Times New Roman"/>
                <w:sz w:val="22"/>
                <w:szCs w:val="24"/>
                <w:lang w:eastAsia="ru-RU"/>
              </w:rPr>
              <w:t>а</w:t>
            </w:r>
            <w:r w:rsidRPr="009C497A">
              <w:rPr>
                <w:rFonts w:eastAsia="Times New Roman" w:cs="Times New Roman"/>
                <w:sz w:val="22"/>
                <w:szCs w:val="24"/>
                <w:lang w:eastAsia="ru-RU"/>
              </w:rPr>
              <w:t>, в том числе:</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20320</w:t>
            </w:r>
          </w:p>
        </w:tc>
        <w:tc>
          <w:tcPr>
            <w:tcW w:w="1275" w:type="dxa"/>
          </w:tcPr>
          <w:p w:rsidR="009C497A" w:rsidRPr="009C497A" w:rsidRDefault="009C497A" w:rsidP="009C497A">
            <w:pPr>
              <w:spacing w:after="0" w:line="240" w:lineRule="auto"/>
              <w:jc w:val="center"/>
              <w:rPr>
                <w:rFonts w:eastAsia="Times New Roman" w:cs="Times New Roman"/>
                <w:b/>
                <w:bCs/>
                <w:sz w:val="22"/>
                <w:szCs w:val="24"/>
                <w:lang w:eastAsia="ru-RU"/>
              </w:rPr>
            </w:pPr>
            <w:r w:rsidRPr="009C497A">
              <w:rPr>
                <w:rFonts w:eastAsia="Times New Roman" w:cs="Times New Roman"/>
                <w:b/>
                <w:bCs/>
                <w:sz w:val="22"/>
                <w:szCs w:val="24"/>
                <w:lang w:eastAsia="ru-RU"/>
              </w:rPr>
              <w:t>38,7</w:t>
            </w:r>
          </w:p>
        </w:tc>
        <w:tc>
          <w:tcPr>
            <w:tcW w:w="2097" w:type="dxa"/>
          </w:tcPr>
          <w:p w:rsidR="009C497A" w:rsidRPr="00B7465F" w:rsidRDefault="00A868A5" w:rsidP="009C497A">
            <w:pPr>
              <w:spacing w:after="0" w:line="240" w:lineRule="auto"/>
              <w:rPr>
                <w:rFonts w:eastAsia="Times New Roman" w:cs="Times New Roman"/>
                <w:bCs/>
                <w:sz w:val="24"/>
                <w:szCs w:val="24"/>
                <w:lang w:eastAsia="ru-RU"/>
              </w:rPr>
            </w:pPr>
            <w:r w:rsidRPr="00B7465F">
              <w:rPr>
                <w:sz w:val="24"/>
                <w:szCs w:val="24"/>
                <w:lang w:eastAsia="ru-RU"/>
              </w:rPr>
              <w:t>47.2</w:t>
            </w:r>
            <w:r w:rsidR="009C497A" w:rsidRPr="00B7465F">
              <w:rPr>
                <w:rFonts w:eastAsia="Times New Roman" w:cs="Times New Roman"/>
                <w:bCs/>
                <w:sz w:val="24"/>
                <w:szCs w:val="24"/>
                <w:lang w:eastAsia="ru-RU"/>
              </w:rPr>
              <w:t xml:space="preserve"> «</w:t>
            </w:r>
            <w:r w:rsidRPr="00B7465F">
              <w:rPr>
                <w:sz w:val="24"/>
                <w:szCs w:val="24"/>
                <w:lang w:eastAsia="ru-RU"/>
              </w:rPr>
              <w:t>Торговля розничная пищевыми продуктами, напитками и табачными изделиями в специализированных магазинах</w:t>
            </w:r>
            <w:r w:rsidR="009C497A" w:rsidRPr="00B7465F">
              <w:rPr>
                <w:rFonts w:eastAsia="Times New Roman" w:cs="Times New Roman"/>
                <w:bCs/>
                <w:sz w:val="24"/>
                <w:szCs w:val="24"/>
                <w:lang w:eastAsia="ru-RU"/>
              </w:rPr>
              <w:t>»</w:t>
            </w:r>
          </w:p>
          <w:p w:rsidR="009C497A" w:rsidRPr="00B7465F" w:rsidRDefault="009C497A" w:rsidP="009C497A">
            <w:pPr>
              <w:spacing w:after="0" w:line="240" w:lineRule="auto"/>
              <w:jc w:val="center"/>
              <w:rPr>
                <w:rFonts w:eastAsia="Times New Roman" w:cs="Times New Roman"/>
                <w:sz w:val="24"/>
                <w:szCs w:val="24"/>
                <w:lang w:eastAsia="ru-RU"/>
              </w:rPr>
            </w:pPr>
          </w:p>
        </w:tc>
        <w:tc>
          <w:tcPr>
            <w:tcW w:w="2340" w:type="dxa"/>
          </w:tcPr>
          <w:p w:rsidR="009C497A" w:rsidRPr="00311040" w:rsidRDefault="00A868A5" w:rsidP="001D7098">
            <w:pPr>
              <w:pStyle w:val="af0"/>
              <w:rPr>
                <w:rFonts w:ascii="Times New Roman" w:hAnsi="Times New Roman"/>
                <w:sz w:val="24"/>
                <w:szCs w:val="24"/>
                <w:lang w:eastAsia="ru-RU"/>
              </w:rPr>
            </w:pPr>
            <w:r w:rsidRPr="00311040">
              <w:rPr>
                <w:rFonts w:ascii="Times New Roman" w:hAnsi="Times New Roman"/>
                <w:sz w:val="24"/>
                <w:szCs w:val="24"/>
                <w:lang w:val="ru-RU" w:eastAsia="ru-RU"/>
              </w:rPr>
              <w:t>47.25</w:t>
            </w:r>
            <w:r w:rsidR="009C497A" w:rsidRPr="00311040">
              <w:rPr>
                <w:rFonts w:ascii="Times New Roman" w:hAnsi="Times New Roman"/>
                <w:bCs/>
                <w:sz w:val="24"/>
                <w:szCs w:val="24"/>
                <w:lang w:eastAsia="ru-RU"/>
              </w:rPr>
              <w:t>«</w:t>
            </w:r>
            <w:r w:rsidRPr="00311040">
              <w:rPr>
                <w:rFonts w:ascii="Times New Roman" w:hAnsi="Times New Roman"/>
                <w:sz w:val="24"/>
                <w:szCs w:val="24"/>
                <w:lang w:eastAsia="ru-RU"/>
              </w:rPr>
              <w:t xml:space="preserve"> Торговля розничная напитками в специализированных магазинах</w:t>
            </w:r>
            <w:r w:rsidR="009C497A" w:rsidRPr="00311040">
              <w:rPr>
                <w:rFonts w:ascii="Times New Roman" w:hAnsi="Times New Roman"/>
                <w:bCs/>
                <w:sz w:val="24"/>
                <w:szCs w:val="24"/>
                <w:lang w:eastAsia="ru-RU"/>
              </w:rPr>
              <w:t>»</w:t>
            </w:r>
          </w:p>
          <w:p w:rsidR="009C497A" w:rsidRPr="00311040" w:rsidRDefault="00A868A5" w:rsidP="009C497A">
            <w:pPr>
              <w:spacing w:after="0" w:line="240" w:lineRule="auto"/>
              <w:rPr>
                <w:rFonts w:eastAsia="Times New Roman" w:cs="Times New Roman"/>
                <w:bCs/>
                <w:sz w:val="24"/>
                <w:szCs w:val="24"/>
                <w:lang w:eastAsia="ru-RU"/>
              </w:rPr>
            </w:pPr>
            <w:r w:rsidRPr="00311040">
              <w:rPr>
                <w:sz w:val="24"/>
                <w:szCs w:val="24"/>
                <w:lang w:eastAsia="ru-RU"/>
              </w:rPr>
              <w:t>47.25.1</w:t>
            </w:r>
            <w:r w:rsidRPr="00311040">
              <w:rPr>
                <w:rFonts w:eastAsia="Times New Roman" w:cs="Times New Roman"/>
                <w:bCs/>
                <w:sz w:val="24"/>
                <w:szCs w:val="24"/>
                <w:lang w:eastAsia="ru-RU"/>
              </w:rPr>
              <w:t xml:space="preserve"> </w:t>
            </w:r>
            <w:r w:rsidR="009C497A" w:rsidRPr="00311040">
              <w:rPr>
                <w:rFonts w:eastAsia="Times New Roman" w:cs="Times New Roman"/>
                <w:bCs/>
                <w:sz w:val="24"/>
                <w:szCs w:val="24"/>
                <w:lang w:eastAsia="ru-RU"/>
              </w:rPr>
              <w:t>«</w:t>
            </w:r>
            <w:r w:rsidRPr="00311040">
              <w:rPr>
                <w:sz w:val="24"/>
                <w:szCs w:val="24"/>
                <w:lang w:eastAsia="ru-RU"/>
              </w:rPr>
              <w:t>Торговля розничная алкогольными напитками, включая пиво в специализированных магазинах</w:t>
            </w:r>
            <w:r w:rsidR="009C497A" w:rsidRPr="00311040">
              <w:rPr>
                <w:rFonts w:eastAsia="Times New Roman" w:cs="Times New Roman"/>
                <w:bCs/>
                <w:sz w:val="24"/>
                <w:szCs w:val="24"/>
                <w:lang w:eastAsia="ru-RU"/>
              </w:rPr>
              <w:t>»</w:t>
            </w:r>
          </w:p>
          <w:p w:rsidR="009C497A" w:rsidRPr="00311040" w:rsidRDefault="00CE51D3" w:rsidP="009C497A">
            <w:pPr>
              <w:spacing w:after="0" w:line="240" w:lineRule="auto"/>
              <w:rPr>
                <w:rFonts w:eastAsia="Times New Roman" w:cs="Times New Roman"/>
                <w:b/>
                <w:sz w:val="24"/>
                <w:szCs w:val="24"/>
                <w:lang w:eastAsia="ru-RU"/>
              </w:rPr>
            </w:pPr>
            <w:r w:rsidRPr="00311040">
              <w:rPr>
                <w:b/>
                <w:sz w:val="24"/>
                <w:szCs w:val="24"/>
                <w:lang w:eastAsia="ru-RU"/>
              </w:rPr>
              <w:t>47.25.11</w:t>
            </w:r>
            <w:r w:rsidRPr="00311040">
              <w:rPr>
                <w:rFonts w:eastAsia="Times New Roman" w:cs="Times New Roman"/>
                <w:b/>
                <w:sz w:val="22"/>
                <w:szCs w:val="24"/>
                <w:lang w:eastAsia="ru-RU"/>
              </w:rPr>
              <w:t xml:space="preserve"> </w:t>
            </w:r>
            <w:r w:rsidR="009C497A" w:rsidRPr="00311040">
              <w:rPr>
                <w:rFonts w:eastAsia="Times New Roman" w:cs="Times New Roman"/>
                <w:b/>
                <w:sz w:val="22"/>
                <w:szCs w:val="24"/>
                <w:lang w:eastAsia="ru-RU"/>
              </w:rPr>
              <w:t>«</w:t>
            </w:r>
            <w:r w:rsidRPr="00311040">
              <w:rPr>
                <w:b/>
                <w:sz w:val="24"/>
                <w:szCs w:val="24"/>
                <w:lang w:eastAsia="ru-RU"/>
              </w:rPr>
              <w:t>Торговля розничная алкогольными напитками, кроме пива, в специализированных магазинах</w:t>
            </w:r>
            <w:r w:rsidR="009C497A" w:rsidRPr="00311040">
              <w:rPr>
                <w:rFonts w:eastAsia="Times New Roman" w:cs="Times New Roman"/>
                <w:b/>
                <w:sz w:val="24"/>
                <w:szCs w:val="24"/>
                <w:lang w:eastAsia="ru-RU"/>
              </w:rPr>
              <w:t>»</w:t>
            </w:r>
          </w:p>
          <w:p w:rsidR="009C497A" w:rsidRPr="00311040" w:rsidRDefault="009C497A" w:rsidP="009C497A">
            <w:pPr>
              <w:spacing w:after="0" w:line="240" w:lineRule="auto"/>
              <w:rPr>
                <w:rFonts w:eastAsia="Times New Roman" w:cs="Times New Roman"/>
                <w:sz w:val="24"/>
                <w:szCs w:val="24"/>
                <w:lang w:eastAsia="ru-RU"/>
              </w:rPr>
            </w:pPr>
          </w:p>
        </w:tc>
      </w:tr>
      <w:tr w:rsidR="009C497A" w:rsidRPr="009C497A" w:rsidTr="009C497A">
        <w:tc>
          <w:tcPr>
            <w:tcW w:w="2268" w:type="dxa"/>
          </w:tcPr>
          <w:p w:rsidR="009C497A" w:rsidRPr="009C497A" w:rsidRDefault="00CE51D3" w:rsidP="009C497A">
            <w:pPr>
              <w:spacing w:after="0" w:line="240" w:lineRule="auto"/>
              <w:rPr>
                <w:rFonts w:eastAsia="Times New Roman" w:cs="Times New Roman"/>
                <w:sz w:val="22"/>
                <w:szCs w:val="24"/>
                <w:lang w:eastAsia="ru-RU"/>
              </w:rPr>
            </w:pPr>
            <w:r>
              <w:rPr>
                <w:rFonts w:eastAsia="Times New Roman" w:cs="Times New Roman"/>
                <w:sz w:val="22"/>
                <w:szCs w:val="24"/>
                <w:lang w:eastAsia="ru-RU"/>
              </w:rPr>
              <w:t>В</w:t>
            </w:r>
            <w:r w:rsidR="009C497A" w:rsidRPr="009C497A">
              <w:rPr>
                <w:rFonts w:eastAsia="Times New Roman" w:cs="Times New Roman"/>
                <w:sz w:val="22"/>
                <w:szCs w:val="24"/>
                <w:lang w:eastAsia="ru-RU"/>
              </w:rPr>
              <w:t>одка и ликероводочные изделия</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14320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27,3</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9C497A">
        <w:tc>
          <w:tcPr>
            <w:tcW w:w="2268" w:type="dxa"/>
          </w:tcPr>
          <w:p w:rsidR="009C497A" w:rsidRPr="009C497A" w:rsidRDefault="009C497A" w:rsidP="009C497A">
            <w:pPr>
              <w:spacing w:after="0" w:line="240" w:lineRule="auto"/>
              <w:rPr>
                <w:rFonts w:eastAsia="Times New Roman" w:cs="Times New Roman"/>
                <w:sz w:val="22"/>
                <w:szCs w:val="24"/>
                <w:lang w:eastAsia="ru-RU"/>
              </w:rPr>
            </w:pPr>
            <w:r w:rsidRPr="009C497A">
              <w:rPr>
                <w:rFonts w:eastAsia="Times New Roman" w:cs="Times New Roman"/>
                <w:sz w:val="22"/>
                <w:szCs w:val="24"/>
                <w:lang w:eastAsia="ru-RU"/>
              </w:rPr>
              <w:t xml:space="preserve"> вина  виноградные</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6000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11,4</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9C497A">
        <w:tc>
          <w:tcPr>
            <w:tcW w:w="2268" w:type="dxa"/>
          </w:tcPr>
          <w:p w:rsidR="009C497A" w:rsidRPr="009C497A" w:rsidRDefault="00CE51D3" w:rsidP="009C497A">
            <w:pPr>
              <w:spacing w:after="0" w:line="240" w:lineRule="auto"/>
              <w:rPr>
                <w:rFonts w:eastAsia="Times New Roman" w:cs="Times New Roman"/>
                <w:sz w:val="22"/>
                <w:szCs w:val="24"/>
                <w:lang w:eastAsia="ru-RU"/>
              </w:rPr>
            </w:pPr>
            <w:r>
              <w:rPr>
                <w:rFonts w:eastAsia="Times New Roman" w:cs="Times New Roman"/>
                <w:sz w:val="22"/>
                <w:szCs w:val="24"/>
                <w:lang w:eastAsia="ru-RU"/>
              </w:rPr>
              <w:t>Н</w:t>
            </w:r>
            <w:r w:rsidR="009C497A" w:rsidRPr="009C497A">
              <w:rPr>
                <w:rFonts w:eastAsia="Times New Roman" w:cs="Times New Roman"/>
                <w:sz w:val="22"/>
                <w:szCs w:val="24"/>
                <w:lang w:eastAsia="ru-RU"/>
              </w:rPr>
              <w:t>епродовольственные товары - всего</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6780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12,9</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9C497A">
        <w:tc>
          <w:tcPr>
            <w:tcW w:w="2268" w:type="dxa"/>
          </w:tcPr>
          <w:p w:rsidR="009C497A" w:rsidRPr="009C497A" w:rsidRDefault="009C497A" w:rsidP="009C497A">
            <w:pPr>
              <w:spacing w:after="0" w:line="240" w:lineRule="auto"/>
              <w:rPr>
                <w:rFonts w:eastAsia="Times New Roman" w:cs="Times New Roman"/>
                <w:i/>
                <w:iCs/>
                <w:sz w:val="22"/>
                <w:szCs w:val="24"/>
                <w:lang w:eastAsia="ru-RU"/>
              </w:rPr>
            </w:pPr>
            <w:r w:rsidRPr="009C497A">
              <w:rPr>
                <w:rFonts w:eastAsia="Times New Roman" w:cs="Times New Roman"/>
                <w:i/>
                <w:iCs/>
                <w:sz w:val="22"/>
                <w:szCs w:val="24"/>
                <w:lang w:eastAsia="ru-RU"/>
              </w:rPr>
              <w:t>из них:</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9C497A" w:rsidRDefault="009C497A" w:rsidP="009C497A">
            <w:pPr>
              <w:spacing w:after="0" w:line="240" w:lineRule="auto"/>
              <w:jc w:val="center"/>
              <w:rPr>
                <w:rFonts w:eastAsia="Times New Roman" w:cs="Times New Roman"/>
                <w:sz w:val="22"/>
                <w:szCs w:val="24"/>
                <w:lang w:eastAsia="ru-RU"/>
              </w:rPr>
            </w:pPr>
          </w:p>
        </w:tc>
      </w:tr>
      <w:tr w:rsidR="009C497A" w:rsidRPr="009C497A" w:rsidTr="009C497A">
        <w:tc>
          <w:tcPr>
            <w:tcW w:w="2268" w:type="dxa"/>
          </w:tcPr>
          <w:p w:rsidR="009C497A" w:rsidRPr="009C497A" w:rsidRDefault="00CE51D3" w:rsidP="009C497A">
            <w:pPr>
              <w:spacing w:after="0" w:line="240" w:lineRule="auto"/>
              <w:rPr>
                <w:rFonts w:eastAsia="Times New Roman" w:cs="Times New Roman"/>
                <w:sz w:val="22"/>
                <w:szCs w:val="24"/>
                <w:lang w:eastAsia="ru-RU"/>
              </w:rPr>
            </w:pPr>
            <w:r>
              <w:rPr>
                <w:rFonts w:eastAsia="Times New Roman" w:cs="Times New Roman"/>
                <w:sz w:val="22"/>
                <w:szCs w:val="24"/>
                <w:lang w:eastAsia="ru-RU"/>
              </w:rPr>
              <w:t>М</w:t>
            </w:r>
            <w:r w:rsidR="009C497A" w:rsidRPr="009C497A">
              <w:rPr>
                <w:rFonts w:eastAsia="Times New Roman" w:cs="Times New Roman"/>
                <w:sz w:val="22"/>
                <w:szCs w:val="24"/>
                <w:lang w:eastAsia="ru-RU"/>
              </w:rPr>
              <w:t>ыло туалетное твердое</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800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1,5</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A94DA1" w:rsidRDefault="009C497A" w:rsidP="009C497A">
            <w:pPr>
              <w:spacing w:after="0" w:line="240" w:lineRule="auto"/>
              <w:jc w:val="center"/>
              <w:rPr>
                <w:rFonts w:eastAsia="Times New Roman" w:cs="Times New Roman"/>
                <w:sz w:val="22"/>
                <w:szCs w:val="24"/>
                <w:lang w:eastAsia="ru-RU"/>
              </w:rPr>
            </w:pPr>
          </w:p>
          <w:p w:rsidR="009C497A" w:rsidRPr="00A94DA1" w:rsidRDefault="00CE51D3" w:rsidP="009C497A">
            <w:pPr>
              <w:spacing w:after="0" w:line="240" w:lineRule="auto"/>
              <w:jc w:val="center"/>
              <w:rPr>
                <w:rFonts w:eastAsia="Times New Roman" w:cs="Times New Roman"/>
                <w:sz w:val="22"/>
                <w:szCs w:val="24"/>
                <w:lang w:eastAsia="ru-RU"/>
              </w:rPr>
            </w:pPr>
            <w:r w:rsidRPr="00A94DA1">
              <w:rPr>
                <w:sz w:val="24"/>
                <w:szCs w:val="24"/>
                <w:lang w:eastAsia="ru-RU"/>
              </w:rPr>
              <w:t>47.75.2</w:t>
            </w:r>
          </w:p>
        </w:tc>
      </w:tr>
      <w:tr w:rsidR="009C497A" w:rsidRPr="009C497A" w:rsidTr="009C497A">
        <w:tc>
          <w:tcPr>
            <w:tcW w:w="2268" w:type="dxa"/>
          </w:tcPr>
          <w:p w:rsidR="009C497A" w:rsidRPr="009C497A" w:rsidRDefault="00CE51D3" w:rsidP="009C497A">
            <w:pPr>
              <w:spacing w:after="0" w:line="240" w:lineRule="auto"/>
              <w:rPr>
                <w:rFonts w:eastAsia="Times New Roman" w:cs="Times New Roman"/>
                <w:sz w:val="22"/>
                <w:szCs w:val="24"/>
                <w:lang w:eastAsia="ru-RU"/>
              </w:rPr>
            </w:pPr>
            <w:r>
              <w:rPr>
                <w:rFonts w:eastAsia="Times New Roman" w:cs="Times New Roman"/>
                <w:sz w:val="22"/>
                <w:szCs w:val="24"/>
                <w:lang w:eastAsia="ru-RU"/>
              </w:rPr>
              <w:t>И</w:t>
            </w:r>
            <w:r w:rsidR="009C497A" w:rsidRPr="009C497A">
              <w:rPr>
                <w:rFonts w:eastAsia="Times New Roman" w:cs="Times New Roman"/>
                <w:sz w:val="22"/>
                <w:szCs w:val="24"/>
                <w:lang w:eastAsia="ru-RU"/>
              </w:rPr>
              <w:t>зделия из стекла, фарфора и фаянса</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1400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2,7</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A94DA1" w:rsidRDefault="009C497A" w:rsidP="009C497A">
            <w:pPr>
              <w:spacing w:after="0" w:line="240" w:lineRule="auto"/>
              <w:jc w:val="center"/>
              <w:rPr>
                <w:rFonts w:eastAsia="Times New Roman" w:cs="Times New Roman"/>
                <w:sz w:val="22"/>
                <w:szCs w:val="24"/>
                <w:lang w:eastAsia="ru-RU"/>
              </w:rPr>
            </w:pPr>
          </w:p>
          <w:p w:rsidR="009C497A" w:rsidRPr="00A94DA1" w:rsidRDefault="00503CAD" w:rsidP="009C497A">
            <w:pPr>
              <w:spacing w:after="0" w:line="240" w:lineRule="auto"/>
              <w:jc w:val="center"/>
              <w:rPr>
                <w:rFonts w:eastAsia="Times New Roman" w:cs="Times New Roman"/>
                <w:sz w:val="22"/>
                <w:szCs w:val="24"/>
                <w:lang w:eastAsia="ru-RU"/>
              </w:rPr>
            </w:pPr>
            <w:r w:rsidRPr="00A94DA1">
              <w:rPr>
                <w:sz w:val="24"/>
                <w:szCs w:val="24"/>
                <w:lang w:eastAsia="ru-RU"/>
              </w:rPr>
              <w:t>47.59</w:t>
            </w:r>
            <w:r w:rsidR="005115C9">
              <w:rPr>
                <w:sz w:val="24"/>
                <w:szCs w:val="24"/>
                <w:lang w:eastAsia="ru-RU"/>
              </w:rPr>
              <w:t>.2</w:t>
            </w:r>
          </w:p>
        </w:tc>
      </w:tr>
      <w:tr w:rsidR="006A1EC9" w:rsidRPr="006A1EC9" w:rsidTr="009C497A">
        <w:tc>
          <w:tcPr>
            <w:tcW w:w="2268" w:type="dxa"/>
          </w:tcPr>
          <w:p w:rsidR="009C497A" w:rsidRPr="009C497A" w:rsidRDefault="00CE51D3" w:rsidP="009C497A">
            <w:pPr>
              <w:spacing w:after="0" w:line="240" w:lineRule="auto"/>
              <w:rPr>
                <w:rFonts w:eastAsia="Times New Roman" w:cs="Times New Roman"/>
                <w:sz w:val="22"/>
                <w:szCs w:val="24"/>
                <w:lang w:eastAsia="ru-RU"/>
              </w:rPr>
            </w:pPr>
            <w:r>
              <w:rPr>
                <w:rFonts w:eastAsia="Times New Roman" w:cs="Times New Roman"/>
                <w:sz w:val="22"/>
                <w:szCs w:val="24"/>
                <w:lang w:eastAsia="ru-RU"/>
              </w:rPr>
              <w:t>М</w:t>
            </w:r>
            <w:r w:rsidR="009C497A" w:rsidRPr="009C497A">
              <w:rPr>
                <w:rFonts w:eastAsia="Times New Roman" w:cs="Times New Roman"/>
                <w:sz w:val="22"/>
                <w:szCs w:val="24"/>
                <w:lang w:eastAsia="ru-RU"/>
              </w:rPr>
              <w:t>еталлическая посуда и металлические предметы домашнего обихода</w:t>
            </w:r>
          </w:p>
        </w:tc>
        <w:tc>
          <w:tcPr>
            <w:tcW w:w="1560"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4580</w:t>
            </w:r>
          </w:p>
        </w:tc>
        <w:tc>
          <w:tcPr>
            <w:tcW w:w="1275" w:type="dxa"/>
          </w:tcPr>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p>
          <w:p w:rsidR="009C497A" w:rsidRPr="009C497A" w:rsidRDefault="009C497A" w:rsidP="009C497A">
            <w:pPr>
              <w:spacing w:after="0" w:line="240" w:lineRule="auto"/>
              <w:jc w:val="center"/>
              <w:rPr>
                <w:rFonts w:eastAsia="Times New Roman" w:cs="Times New Roman"/>
                <w:sz w:val="22"/>
                <w:szCs w:val="24"/>
                <w:lang w:eastAsia="ru-RU"/>
              </w:rPr>
            </w:pPr>
            <w:r w:rsidRPr="009C497A">
              <w:rPr>
                <w:rFonts w:eastAsia="Times New Roman" w:cs="Times New Roman"/>
                <w:sz w:val="22"/>
                <w:szCs w:val="24"/>
                <w:lang w:eastAsia="ru-RU"/>
              </w:rPr>
              <w:t>8,7</w:t>
            </w:r>
          </w:p>
        </w:tc>
        <w:tc>
          <w:tcPr>
            <w:tcW w:w="2097" w:type="dxa"/>
          </w:tcPr>
          <w:p w:rsidR="009C497A" w:rsidRPr="009C497A" w:rsidRDefault="009C497A" w:rsidP="009C497A">
            <w:pPr>
              <w:spacing w:after="0" w:line="240" w:lineRule="auto"/>
              <w:jc w:val="center"/>
              <w:rPr>
                <w:rFonts w:eastAsia="Times New Roman" w:cs="Times New Roman"/>
                <w:sz w:val="22"/>
                <w:szCs w:val="24"/>
                <w:lang w:eastAsia="ru-RU"/>
              </w:rPr>
            </w:pPr>
          </w:p>
        </w:tc>
        <w:tc>
          <w:tcPr>
            <w:tcW w:w="2340" w:type="dxa"/>
          </w:tcPr>
          <w:p w:rsidR="009C497A" w:rsidRPr="006A1EC9" w:rsidRDefault="009C497A" w:rsidP="009C497A">
            <w:pPr>
              <w:spacing w:after="0" w:line="240" w:lineRule="auto"/>
              <w:jc w:val="center"/>
              <w:rPr>
                <w:rFonts w:eastAsia="Times New Roman" w:cs="Times New Roman"/>
                <w:sz w:val="22"/>
                <w:szCs w:val="24"/>
                <w:lang w:eastAsia="ru-RU"/>
              </w:rPr>
            </w:pPr>
          </w:p>
          <w:p w:rsidR="009C497A" w:rsidRPr="006A1EC9" w:rsidRDefault="009C497A" w:rsidP="009C497A">
            <w:pPr>
              <w:spacing w:after="0" w:line="240" w:lineRule="auto"/>
              <w:jc w:val="center"/>
              <w:rPr>
                <w:rFonts w:eastAsia="Times New Roman" w:cs="Times New Roman"/>
                <w:sz w:val="22"/>
                <w:szCs w:val="24"/>
                <w:lang w:eastAsia="ru-RU"/>
              </w:rPr>
            </w:pPr>
          </w:p>
          <w:p w:rsidR="009C497A" w:rsidRPr="006A1EC9" w:rsidRDefault="00503CAD" w:rsidP="007B647A">
            <w:pPr>
              <w:spacing w:after="0" w:line="240" w:lineRule="auto"/>
              <w:jc w:val="center"/>
              <w:rPr>
                <w:rFonts w:eastAsia="Times New Roman" w:cs="Times New Roman"/>
                <w:sz w:val="22"/>
                <w:szCs w:val="24"/>
                <w:lang w:eastAsia="ru-RU"/>
              </w:rPr>
            </w:pPr>
            <w:r w:rsidRPr="006A1EC9">
              <w:rPr>
                <w:sz w:val="24"/>
                <w:szCs w:val="24"/>
                <w:lang w:eastAsia="ru-RU"/>
              </w:rPr>
              <w:t>47.59</w:t>
            </w:r>
            <w:r w:rsidR="005115C9">
              <w:rPr>
                <w:sz w:val="24"/>
                <w:szCs w:val="24"/>
                <w:lang w:eastAsia="ru-RU"/>
              </w:rPr>
              <w:t>.</w:t>
            </w:r>
            <w:r w:rsidR="007B647A">
              <w:rPr>
                <w:sz w:val="24"/>
                <w:szCs w:val="24"/>
                <w:lang w:eastAsia="ru-RU"/>
              </w:rPr>
              <w:t>2</w:t>
            </w:r>
          </w:p>
        </w:tc>
      </w:tr>
    </w:tbl>
    <w:p w:rsidR="009C497A" w:rsidRPr="009C497A" w:rsidRDefault="009C497A" w:rsidP="009C497A">
      <w:pPr>
        <w:spacing w:after="0" w:line="240" w:lineRule="auto"/>
        <w:jc w:val="both"/>
        <w:rPr>
          <w:rFonts w:eastAsia="Times New Roman" w:cs="Times New Roman"/>
          <w:szCs w:val="24"/>
          <w:lang w:eastAsia="ru-RU"/>
        </w:rPr>
      </w:pPr>
    </w:p>
    <w:p w:rsidR="009C497A" w:rsidRDefault="009C497A" w:rsidP="009C497A">
      <w:pPr>
        <w:spacing w:after="0" w:line="240" w:lineRule="auto"/>
        <w:jc w:val="both"/>
        <w:rPr>
          <w:rFonts w:eastAsia="Times New Roman" w:cs="Times New Roman"/>
          <w:szCs w:val="24"/>
          <w:lang w:eastAsia="ru-RU"/>
        </w:rPr>
      </w:pPr>
      <w:r w:rsidRPr="009C497A">
        <w:rPr>
          <w:rFonts w:eastAsia="Times New Roman" w:cs="Times New Roman"/>
          <w:szCs w:val="24"/>
          <w:lang w:eastAsia="ru-RU"/>
        </w:rPr>
        <w:tab/>
        <w:t>Таким образом, основной вид экономической деятельности для организации оптовой торг</w:t>
      </w:r>
      <w:r w:rsidR="00B31DAA">
        <w:rPr>
          <w:rFonts w:eastAsia="Times New Roman" w:cs="Times New Roman"/>
          <w:szCs w:val="24"/>
          <w:lang w:eastAsia="ru-RU"/>
        </w:rPr>
        <w:t xml:space="preserve">овли соответствует коду </w:t>
      </w:r>
      <w:r w:rsidR="00B31DAA" w:rsidRPr="00B31DAA">
        <w:rPr>
          <w:szCs w:val="28"/>
          <w:lang w:eastAsia="ru-RU"/>
        </w:rPr>
        <w:t>46.34.21</w:t>
      </w:r>
      <w:r w:rsidR="00B31DAA" w:rsidRPr="00B31DAA">
        <w:rPr>
          <w:rFonts w:eastAsia="Times New Roman" w:cs="Times New Roman"/>
          <w:b/>
          <w:bCs/>
          <w:i/>
          <w:sz w:val="22"/>
          <w:szCs w:val="24"/>
          <w:lang w:eastAsia="ru-RU"/>
        </w:rPr>
        <w:t xml:space="preserve"> </w:t>
      </w:r>
      <w:r w:rsidRPr="00B31DAA">
        <w:rPr>
          <w:rFonts w:eastAsia="Times New Roman" w:cs="Times New Roman"/>
          <w:b/>
          <w:bCs/>
          <w:szCs w:val="24"/>
          <w:lang w:eastAsia="ru-RU"/>
        </w:rPr>
        <w:t xml:space="preserve"> </w:t>
      </w:r>
      <w:r w:rsidRPr="00B22D48">
        <w:rPr>
          <w:rFonts w:eastAsia="Times New Roman" w:cs="Times New Roman"/>
          <w:szCs w:val="24"/>
          <w:lang w:eastAsia="ru-RU"/>
        </w:rPr>
        <w:t>ОКВЭД</w:t>
      </w:r>
      <w:proofErr w:type="gramStart"/>
      <w:r w:rsidR="00B31DAA" w:rsidRPr="00B22D48">
        <w:rPr>
          <w:rFonts w:eastAsia="Times New Roman" w:cs="Times New Roman"/>
          <w:szCs w:val="24"/>
          <w:lang w:eastAsia="ru-RU"/>
        </w:rPr>
        <w:t>2</w:t>
      </w:r>
      <w:proofErr w:type="gramEnd"/>
      <w:r w:rsidRPr="00B22D48">
        <w:rPr>
          <w:rFonts w:eastAsia="Times New Roman" w:cs="Times New Roman"/>
          <w:szCs w:val="24"/>
          <w:lang w:eastAsia="ru-RU"/>
        </w:rPr>
        <w:t>,</w:t>
      </w:r>
      <w:r w:rsidRPr="009C497A">
        <w:rPr>
          <w:rFonts w:eastAsia="Times New Roman" w:cs="Times New Roman"/>
          <w:szCs w:val="24"/>
          <w:lang w:eastAsia="ru-RU"/>
        </w:rPr>
        <w:t xml:space="preserve"> а для организации розничной тор</w:t>
      </w:r>
      <w:r w:rsidR="00B31DAA">
        <w:rPr>
          <w:rFonts w:eastAsia="Times New Roman" w:cs="Times New Roman"/>
          <w:szCs w:val="24"/>
          <w:lang w:eastAsia="ru-RU"/>
        </w:rPr>
        <w:t xml:space="preserve">говли – коду </w:t>
      </w:r>
      <w:r w:rsidR="00B31DAA" w:rsidRPr="002966D7">
        <w:rPr>
          <w:szCs w:val="28"/>
          <w:lang w:eastAsia="ru-RU"/>
        </w:rPr>
        <w:t>47.25.11</w:t>
      </w:r>
      <w:r w:rsidR="00B31DAA" w:rsidRPr="002966D7">
        <w:rPr>
          <w:rFonts w:eastAsia="Times New Roman" w:cs="Times New Roman"/>
          <w:szCs w:val="24"/>
          <w:lang w:eastAsia="ru-RU"/>
        </w:rPr>
        <w:t xml:space="preserve"> </w:t>
      </w:r>
      <w:r w:rsidRPr="002966D7">
        <w:rPr>
          <w:rFonts w:eastAsia="Times New Roman" w:cs="Times New Roman"/>
          <w:szCs w:val="24"/>
          <w:lang w:eastAsia="ru-RU"/>
        </w:rPr>
        <w:t>ОКВЭД</w:t>
      </w:r>
      <w:r w:rsidR="00B31DAA" w:rsidRPr="002966D7">
        <w:rPr>
          <w:rFonts w:eastAsia="Times New Roman" w:cs="Times New Roman"/>
          <w:szCs w:val="24"/>
          <w:lang w:eastAsia="ru-RU"/>
        </w:rPr>
        <w:t>2</w:t>
      </w:r>
      <w:r w:rsidRPr="009C497A">
        <w:rPr>
          <w:rFonts w:eastAsia="Times New Roman" w:cs="Times New Roman"/>
          <w:szCs w:val="24"/>
          <w:lang w:eastAsia="ru-RU"/>
        </w:rPr>
        <w:t xml:space="preserve">. </w:t>
      </w:r>
    </w:p>
    <w:p w:rsidR="0081608C" w:rsidRDefault="0081608C">
      <w:pPr>
        <w:rPr>
          <w:rFonts w:eastAsia="Times New Roman" w:cs="Times New Roman"/>
          <w:szCs w:val="24"/>
          <w:lang w:eastAsia="ru-RU"/>
        </w:rPr>
      </w:pPr>
      <w:r>
        <w:rPr>
          <w:rFonts w:eastAsia="Times New Roman" w:cs="Times New Roman"/>
          <w:szCs w:val="24"/>
          <w:lang w:eastAsia="ru-RU"/>
        </w:rPr>
        <w:br w:type="page"/>
      </w:r>
    </w:p>
    <w:p w:rsidR="003E71E4" w:rsidRDefault="003E71E4" w:rsidP="009C497A">
      <w:pPr>
        <w:spacing w:after="0" w:line="240" w:lineRule="auto"/>
        <w:jc w:val="both"/>
        <w:rPr>
          <w:rFonts w:eastAsia="Times New Roman" w:cs="Times New Roman"/>
          <w:szCs w:val="24"/>
          <w:lang w:eastAsia="ru-RU"/>
        </w:rPr>
      </w:pPr>
    </w:p>
    <w:p w:rsidR="003E71E4" w:rsidRPr="00BA6DEC" w:rsidRDefault="003E71E4" w:rsidP="00CE57C7">
      <w:pPr>
        <w:pStyle w:val="1"/>
        <w:spacing w:before="0" w:line="240" w:lineRule="auto"/>
        <w:jc w:val="center"/>
        <w:rPr>
          <w:rFonts w:cs="Times New Roman"/>
          <w:color w:val="000000" w:themeColor="text1"/>
        </w:rPr>
      </w:pPr>
      <w:r w:rsidRPr="00BA6DEC">
        <w:rPr>
          <w:rFonts w:ascii="Times New Roman" w:hAnsi="Times New Roman" w:cs="Times New Roman"/>
          <w:color w:val="000000" w:themeColor="text1"/>
        </w:rPr>
        <w:t>5. Определение основного вида деятельности</w:t>
      </w:r>
      <w:r w:rsidRPr="00BA6DEC">
        <w:rPr>
          <w:rFonts w:ascii="Times New Roman" w:hAnsi="Times New Roman" w:cs="Times New Roman"/>
          <w:color w:val="000000" w:themeColor="text1"/>
        </w:rPr>
        <w:br/>
        <w:t>территориально-обособленных подразделений юридических лиц</w:t>
      </w:r>
      <w:r w:rsidRPr="00BA6DEC">
        <w:rPr>
          <w:rFonts w:ascii="Times New Roman" w:hAnsi="Times New Roman" w:cs="Times New Roman"/>
          <w:color w:val="000000" w:themeColor="text1"/>
        </w:rPr>
        <w:br/>
      </w:r>
    </w:p>
    <w:p w:rsidR="003E71E4" w:rsidRPr="00C26D48" w:rsidRDefault="003E71E4" w:rsidP="00604554">
      <w:pPr>
        <w:spacing w:before="120" w:after="0" w:line="240" w:lineRule="auto"/>
        <w:ind w:firstLine="708"/>
        <w:jc w:val="both"/>
      </w:pPr>
      <w:r>
        <w:t xml:space="preserve">5.1. </w:t>
      </w:r>
      <w:r w:rsidR="00CE57C7">
        <w:t>Определение</w:t>
      </w:r>
      <w:r>
        <w:t xml:space="preserve"> основного вида экономической деятельности территориально-обособленного подразделения юридического лица (далее</w:t>
      </w:r>
      <w:r w:rsidR="0061340F">
        <w:t xml:space="preserve"> - </w:t>
      </w:r>
      <w:r>
        <w:t xml:space="preserve"> ОВД </w:t>
      </w:r>
      <w:r w:rsidR="0061340F">
        <w:t>обособленных подразделений</w:t>
      </w:r>
      <w:r>
        <w:t xml:space="preserve">) </w:t>
      </w:r>
      <w:r w:rsidR="00CE57C7" w:rsidRPr="00D93427">
        <w:t xml:space="preserve">осуществляется </w:t>
      </w:r>
      <w:r>
        <w:t>на основе данных ф. № 1-предприятие в целях формировани</w:t>
      </w:r>
      <w:r w:rsidR="00CE57C7">
        <w:t>я</w:t>
      </w:r>
      <w:r>
        <w:t xml:space="preserve"> сводных итогов в региональном разрезе.</w:t>
      </w:r>
      <w:r w:rsidR="00CE57C7" w:rsidRPr="00CE57C7">
        <w:t xml:space="preserve"> </w:t>
      </w:r>
      <w:r w:rsidR="00CE57C7" w:rsidRPr="00C26D48">
        <w:t xml:space="preserve">ОВД </w:t>
      </w:r>
      <w:r w:rsidR="0061340F" w:rsidRPr="00C26D48">
        <w:t xml:space="preserve">обособленных подразделений </w:t>
      </w:r>
      <w:r w:rsidR="00CE57C7" w:rsidRPr="00C26D48">
        <w:t>устанавливается при формировании и ведении БД ГС в соответствии с инструктивно-методологическими документами.</w:t>
      </w:r>
    </w:p>
    <w:p w:rsidR="003E71E4" w:rsidRDefault="006A1C95" w:rsidP="00604554">
      <w:pPr>
        <w:spacing w:before="120" w:after="0" w:line="240" w:lineRule="auto"/>
        <w:ind w:firstLine="709"/>
        <w:jc w:val="both"/>
      </w:pPr>
      <w:r w:rsidRPr="00C26D48">
        <w:t>Первоначальная и</w:t>
      </w:r>
      <w:r w:rsidR="003E71E4">
        <w:t xml:space="preserve">дентификация видов экономической деятельности </w:t>
      </w:r>
      <w:r w:rsidR="0061340F">
        <w:t>обособленных подразделений</w:t>
      </w:r>
      <w:r w:rsidR="003E71E4">
        <w:t xml:space="preserve"> кодами Общероссийского классификатора видов экономической деятельности (ОКВЭД</w:t>
      </w:r>
      <w:proofErr w:type="gramStart"/>
      <w:r w:rsidR="003E71E4">
        <w:t>2</w:t>
      </w:r>
      <w:proofErr w:type="gramEnd"/>
      <w:r w:rsidR="003E71E4">
        <w:t>)</w:t>
      </w:r>
      <w:r w:rsidRPr="006A1C95">
        <w:t xml:space="preserve"> </w:t>
      </w:r>
      <w:r>
        <w:t>осуществляется</w:t>
      </w:r>
      <w:r w:rsidR="003E71E4">
        <w:t xml:space="preserve"> в Статистическом регистре на основании:</w:t>
      </w:r>
    </w:p>
    <w:p w:rsidR="003E71E4" w:rsidRDefault="003E71E4" w:rsidP="00604554">
      <w:pPr>
        <w:spacing w:before="120" w:after="0" w:line="240" w:lineRule="auto"/>
        <w:ind w:firstLine="709"/>
        <w:jc w:val="both"/>
      </w:pPr>
      <w:r>
        <w:t xml:space="preserve">- выписок из ЕГРЮЛ по юридическому лицу, создавшему </w:t>
      </w:r>
      <w:r w:rsidR="0061340F">
        <w:t>обособленное подразделение</w:t>
      </w:r>
      <w:r>
        <w:t>, сведения о котором содержатся в Выписке или на основании заявленных в его Положении видов экономической деятельности;</w:t>
      </w:r>
    </w:p>
    <w:p w:rsidR="003E71E4" w:rsidRDefault="003E71E4" w:rsidP="00604554">
      <w:pPr>
        <w:pStyle w:val="af7"/>
        <w:spacing w:before="120"/>
      </w:pPr>
      <w:r>
        <w:t>- Положения о филиале (структурном подразделении) юридического лица, представленного в органы государственной статистики путём непосредственного обращения в них филиала (структурного подразделения).</w:t>
      </w:r>
    </w:p>
    <w:p w:rsidR="003E71E4" w:rsidRDefault="003E71E4" w:rsidP="00604554">
      <w:pPr>
        <w:spacing w:before="120" w:after="0" w:line="240" w:lineRule="auto"/>
        <w:ind w:firstLine="709"/>
        <w:jc w:val="both"/>
      </w:pPr>
      <w:r w:rsidRPr="00C314B6">
        <w:t xml:space="preserve">По </w:t>
      </w:r>
      <w:r w:rsidR="0061340F" w:rsidRPr="00C314B6">
        <w:t>обособленным подразделениям</w:t>
      </w:r>
      <w:r w:rsidRPr="00C314B6">
        <w:t xml:space="preserve">, у которых код ОВД не может быть </w:t>
      </w:r>
      <w:r w:rsidR="0061340F" w:rsidRPr="00C314B6">
        <w:t>указан</w:t>
      </w:r>
      <w:r w:rsidRPr="00C314B6">
        <w:t xml:space="preserve"> на основании </w:t>
      </w:r>
      <w:r>
        <w:t>выписок из ЕГРЮЛ, Положения о филиале (структурном подразделении) в Стат</w:t>
      </w:r>
      <w:r w:rsidR="0061340F">
        <w:t xml:space="preserve">истическом </w:t>
      </w:r>
      <w:r>
        <w:t xml:space="preserve">регистр </w:t>
      </w:r>
      <w:r w:rsidR="0061340F" w:rsidRPr="00165C3C">
        <w:t>используется</w:t>
      </w:r>
      <w:r w:rsidR="0061340F">
        <w:t xml:space="preserve"> код </w:t>
      </w:r>
      <w:r>
        <w:t>ОВД по ОКВЭД</w:t>
      </w:r>
      <w:proofErr w:type="gramStart"/>
      <w:r w:rsidR="006551A0">
        <w:t>2</w:t>
      </w:r>
      <w:proofErr w:type="gramEnd"/>
      <w:r>
        <w:t xml:space="preserve">, указанный предприятием в </w:t>
      </w:r>
      <w:r>
        <w:rPr>
          <w:lang w:val="en-US"/>
        </w:rPr>
        <w:t>IX</w:t>
      </w:r>
      <w:r>
        <w:t xml:space="preserve"> разделе ф. № 1-предприятие.</w:t>
      </w:r>
    </w:p>
    <w:p w:rsidR="003E71E4" w:rsidRDefault="003E71E4" w:rsidP="00604554">
      <w:pPr>
        <w:spacing w:before="120" w:after="0" w:line="240" w:lineRule="auto"/>
        <w:ind w:firstLine="708"/>
        <w:jc w:val="both"/>
      </w:pPr>
      <w:r>
        <w:t xml:space="preserve">ОВД обособленных подразделений, осуществляющих несколько видов экономической деятельности (многопрофильных), определяется на основании </w:t>
      </w:r>
      <w:r w:rsidR="0033022C">
        <w:t xml:space="preserve">данных </w:t>
      </w:r>
      <w:r>
        <w:t>статистическ</w:t>
      </w:r>
      <w:r w:rsidR="0033022C">
        <w:t>ой</w:t>
      </w:r>
      <w:r>
        <w:t xml:space="preserve"> </w:t>
      </w:r>
      <w:r w:rsidR="0033022C" w:rsidRPr="00E91B5F">
        <w:t>отчетности</w:t>
      </w:r>
      <w:r w:rsidR="0033022C">
        <w:t xml:space="preserve"> </w:t>
      </w:r>
      <w:r>
        <w:t>по показателям, характеризующим результаты их хозяйственной деятельности</w:t>
      </w:r>
      <w:r w:rsidR="0033022C">
        <w:t xml:space="preserve">. </w:t>
      </w:r>
      <w:r w:rsidR="0033022C" w:rsidRPr="00D55FD2">
        <w:t xml:space="preserve">При этом </w:t>
      </w:r>
      <w:r w:rsidR="0033022C" w:rsidRPr="006C3242">
        <w:t>используется</w:t>
      </w:r>
      <w:r w:rsidRPr="006C3242">
        <w:t xml:space="preserve"> то</w:t>
      </w:r>
      <w:r w:rsidR="0033022C" w:rsidRPr="006C3242">
        <w:t>т</w:t>
      </w:r>
      <w:r w:rsidRPr="006C3242">
        <w:t xml:space="preserve"> </w:t>
      </w:r>
      <w:r>
        <w:t>же поряд</w:t>
      </w:r>
      <w:r w:rsidR="0033022C">
        <w:t>о</w:t>
      </w:r>
      <w:r>
        <w:t>к, что и для юридического лица,</w:t>
      </w:r>
      <w:r w:rsidR="0033022C">
        <w:t xml:space="preserve"> т.е.</w:t>
      </w:r>
      <w:r>
        <w:t xml:space="preserve"> алгоритм определения ОВД, основанн</w:t>
      </w:r>
      <w:r w:rsidR="0033022C">
        <w:t>ый</w:t>
      </w:r>
      <w:r>
        <w:t xml:space="preserve"> на нисходящем методе «сверху - вниз».</w:t>
      </w:r>
    </w:p>
    <w:p w:rsidR="00EE6B96" w:rsidRDefault="00EE6B96" w:rsidP="00604554">
      <w:pPr>
        <w:pStyle w:val="af7"/>
        <w:spacing w:before="120"/>
      </w:pPr>
      <w:r w:rsidRPr="008A2C19">
        <w:t xml:space="preserve">При </w:t>
      </w:r>
      <w:r w:rsidR="0033022C" w:rsidRPr="008A2C19">
        <w:t>определении ОВД обособленного подразделения</w:t>
      </w:r>
      <w:r w:rsidRPr="008A2C19">
        <w:t xml:space="preserve"> </w:t>
      </w:r>
      <w:r w:rsidR="00C36308">
        <w:t>устанавлива</w:t>
      </w:r>
      <w:r w:rsidR="00FC3503">
        <w:t>ю</w:t>
      </w:r>
      <w:r w:rsidR="00C36308">
        <w:t xml:space="preserve">тся </w:t>
      </w:r>
      <w:r>
        <w:t>следующ</w:t>
      </w:r>
      <w:r w:rsidR="00FC3503">
        <w:t>и</w:t>
      </w:r>
      <w:r>
        <w:t>е</w:t>
      </w:r>
      <w:r w:rsidR="00FC3503">
        <w:t xml:space="preserve"> исключения</w:t>
      </w:r>
      <w:r>
        <w:t xml:space="preserve">: </w:t>
      </w:r>
    </w:p>
    <w:p w:rsidR="00EE6B96" w:rsidRPr="007142A9" w:rsidRDefault="00EE6B96" w:rsidP="00604554">
      <w:pPr>
        <w:spacing w:before="120" w:after="0" w:line="240" w:lineRule="auto"/>
        <w:ind w:firstLine="708"/>
        <w:jc w:val="both"/>
        <w:rPr>
          <w:i/>
          <w:szCs w:val="28"/>
        </w:rPr>
      </w:pPr>
      <w:r>
        <w:rPr>
          <w:szCs w:val="28"/>
        </w:rPr>
        <w:t xml:space="preserve">- </w:t>
      </w:r>
      <w:r w:rsidRPr="007142A9">
        <w:rPr>
          <w:i/>
          <w:szCs w:val="28"/>
        </w:rPr>
        <w:t>ОВД</w:t>
      </w:r>
      <w:r w:rsidRPr="004D253D">
        <w:rPr>
          <w:i/>
          <w:szCs w:val="28"/>
        </w:rPr>
        <w:t xml:space="preserve"> </w:t>
      </w:r>
      <w:r w:rsidR="00D83F7F">
        <w:rPr>
          <w:i/>
          <w:szCs w:val="28"/>
        </w:rPr>
        <w:t xml:space="preserve">территориально-обособленного подразделения, расположенного </w:t>
      </w:r>
      <w:r w:rsidRPr="00F24F17">
        <w:rPr>
          <w:i/>
        </w:rPr>
        <w:t xml:space="preserve">на территории другого субъекта Российской Федерации, </w:t>
      </w:r>
      <w:r w:rsidR="00D83F7F">
        <w:rPr>
          <w:i/>
        </w:rPr>
        <w:t>может соответствовать вспомогательному виду деятельности предприятия, в случае, если она связана с торговлей и сбытом продукции собственного производства предприятия, хранением товаров, материалов и сырья, научно-технической и инновационной деятельностью.</w:t>
      </w:r>
    </w:p>
    <w:p w:rsidR="00EE6B96" w:rsidRDefault="00EE6B96" w:rsidP="00604554">
      <w:pPr>
        <w:spacing w:before="120" w:after="0" w:line="240" w:lineRule="auto"/>
        <w:ind w:firstLine="708"/>
        <w:jc w:val="both"/>
      </w:pPr>
      <w:r>
        <w:t>По структурному подразделению юридического лица, осуществляющему продажу товаров преимущественно несобственного производства (приобретенных с целью перепродажи) указывается код ОВД по ОКВЭД</w:t>
      </w:r>
      <w:proofErr w:type="gramStart"/>
      <w:r>
        <w:t>2</w:t>
      </w:r>
      <w:proofErr w:type="gramEnd"/>
      <w:r>
        <w:t xml:space="preserve"> из соответствующих группировок раздела </w:t>
      </w:r>
      <w:r>
        <w:rPr>
          <w:lang w:val="en-US"/>
        </w:rPr>
        <w:t>G</w:t>
      </w:r>
      <w:r>
        <w:t>.</w:t>
      </w:r>
    </w:p>
    <w:p w:rsidR="00EE6B96" w:rsidRDefault="00EE6B96" w:rsidP="00604554">
      <w:pPr>
        <w:spacing w:before="120" w:after="0" w:line="240" w:lineRule="auto"/>
        <w:ind w:firstLine="709"/>
        <w:jc w:val="both"/>
      </w:pPr>
      <w:r>
        <w:t xml:space="preserve">Следует отметить, что для идентификации </w:t>
      </w:r>
      <w:r w:rsidR="001177ED">
        <w:t xml:space="preserve">ОВД </w:t>
      </w:r>
      <w:r>
        <w:t>аккредитованных в Российской Федерации (кроме корпунктов СМИ) представительств иностранных юридических лиц, а также представительств российских юридических лиц, исходя из их функций и полномочий (ст. 55 ГК РФ) представлять интересы юридического лица и осуществлять их защиту</w:t>
      </w:r>
      <w:r w:rsidR="001177ED">
        <w:t>,</w:t>
      </w:r>
      <w:r>
        <w:t xml:space="preserve"> используются коды ОКВЭД</w:t>
      </w:r>
      <w:proofErr w:type="gramStart"/>
      <w:r>
        <w:t>2</w:t>
      </w:r>
      <w:proofErr w:type="gramEnd"/>
      <w:r>
        <w:t>: «63.91», «69.10», «73.11», «73.20», «70.22».</w:t>
      </w:r>
    </w:p>
    <w:p w:rsidR="00EE6B96" w:rsidRDefault="00EE6B96" w:rsidP="00604554">
      <w:pPr>
        <w:pStyle w:val="23"/>
        <w:spacing w:before="120" w:after="0"/>
        <w:rPr>
          <w:szCs w:val="24"/>
        </w:rPr>
      </w:pPr>
      <w:r>
        <w:rPr>
          <w:szCs w:val="24"/>
        </w:rPr>
        <w:t>Корреспондентские пункты газет, журналов, информационных агентств, телерадиокомпаний, аккредитованных в Российской Федерации средств массовой информации иностранных государств идентифицируются кодом ОКВЭД</w:t>
      </w:r>
      <w:proofErr w:type="gramStart"/>
      <w:r w:rsidR="0057595D">
        <w:rPr>
          <w:szCs w:val="24"/>
        </w:rPr>
        <w:t>2</w:t>
      </w:r>
      <w:proofErr w:type="gramEnd"/>
      <w:r>
        <w:rPr>
          <w:szCs w:val="24"/>
        </w:rPr>
        <w:t xml:space="preserve"> «63.91».  </w:t>
      </w:r>
    </w:p>
    <w:p w:rsidR="00EE6B96" w:rsidRDefault="00EE6B96" w:rsidP="001177ED">
      <w:pPr>
        <w:spacing w:before="120" w:after="0" w:line="240" w:lineRule="auto"/>
        <w:ind w:firstLine="709"/>
        <w:jc w:val="both"/>
      </w:pPr>
      <w:r>
        <w:t xml:space="preserve">Источником формирования сведений о видах деятельности обособленных подразделений являются данные раздела </w:t>
      </w:r>
      <w:r>
        <w:rPr>
          <w:lang w:val="en-US"/>
        </w:rPr>
        <w:t>IX</w:t>
      </w:r>
      <w:r>
        <w:t xml:space="preserve"> формы</w:t>
      </w:r>
      <w:r w:rsidR="001177ED">
        <w:t xml:space="preserve"> </w:t>
      </w:r>
      <w:r>
        <w:t>№ 1-предприятие</w:t>
      </w:r>
      <w:r w:rsidR="001177ED">
        <w:t xml:space="preserve"> </w:t>
      </w:r>
      <w:r>
        <w:t>по показателям «средняя численность работников», «фонд заработной платы», «оборот» и др.</w:t>
      </w:r>
    </w:p>
    <w:p w:rsidR="00C03864" w:rsidRDefault="00EE6B96" w:rsidP="001177ED">
      <w:pPr>
        <w:spacing w:before="120" w:after="0" w:line="240" w:lineRule="auto"/>
        <w:ind w:firstLine="708"/>
        <w:jc w:val="both"/>
      </w:pPr>
      <w:proofErr w:type="gramStart"/>
      <w:r>
        <w:t xml:space="preserve">Исходя из </w:t>
      </w:r>
      <w:r w:rsidR="001177ED">
        <w:t>указаний</w:t>
      </w:r>
      <w:r>
        <w:t xml:space="preserve"> по заполнению ф</w:t>
      </w:r>
      <w:r w:rsidR="000F3FFB">
        <w:t>.</w:t>
      </w:r>
      <w:r>
        <w:t xml:space="preserve"> № 1-предприятие,</w:t>
      </w:r>
      <w:r w:rsidR="000F3FFB">
        <w:t xml:space="preserve"> </w:t>
      </w:r>
      <w:r w:rsidR="00B65FE2">
        <w:t>утвержденн</w:t>
      </w:r>
      <w:r w:rsidR="00CC6648">
        <w:t>ых</w:t>
      </w:r>
      <w:r w:rsidR="00B65FE2">
        <w:t xml:space="preserve"> приказом Росстата от 09.12.2014 № 691</w:t>
      </w:r>
      <w:r w:rsidR="00CC6648">
        <w:t>,</w:t>
      </w:r>
      <w:r>
        <w:t xml:space="preserve"> показатели «Средняя численность работников» (включающий среднесписочную численность работников и численность внешних совместителей и работающих по договорам гражданско-правового</w:t>
      </w:r>
      <w:r w:rsidR="001177ED">
        <w:t xml:space="preserve"> </w:t>
      </w:r>
      <w:r w:rsidR="00C03864">
        <w:t xml:space="preserve">характера) и «Фонд заработной платы» по действующим </w:t>
      </w:r>
      <w:r w:rsidR="001177ED">
        <w:t>обособленным подразделениям</w:t>
      </w:r>
      <w:r w:rsidR="00C03864">
        <w:t>, а также созданным в отчетном году и не присту</w:t>
      </w:r>
      <w:r w:rsidR="00C03864" w:rsidRPr="00E44E98">
        <w:t>пив</w:t>
      </w:r>
      <w:r w:rsidR="00C03864">
        <w:t>шим к осуществлению своей деятельности, должны быть заполнены в обязательном порядке.</w:t>
      </w:r>
      <w:proofErr w:type="gramEnd"/>
    </w:p>
    <w:p w:rsidR="00C03864" w:rsidRDefault="00C03864" w:rsidP="00604554">
      <w:pPr>
        <w:pStyle w:val="af7"/>
        <w:spacing w:before="120"/>
      </w:pPr>
      <w:r>
        <w:t xml:space="preserve">Характеристика </w:t>
      </w:r>
      <w:r w:rsidR="001177ED">
        <w:t>обособленных подразделений</w:t>
      </w:r>
      <w:r>
        <w:t xml:space="preserve"> по показателям «оборот» и «средняя численность работников» в рамках каждого вида деятельности </w:t>
      </w:r>
      <w:r w:rsidR="00CF7AA1">
        <w:t>обособленного подразделения</w:t>
      </w:r>
      <w:r>
        <w:t xml:space="preserve"> максимально приближает их к классификации, которая могла бы быть получена на основе критерия добавленной стоимости с учетом фактора наличия информации о</w:t>
      </w:r>
      <w:r w:rsidR="00CF7AA1">
        <w:t>б обособленном подразделении</w:t>
      </w:r>
      <w:r>
        <w:t xml:space="preserve"> и исходя из практики их наблюдения.</w:t>
      </w:r>
    </w:p>
    <w:p w:rsidR="00C03864" w:rsidRDefault="00C03864" w:rsidP="00604554">
      <w:pPr>
        <w:spacing w:before="120" w:after="0" w:line="240" w:lineRule="auto"/>
        <w:ind w:firstLine="708"/>
        <w:jc w:val="both"/>
      </w:pPr>
      <w:r>
        <w:t>О</w:t>
      </w:r>
      <w:r w:rsidR="00393131">
        <w:t>ВД</w:t>
      </w:r>
      <w:r>
        <w:t xml:space="preserve"> </w:t>
      </w:r>
      <w:r w:rsidR="00CF7AA1">
        <w:t>обособленных подразделений</w:t>
      </w:r>
      <w:r>
        <w:t xml:space="preserve"> следует определять на основе использования показателя «оборот», а при отсутствии по нему данных – путем использования показателя «средняя численность работников». </w:t>
      </w:r>
    </w:p>
    <w:p w:rsidR="007B71E9" w:rsidRDefault="00C03864" w:rsidP="00604554">
      <w:pPr>
        <w:pStyle w:val="af7"/>
        <w:spacing w:before="120"/>
      </w:pPr>
      <w:r>
        <w:t xml:space="preserve">Актуализация сведений об ОВД </w:t>
      </w:r>
      <w:r w:rsidR="00393131">
        <w:t>обособленных подразделений</w:t>
      </w:r>
      <w:r>
        <w:t xml:space="preserve"> осуществляется </w:t>
      </w:r>
      <w:r w:rsidR="00F97A16">
        <w:t>в соответствии с инструктивно-методологическими документами по БД ГС</w:t>
      </w:r>
      <w:r w:rsidR="007B71E9">
        <w:t xml:space="preserve"> </w:t>
      </w:r>
      <w:r>
        <w:t xml:space="preserve">при формировании фиксированного состояния БД </w:t>
      </w:r>
      <w:r w:rsidR="00F97A16">
        <w:t>ГС</w:t>
      </w:r>
      <w:r w:rsidR="007B71E9">
        <w:t>.</w:t>
      </w:r>
      <w:r w:rsidR="00F97A16">
        <w:t xml:space="preserve"> </w:t>
      </w:r>
    </w:p>
    <w:p w:rsidR="00C03864" w:rsidRDefault="00C03864" w:rsidP="00604554">
      <w:pPr>
        <w:pStyle w:val="af7"/>
        <w:spacing w:before="120"/>
      </w:pPr>
      <w:r>
        <w:t xml:space="preserve">Ниже приводится пример определения ОВД </w:t>
      </w:r>
      <w:r w:rsidR="00393131">
        <w:t>обособленных подразделений</w:t>
      </w:r>
      <w:r>
        <w:t xml:space="preserve"> по показателю «средняя численность работников».</w:t>
      </w:r>
    </w:p>
    <w:p w:rsidR="00C03864" w:rsidRDefault="00C03864" w:rsidP="00604554">
      <w:pPr>
        <w:pStyle w:val="31"/>
        <w:spacing w:before="120"/>
      </w:pPr>
      <w:r>
        <w:t>Обособленное подразделение осуществляет следующие виды экономической деятельности.</w:t>
      </w:r>
    </w:p>
    <w:p w:rsidR="00C03864" w:rsidRDefault="00C03864" w:rsidP="00C03864">
      <w:pPr>
        <w:pStyle w:val="31"/>
      </w:pPr>
    </w:p>
    <w:p w:rsidR="000E7496" w:rsidRDefault="000E7496" w:rsidP="00C03864">
      <w:pPr>
        <w:pStyle w:val="31"/>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1308"/>
        <w:gridCol w:w="4060"/>
        <w:gridCol w:w="1709"/>
        <w:gridCol w:w="1400"/>
      </w:tblGrid>
      <w:tr w:rsidR="00C03864" w:rsidRPr="00644104" w:rsidTr="00590CBF">
        <w:trPr>
          <w:tblHeader/>
        </w:trPr>
        <w:tc>
          <w:tcPr>
            <w:tcW w:w="1171" w:type="dxa"/>
          </w:tcPr>
          <w:p w:rsidR="00C03864" w:rsidRPr="00644104" w:rsidRDefault="00C03864" w:rsidP="00644104">
            <w:pPr>
              <w:spacing w:after="0" w:line="240" w:lineRule="auto"/>
              <w:jc w:val="center"/>
              <w:rPr>
                <w:b/>
                <w:sz w:val="24"/>
                <w:szCs w:val="24"/>
              </w:rPr>
            </w:pPr>
            <w:r w:rsidRPr="00644104">
              <w:rPr>
                <w:b/>
                <w:sz w:val="24"/>
                <w:szCs w:val="24"/>
              </w:rPr>
              <w:t>Раздел</w:t>
            </w:r>
          </w:p>
        </w:tc>
        <w:tc>
          <w:tcPr>
            <w:tcW w:w="1308" w:type="dxa"/>
          </w:tcPr>
          <w:p w:rsidR="00C03864" w:rsidRPr="00644104" w:rsidRDefault="00C03864" w:rsidP="00644104">
            <w:pPr>
              <w:spacing w:after="0" w:line="240" w:lineRule="auto"/>
              <w:jc w:val="center"/>
              <w:rPr>
                <w:b/>
                <w:sz w:val="24"/>
                <w:szCs w:val="24"/>
              </w:rPr>
            </w:pPr>
            <w:r w:rsidRPr="00644104">
              <w:rPr>
                <w:b/>
                <w:sz w:val="24"/>
                <w:szCs w:val="24"/>
              </w:rPr>
              <w:t xml:space="preserve">Код </w:t>
            </w:r>
            <w:proofErr w:type="gramStart"/>
            <w:r w:rsidRPr="00644104">
              <w:rPr>
                <w:b/>
                <w:sz w:val="24"/>
                <w:szCs w:val="24"/>
              </w:rPr>
              <w:t>по</w:t>
            </w:r>
            <w:proofErr w:type="gramEnd"/>
          </w:p>
          <w:p w:rsidR="00C03864" w:rsidRPr="00644104" w:rsidRDefault="00C03864" w:rsidP="00644104">
            <w:pPr>
              <w:spacing w:after="0" w:line="240" w:lineRule="auto"/>
              <w:jc w:val="center"/>
              <w:rPr>
                <w:b/>
                <w:sz w:val="24"/>
                <w:szCs w:val="24"/>
              </w:rPr>
            </w:pPr>
            <w:r w:rsidRPr="00644104">
              <w:rPr>
                <w:b/>
                <w:sz w:val="24"/>
                <w:szCs w:val="24"/>
              </w:rPr>
              <w:t>ОКВЭД</w:t>
            </w:r>
            <w:proofErr w:type="gramStart"/>
            <w:r w:rsidR="005A1114" w:rsidRPr="00644104">
              <w:rPr>
                <w:b/>
                <w:sz w:val="24"/>
                <w:szCs w:val="24"/>
              </w:rPr>
              <w:t>2</w:t>
            </w:r>
            <w:proofErr w:type="gramEnd"/>
          </w:p>
        </w:tc>
        <w:tc>
          <w:tcPr>
            <w:tcW w:w="4060" w:type="dxa"/>
          </w:tcPr>
          <w:p w:rsidR="00C03864" w:rsidRPr="00644104" w:rsidRDefault="00C03864" w:rsidP="00644104">
            <w:pPr>
              <w:spacing w:after="0" w:line="240" w:lineRule="auto"/>
              <w:jc w:val="center"/>
              <w:rPr>
                <w:b/>
                <w:sz w:val="24"/>
                <w:szCs w:val="24"/>
              </w:rPr>
            </w:pPr>
            <w:r w:rsidRPr="00644104">
              <w:rPr>
                <w:b/>
                <w:sz w:val="24"/>
                <w:szCs w:val="24"/>
              </w:rPr>
              <w:t>Наименование группировки</w:t>
            </w:r>
          </w:p>
        </w:tc>
        <w:tc>
          <w:tcPr>
            <w:tcW w:w="1709" w:type="dxa"/>
          </w:tcPr>
          <w:p w:rsidR="00C03864" w:rsidRPr="00644104" w:rsidRDefault="00C03864" w:rsidP="00644104">
            <w:pPr>
              <w:spacing w:after="0" w:line="240" w:lineRule="auto"/>
              <w:jc w:val="center"/>
              <w:rPr>
                <w:b/>
                <w:sz w:val="24"/>
                <w:szCs w:val="24"/>
              </w:rPr>
            </w:pPr>
            <w:r w:rsidRPr="00644104">
              <w:rPr>
                <w:b/>
                <w:sz w:val="24"/>
                <w:szCs w:val="24"/>
              </w:rPr>
              <w:t>Средняя</w:t>
            </w:r>
          </w:p>
          <w:p w:rsidR="00C03864" w:rsidRPr="00644104" w:rsidRDefault="00C03864" w:rsidP="00644104">
            <w:pPr>
              <w:spacing w:after="0" w:line="240" w:lineRule="auto"/>
              <w:jc w:val="center"/>
              <w:rPr>
                <w:b/>
                <w:sz w:val="24"/>
                <w:szCs w:val="24"/>
              </w:rPr>
            </w:pPr>
            <w:r w:rsidRPr="00644104">
              <w:rPr>
                <w:b/>
                <w:sz w:val="24"/>
                <w:szCs w:val="24"/>
              </w:rPr>
              <w:t>численность работников (чел)</w:t>
            </w:r>
          </w:p>
        </w:tc>
        <w:tc>
          <w:tcPr>
            <w:tcW w:w="1400" w:type="dxa"/>
          </w:tcPr>
          <w:p w:rsidR="00C03864" w:rsidRPr="00644104" w:rsidRDefault="00C03864" w:rsidP="00644104">
            <w:pPr>
              <w:spacing w:after="0" w:line="240" w:lineRule="auto"/>
              <w:jc w:val="center"/>
              <w:rPr>
                <w:b/>
                <w:sz w:val="24"/>
                <w:szCs w:val="24"/>
              </w:rPr>
            </w:pPr>
            <w:r w:rsidRPr="00644104">
              <w:rPr>
                <w:b/>
                <w:sz w:val="24"/>
                <w:szCs w:val="24"/>
              </w:rPr>
              <w:t>Значение</w:t>
            </w:r>
          </w:p>
          <w:p w:rsidR="00C03864" w:rsidRPr="00644104" w:rsidRDefault="00C03864" w:rsidP="00644104">
            <w:pPr>
              <w:spacing w:after="0" w:line="240" w:lineRule="auto"/>
              <w:jc w:val="center"/>
              <w:rPr>
                <w:b/>
                <w:sz w:val="24"/>
                <w:szCs w:val="24"/>
              </w:rPr>
            </w:pPr>
            <w:r w:rsidRPr="00644104">
              <w:rPr>
                <w:b/>
                <w:sz w:val="24"/>
                <w:szCs w:val="24"/>
              </w:rPr>
              <w:t>критерия</w:t>
            </w:r>
          </w:p>
        </w:tc>
      </w:tr>
      <w:tr w:rsidR="00C03864" w:rsidTr="00644104">
        <w:tc>
          <w:tcPr>
            <w:tcW w:w="1171" w:type="dxa"/>
            <w:vAlign w:val="center"/>
          </w:tcPr>
          <w:p w:rsidR="00C03864" w:rsidRPr="00644104" w:rsidRDefault="00C03864" w:rsidP="005B6ABF">
            <w:pPr>
              <w:jc w:val="center"/>
              <w:rPr>
                <w:sz w:val="24"/>
                <w:szCs w:val="24"/>
              </w:rPr>
            </w:pPr>
            <w:r w:rsidRPr="00644104">
              <w:rPr>
                <w:sz w:val="24"/>
                <w:szCs w:val="24"/>
                <w:lang w:val="en-US"/>
              </w:rPr>
              <w:t>D</w:t>
            </w:r>
          </w:p>
        </w:tc>
        <w:tc>
          <w:tcPr>
            <w:tcW w:w="1308" w:type="dxa"/>
            <w:vAlign w:val="center"/>
          </w:tcPr>
          <w:p w:rsidR="00C03864" w:rsidRPr="00644104" w:rsidRDefault="00C03864" w:rsidP="005B6ABF">
            <w:pPr>
              <w:jc w:val="center"/>
              <w:rPr>
                <w:sz w:val="24"/>
                <w:szCs w:val="24"/>
              </w:rPr>
            </w:pPr>
            <w:r w:rsidRPr="00644104">
              <w:rPr>
                <w:sz w:val="24"/>
                <w:szCs w:val="24"/>
              </w:rPr>
              <w:t>25.73</w:t>
            </w:r>
          </w:p>
        </w:tc>
        <w:tc>
          <w:tcPr>
            <w:tcW w:w="4060" w:type="dxa"/>
            <w:vAlign w:val="center"/>
          </w:tcPr>
          <w:p w:rsidR="00C03864" w:rsidRPr="00644104" w:rsidRDefault="00C03864" w:rsidP="005B6ABF">
            <w:pPr>
              <w:jc w:val="both"/>
              <w:rPr>
                <w:sz w:val="24"/>
                <w:szCs w:val="24"/>
              </w:rPr>
            </w:pPr>
            <w:r w:rsidRPr="00644104">
              <w:rPr>
                <w:sz w:val="24"/>
                <w:szCs w:val="24"/>
              </w:rPr>
              <w:t>Производство инструментов</w:t>
            </w:r>
          </w:p>
        </w:tc>
        <w:tc>
          <w:tcPr>
            <w:tcW w:w="1709" w:type="dxa"/>
            <w:vAlign w:val="center"/>
          </w:tcPr>
          <w:p w:rsidR="00C03864" w:rsidRPr="00644104" w:rsidRDefault="00C03864" w:rsidP="005B6ABF">
            <w:pPr>
              <w:jc w:val="center"/>
              <w:rPr>
                <w:sz w:val="24"/>
                <w:szCs w:val="24"/>
              </w:rPr>
            </w:pPr>
          </w:p>
          <w:p w:rsidR="00C03864" w:rsidRPr="00644104" w:rsidRDefault="00C03864" w:rsidP="005B6ABF">
            <w:pPr>
              <w:jc w:val="center"/>
              <w:rPr>
                <w:sz w:val="24"/>
                <w:szCs w:val="24"/>
              </w:rPr>
            </w:pPr>
            <w:r w:rsidRPr="00644104">
              <w:rPr>
                <w:sz w:val="24"/>
                <w:szCs w:val="24"/>
              </w:rPr>
              <w:t>10</w:t>
            </w:r>
          </w:p>
        </w:tc>
        <w:tc>
          <w:tcPr>
            <w:tcW w:w="1400" w:type="dxa"/>
            <w:vAlign w:val="center"/>
          </w:tcPr>
          <w:p w:rsidR="00C03864" w:rsidRPr="00644104" w:rsidRDefault="00C03864" w:rsidP="005B6ABF">
            <w:pPr>
              <w:jc w:val="center"/>
              <w:rPr>
                <w:sz w:val="24"/>
                <w:szCs w:val="24"/>
              </w:rPr>
            </w:pPr>
          </w:p>
          <w:p w:rsidR="00C03864" w:rsidRPr="00644104" w:rsidRDefault="00C03864" w:rsidP="005B6ABF">
            <w:pPr>
              <w:jc w:val="center"/>
              <w:rPr>
                <w:sz w:val="24"/>
                <w:szCs w:val="24"/>
              </w:rPr>
            </w:pPr>
            <w:r w:rsidRPr="00644104">
              <w:rPr>
                <w:sz w:val="24"/>
                <w:szCs w:val="24"/>
              </w:rPr>
              <w:t>23%</w:t>
            </w:r>
          </w:p>
        </w:tc>
      </w:tr>
      <w:tr w:rsidR="00C03864" w:rsidTr="00644104">
        <w:tc>
          <w:tcPr>
            <w:tcW w:w="1171" w:type="dxa"/>
            <w:vAlign w:val="center"/>
          </w:tcPr>
          <w:p w:rsidR="00C03864" w:rsidRPr="00644104" w:rsidRDefault="00C03864" w:rsidP="005B6ABF">
            <w:pPr>
              <w:jc w:val="center"/>
              <w:rPr>
                <w:sz w:val="24"/>
                <w:szCs w:val="24"/>
              </w:rPr>
            </w:pPr>
            <w:r w:rsidRPr="00644104">
              <w:rPr>
                <w:sz w:val="24"/>
                <w:szCs w:val="24"/>
                <w:lang w:val="en-US"/>
              </w:rPr>
              <w:t>D</w:t>
            </w:r>
          </w:p>
        </w:tc>
        <w:tc>
          <w:tcPr>
            <w:tcW w:w="1308" w:type="dxa"/>
            <w:vAlign w:val="center"/>
          </w:tcPr>
          <w:p w:rsidR="00C03864" w:rsidRPr="00644104" w:rsidRDefault="00C03864" w:rsidP="005B6ABF">
            <w:pPr>
              <w:jc w:val="center"/>
              <w:rPr>
                <w:sz w:val="24"/>
                <w:szCs w:val="24"/>
              </w:rPr>
            </w:pPr>
            <w:r w:rsidRPr="00644104">
              <w:rPr>
                <w:sz w:val="24"/>
                <w:szCs w:val="24"/>
              </w:rPr>
              <w:t>25.94.</w:t>
            </w:r>
          </w:p>
        </w:tc>
        <w:tc>
          <w:tcPr>
            <w:tcW w:w="4060" w:type="dxa"/>
            <w:vAlign w:val="center"/>
          </w:tcPr>
          <w:p w:rsidR="00C03864" w:rsidRPr="00644104" w:rsidRDefault="00C03864" w:rsidP="005B6ABF">
            <w:pPr>
              <w:jc w:val="both"/>
              <w:rPr>
                <w:sz w:val="24"/>
                <w:szCs w:val="24"/>
              </w:rPr>
            </w:pPr>
            <w:r w:rsidRPr="00644104">
              <w:rPr>
                <w:sz w:val="24"/>
                <w:szCs w:val="24"/>
              </w:rPr>
              <w:t xml:space="preserve">Производство крепежных изделий </w:t>
            </w:r>
          </w:p>
        </w:tc>
        <w:tc>
          <w:tcPr>
            <w:tcW w:w="1709" w:type="dxa"/>
            <w:vAlign w:val="center"/>
          </w:tcPr>
          <w:p w:rsidR="00C03864" w:rsidRPr="00644104" w:rsidRDefault="00C03864" w:rsidP="005B6ABF">
            <w:pPr>
              <w:jc w:val="center"/>
              <w:rPr>
                <w:sz w:val="24"/>
                <w:szCs w:val="24"/>
              </w:rPr>
            </w:pPr>
            <w:r w:rsidRPr="00644104">
              <w:rPr>
                <w:sz w:val="24"/>
                <w:szCs w:val="24"/>
              </w:rPr>
              <w:t>3</w:t>
            </w:r>
          </w:p>
        </w:tc>
        <w:tc>
          <w:tcPr>
            <w:tcW w:w="1400" w:type="dxa"/>
            <w:vAlign w:val="center"/>
          </w:tcPr>
          <w:p w:rsidR="00C03864" w:rsidRPr="00644104" w:rsidRDefault="00C03864" w:rsidP="005B6ABF">
            <w:pPr>
              <w:jc w:val="center"/>
              <w:rPr>
                <w:sz w:val="24"/>
                <w:szCs w:val="24"/>
              </w:rPr>
            </w:pPr>
            <w:r w:rsidRPr="00644104">
              <w:rPr>
                <w:sz w:val="24"/>
                <w:szCs w:val="24"/>
              </w:rPr>
              <w:t>7%</w:t>
            </w:r>
          </w:p>
        </w:tc>
      </w:tr>
      <w:tr w:rsidR="00C03864" w:rsidTr="00644104">
        <w:tc>
          <w:tcPr>
            <w:tcW w:w="1171" w:type="dxa"/>
            <w:vAlign w:val="center"/>
          </w:tcPr>
          <w:p w:rsidR="00C03864" w:rsidRPr="00644104" w:rsidRDefault="00C03864" w:rsidP="005B6ABF">
            <w:pPr>
              <w:jc w:val="center"/>
              <w:rPr>
                <w:sz w:val="24"/>
                <w:szCs w:val="24"/>
              </w:rPr>
            </w:pPr>
            <w:r w:rsidRPr="00644104">
              <w:rPr>
                <w:sz w:val="24"/>
                <w:szCs w:val="24"/>
                <w:lang w:val="en-US"/>
              </w:rPr>
              <w:t>D</w:t>
            </w:r>
          </w:p>
        </w:tc>
        <w:tc>
          <w:tcPr>
            <w:tcW w:w="1308" w:type="dxa"/>
            <w:vAlign w:val="center"/>
          </w:tcPr>
          <w:p w:rsidR="00C03864" w:rsidRPr="00644104" w:rsidRDefault="00C03864" w:rsidP="005B6ABF">
            <w:pPr>
              <w:jc w:val="center"/>
              <w:rPr>
                <w:sz w:val="24"/>
                <w:szCs w:val="24"/>
              </w:rPr>
            </w:pPr>
            <w:r w:rsidRPr="00644104">
              <w:rPr>
                <w:sz w:val="24"/>
                <w:szCs w:val="24"/>
              </w:rPr>
              <w:t>25.99.11</w:t>
            </w:r>
          </w:p>
        </w:tc>
        <w:tc>
          <w:tcPr>
            <w:tcW w:w="4060" w:type="dxa"/>
            <w:vAlign w:val="center"/>
          </w:tcPr>
          <w:p w:rsidR="00C03864" w:rsidRPr="00644104" w:rsidRDefault="00C03864" w:rsidP="005B6ABF">
            <w:pPr>
              <w:jc w:val="both"/>
              <w:rPr>
                <w:sz w:val="24"/>
                <w:szCs w:val="24"/>
              </w:rPr>
            </w:pPr>
            <w:r w:rsidRPr="00644104">
              <w:rPr>
                <w:sz w:val="24"/>
                <w:szCs w:val="24"/>
              </w:rPr>
              <w:t>Производство раковин, моек, ванн и прочих санитарно- технических  изделий и их составных частей из черных металлов, меди или алюминия</w:t>
            </w:r>
          </w:p>
        </w:tc>
        <w:tc>
          <w:tcPr>
            <w:tcW w:w="1709" w:type="dxa"/>
            <w:vAlign w:val="center"/>
          </w:tcPr>
          <w:p w:rsidR="00C03864" w:rsidRPr="00644104" w:rsidRDefault="00C03864" w:rsidP="005B6ABF">
            <w:pPr>
              <w:jc w:val="center"/>
              <w:rPr>
                <w:sz w:val="24"/>
                <w:szCs w:val="24"/>
              </w:rPr>
            </w:pPr>
            <w:r w:rsidRPr="00644104">
              <w:rPr>
                <w:sz w:val="24"/>
                <w:szCs w:val="24"/>
              </w:rPr>
              <w:t>17</w:t>
            </w:r>
          </w:p>
        </w:tc>
        <w:tc>
          <w:tcPr>
            <w:tcW w:w="1400" w:type="dxa"/>
            <w:vAlign w:val="center"/>
          </w:tcPr>
          <w:p w:rsidR="00C03864" w:rsidRPr="00644104" w:rsidRDefault="00C03864" w:rsidP="005B6ABF">
            <w:pPr>
              <w:jc w:val="center"/>
              <w:rPr>
                <w:sz w:val="24"/>
                <w:szCs w:val="24"/>
              </w:rPr>
            </w:pPr>
            <w:r w:rsidRPr="00644104">
              <w:rPr>
                <w:sz w:val="24"/>
                <w:szCs w:val="24"/>
              </w:rPr>
              <w:t>40%</w:t>
            </w:r>
          </w:p>
        </w:tc>
      </w:tr>
      <w:tr w:rsidR="006461AA" w:rsidTr="00644104">
        <w:trPr>
          <w:trHeight w:val="569"/>
        </w:trPr>
        <w:tc>
          <w:tcPr>
            <w:tcW w:w="1171"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5B6ABF">
            <w:pPr>
              <w:jc w:val="center"/>
              <w:rPr>
                <w:sz w:val="24"/>
                <w:szCs w:val="24"/>
                <w:lang w:val="en-US"/>
              </w:rPr>
            </w:pPr>
            <w:r w:rsidRPr="00644104">
              <w:rPr>
                <w:sz w:val="24"/>
                <w:szCs w:val="24"/>
                <w:lang w:val="en-US"/>
              </w:rPr>
              <w:t>G</w:t>
            </w:r>
          </w:p>
        </w:tc>
        <w:tc>
          <w:tcPr>
            <w:tcW w:w="1308"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5B6ABF">
            <w:pPr>
              <w:jc w:val="center"/>
              <w:rPr>
                <w:sz w:val="24"/>
                <w:szCs w:val="24"/>
              </w:rPr>
            </w:pPr>
            <w:r w:rsidRPr="00644104">
              <w:rPr>
                <w:sz w:val="24"/>
                <w:szCs w:val="24"/>
              </w:rPr>
              <w:t>46.74.1</w:t>
            </w:r>
          </w:p>
        </w:tc>
        <w:tc>
          <w:tcPr>
            <w:tcW w:w="4060"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6461AA">
            <w:pPr>
              <w:jc w:val="both"/>
              <w:rPr>
                <w:sz w:val="24"/>
                <w:szCs w:val="24"/>
              </w:rPr>
            </w:pPr>
            <w:r w:rsidRPr="00644104">
              <w:rPr>
                <w:sz w:val="24"/>
                <w:szCs w:val="24"/>
              </w:rPr>
              <w:t>Торговля оптовая скобяными изделиями</w:t>
            </w:r>
          </w:p>
        </w:tc>
        <w:tc>
          <w:tcPr>
            <w:tcW w:w="1709"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644104">
            <w:pPr>
              <w:jc w:val="center"/>
              <w:rPr>
                <w:sz w:val="24"/>
                <w:szCs w:val="24"/>
              </w:rPr>
            </w:pPr>
            <w:r w:rsidRPr="00644104">
              <w:rPr>
                <w:sz w:val="24"/>
                <w:szCs w:val="24"/>
              </w:rPr>
              <w:t>13</w:t>
            </w:r>
          </w:p>
        </w:tc>
        <w:tc>
          <w:tcPr>
            <w:tcW w:w="1400"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644104">
            <w:pPr>
              <w:jc w:val="center"/>
              <w:rPr>
                <w:sz w:val="24"/>
                <w:szCs w:val="24"/>
              </w:rPr>
            </w:pPr>
            <w:r w:rsidRPr="00644104">
              <w:rPr>
                <w:sz w:val="24"/>
                <w:szCs w:val="24"/>
              </w:rPr>
              <w:t>30%</w:t>
            </w:r>
          </w:p>
        </w:tc>
      </w:tr>
      <w:tr w:rsidR="006461AA" w:rsidTr="00644104">
        <w:tc>
          <w:tcPr>
            <w:tcW w:w="1171"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5B6ABF">
            <w:pPr>
              <w:jc w:val="center"/>
              <w:rPr>
                <w:sz w:val="24"/>
                <w:szCs w:val="24"/>
                <w:lang w:val="en-US"/>
              </w:rPr>
            </w:pPr>
          </w:p>
        </w:tc>
        <w:tc>
          <w:tcPr>
            <w:tcW w:w="1308"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5B6ABF">
            <w:pPr>
              <w:jc w:val="center"/>
              <w:rPr>
                <w:sz w:val="24"/>
                <w:szCs w:val="24"/>
              </w:rPr>
            </w:pPr>
          </w:p>
        </w:tc>
        <w:tc>
          <w:tcPr>
            <w:tcW w:w="4060"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6461AA">
            <w:pPr>
              <w:jc w:val="both"/>
              <w:rPr>
                <w:sz w:val="24"/>
                <w:szCs w:val="24"/>
              </w:rPr>
            </w:pPr>
            <w:r w:rsidRPr="00644104">
              <w:rPr>
                <w:sz w:val="24"/>
                <w:szCs w:val="24"/>
              </w:rPr>
              <w:t>Всего</w:t>
            </w:r>
          </w:p>
        </w:tc>
        <w:tc>
          <w:tcPr>
            <w:tcW w:w="1709"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5B6ABF">
            <w:pPr>
              <w:jc w:val="center"/>
              <w:rPr>
                <w:sz w:val="24"/>
                <w:szCs w:val="24"/>
              </w:rPr>
            </w:pPr>
            <w:r w:rsidRPr="00644104">
              <w:rPr>
                <w:sz w:val="24"/>
                <w:szCs w:val="24"/>
              </w:rPr>
              <w:t>43</w:t>
            </w:r>
          </w:p>
        </w:tc>
        <w:tc>
          <w:tcPr>
            <w:tcW w:w="1400" w:type="dxa"/>
            <w:tcBorders>
              <w:top w:val="single" w:sz="4" w:space="0" w:color="auto"/>
              <w:left w:val="single" w:sz="4" w:space="0" w:color="auto"/>
              <w:bottom w:val="single" w:sz="4" w:space="0" w:color="auto"/>
              <w:right w:val="single" w:sz="4" w:space="0" w:color="auto"/>
            </w:tcBorders>
            <w:vAlign w:val="center"/>
          </w:tcPr>
          <w:p w:rsidR="006461AA" w:rsidRPr="00644104" w:rsidRDefault="006461AA" w:rsidP="005B6ABF">
            <w:pPr>
              <w:jc w:val="center"/>
              <w:rPr>
                <w:sz w:val="24"/>
                <w:szCs w:val="24"/>
              </w:rPr>
            </w:pPr>
            <w:r w:rsidRPr="00644104">
              <w:rPr>
                <w:sz w:val="24"/>
                <w:szCs w:val="24"/>
              </w:rPr>
              <w:t>100%</w:t>
            </w:r>
          </w:p>
        </w:tc>
      </w:tr>
    </w:tbl>
    <w:p w:rsidR="00BC38D6" w:rsidRDefault="00BC38D6" w:rsidP="00BC38D6">
      <w:pPr>
        <w:pStyle w:val="af7"/>
        <w:spacing w:before="120"/>
      </w:pPr>
    </w:p>
    <w:p w:rsidR="000A5C71" w:rsidRDefault="000A5C71" w:rsidP="000A5C71">
      <w:pPr>
        <w:pStyle w:val="24"/>
      </w:pPr>
      <w:r>
        <w:t>Поскольку ни для одного вида деятельности значение критерия не превышает 50%, то определяем для каждого из разделов значение критерия путем сложения значений, соответствующих (относящихся к разделу) видов экономической деятельности.</w:t>
      </w:r>
    </w:p>
    <w:p w:rsidR="00744392" w:rsidRDefault="00744392" w:rsidP="000A5C71">
      <w:pPr>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4471"/>
        <w:gridCol w:w="1586"/>
        <w:gridCol w:w="1253"/>
      </w:tblGrid>
      <w:tr w:rsidR="000A5C71" w:rsidRPr="00AF7C18" w:rsidTr="00AF7C18">
        <w:trPr>
          <w:jc w:val="center"/>
        </w:trPr>
        <w:tc>
          <w:tcPr>
            <w:tcW w:w="1185" w:type="dxa"/>
            <w:vAlign w:val="center"/>
          </w:tcPr>
          <w:p w:rsidR="000A5C71" w:rsidRPr="00AF7C18" w:rsidRDefault="000A5C71" w:rsidP="00AF7C18">
            <w:pPr>
              <w:spacing w:after="0" w:line="240" w:lineRule="auto"/>
              <w:jc w:val="center"/>
              <w:rPr>
                <w:b/>
                <w:sz w:val="24"/>
                <w:szCs w:val="24"/>
              </w:rPr>
            </w:pPr>
            <w:r w:rsidRPr="00AF7C18">
              <w:rPr>
                <w:b/>
                <w:sz w:val="24"/>
                <w:szCs w:val="24"/>
              </w:rPr>
              <w:t>Раздел</w:t>
            </w:r>
          </w:p>
        </w:tc>
        <w:tc>
          <w:tcPr>
            <w:tcW w:w="4471" w:type="dxa"/>
            <w:vAlign w:val="center"/>
          </w:tcPr>
          <w:p w:rsidR="000A5C71" w:rsidRPr="00AF7C18" w:rsidRDefault="000A5C71" w:rsidP="00AF7C18">
            <w:pPr>
              <w:spacing w:after="0" w:line="240" w:lineRule="auto"/>
              <w:jc w:val="center"/>
              <w:rPr>
                <w:b/>
                <w:sz w:val="24"/>
                <w:szCs w:val="24"/>
              </w:rPr>
            </w:pPr>
            <w:r w:rsidRPr="00AF7C18">
              <w:rPr>
                <w:b/>
                <w:sz w:val="24"/>
                <w:szCs w:val="24"/>
              </w:rPr>
              <w:t>Наименование группировки</w:t>
            </w:r>
          </w:p>
        </w:tc>
        <w:tc>
          <w:tcPr>
            <w:tcW w:w="1496" w:type="dxa"/>
            <w:vAlign w:val="center"/>
          </w:tcPr>
          <w:p w:rsidR="000A5C71" w:rsidRPr="00AF7C18" w:rsidRDefault="000A5C71" w:rsidP="00AF7C18">
            <w:pPr>
              <w:spacing w:after="0" w:line="240" w:lineRule="auto"/>
              <w:jc w:val="center"/>
              <w:rPr>
                <w:b/>
                <w:sz w:val="24"/>
                <w:szCs w:val="24"/>
              </w:rPr>
            </w:pPr>
            <w:r w:rsidRPr="00AF7C18">
              <w:rPr>
                <w:b/>
                <w:sz w:val="24"/>
                <w:szCs w:val="24"/>
              </w:rPr>
              <w:t>Средняя</w:t>
            </w:r>
          </w:p>
          <w:p w:rsidR="000A5C71" w:rsidRPr="00AF7C18" w:rsidRDefault="000A5C71" w:rsidP="00AF7C18">
            <w:pPr>
              <w:spacing w:after="0" w:line="240" w:lineRule="auto"/>
              <w:jc w:val="center"/>
              <w:rPr>
                <w:b/>
                <w:sz w:val="24"/>
                <w:szCs w:val="24"/>
              </w:rPr>
            </w:pPr>
            <w:r w:rsidRPr="00AF7C18">
              <w:rPr>
                <w:b/>
                <w:sz w:val="24"/>
                <w:szCs w:val="24"/>
              </w:rPr>
              <w:t xml:space="preserve">численность работников (чел) </w:t>
            </w:r>
          </w:p>
        </w:tc>
        <w:tc>
          <w:tcPr>
            <w:tcW w:w="1162" w:type="dxa"/>
            <w:vAlign w:val="center"/>
          </w:tcPr>
          <w:p w:rsidR="000A5C71" w:rsidRPr="00AF7C18" w:rsidRDefault="000A5C71" w:rsidP="00AF7C18">
            <w:pPr>
              <w:spacing w:after="0" w:line="240" w:lineRule="auto"/>
              <w:jc w:val="center"/>
              <w:rPr>
                <w:b/>
                <w:sz w:val="24"/>
                <w:szCs w:val="24"/>
              </w:rPr>
            </w:pPr>
            <w:r w:rsidRPr="00AF7C18">
              <w:rPr>
                <w:b/>
                <w:sz w:val="24"/>
                <w:szCs w:val="24"/>
              </w:rPr>
              <w:t>Значение</w:t>
            </w:r>
          </w:p>
          <w:p w:rsidR="000A5C71" w:rsidRPr="00AF7C18" w:rsidRDefault="000A5C71" w:rsidP="00AF7C18">
            <w:pPr>
              <w:spacing w:after="0" w:line="240" w:lineRule="auto"/>
              <w:jc w:val="center"/>
              <w:rPr>
                <w:b/>
                <w:sz w:val="24"/>
                <w:szCs w:val="24"/>
              </w:rPr>
            </w:pPr>
            <w:r w:rsidRPr="00AF7C18">
              <w:rPr>
                <w:b/>
                <w:sz w:val="24"/>
                <w:szCs w:val="24"/>
              </w:rPr>
              <w:t>критерия</w:t>
            </w:r>
          </w:p>
        </w:tc>
      </w:tr>
      <w:tr w:rsidR="000A5C71" w:rsidRPr="00AF7C18" w:rsidTr="00AF7C18">
        <w:trPr>
          <w:jc w:val="center"/>
        </w:trPr>
        <w:tc>
          <w:tcPr>
            <w:tcW w:w="1185" w:type="dxa"/>
            <w:vAlign w:val="center"/>
          </w:tcPr>
          <w:p w:rsidR="000A5C71" w:rsidRPr="00AF7C18" w:rsidRDefault="000A5C71" w:rsidP="00AF7C18">
            <w:pPr>
              <w:spacing w:after="0" w:line="240" w:lineRule="auto"/>
              <w:jc w:val="center"/>
              <w:rPr>
                <w:sz w:val="24"/>
                <w:szCs w:val="24"/>
              </w:rPr>
            </w:pPr>
            <w:r w:rsidRPr="00AF7C18">
              <w:rPr>
                <w:sz w:val="24"/>
                <w:szCs w:val="24"/>
                <w:lang w:val="en-US"/>
              </w:rPr>
              <w:t>D</w:t>
            </w:r>
          </w:p>
        </w:tc>
        <w:tc>
          <w:tcPr>
            <w:tcW w:w="4471" w:type="dxa"/>
            <w:vAlign w:val="center"/>
          </w:tcPr>
          <w:p w:rsidR="000A5C71" w:rsidRPr="00AF7C18" w:rsidRDefault="000A5C71" w:rsidP="00AF7C18">
            <w:pPr>
              <w:spacing w:after="0" w:line="240" w:lineRule="auto"/>
              <w:rPr>
                <w:sz w:val="24"/>
                <w:szCs w:val="24"/>
              </w:rPr>
            </w:pPr>
            <w:r w:rsidRPr="00AF7C18">
              <w:rPr>
                <w:sz w:val="24"/>
                <w:szCs w:val="24"/>
              </w:rPr>
              <w:t>Обрабатывающие производства</w:t>
            </w:r>
          </w:p>
        </w:tc>
        <w:tc>
          <w:tcPr>
            <w:tcW w:w="1496" w:type="dxa"/>
            <w:vAlign w:val="center"/>
          </w:tcPr>
          <w:p w:rsidR="000A5C71" w:rsidRPr="00AF7C18" w:rsidRDefault="000A5C71" w:rsidP="00AF7C18">
            <w:pPr>
              <w:spacing w:after="0" w:line="240" w:lineRule="auto"/>
              <w:jc w:val="center"/>
              <w:rPr>
                <w:sz w:val="24"/>
                <w:szCs w:val="24"/>
              </w:rPr>
            </w:pPr>
          </w:p>
          <w:p w:rsidR="000A5C71" w:rsidRPr="00AF7C18" w:rsidRDefault="000A5C71" w:rsidP="00AF7C18">
            <w:pPr>
              <w:spacing w:after="0" w:line="240" w:lineRule="auto"/>
              <w:jc w:val="center"/>
              <w:rPr>
                <w:sz w:val="24"/>
                <w:szCs w:val="24"/>
              </w:rPr>
            </w:pPr>
            <w:r w:rsidRPr="00AF7C18">
              <w:rPr>
                <w:sz w:val="24"/>
                <w:szCs w:val="24"/>
                <w:lang w:val="en-US"/>
              </w:rPr>
              <w:t>3</w:t>
            </w:r>
            <w:r w:rsidRPr="00AF7C18">
              <w:rPr>
                <w:sz w:val="24"/>
                <w:szCs w:val="24"/>
              </w:rPr>
              <w:t>0</w:t>
            </w:r>
          </w:p>
        </w:tc>
        <w:tc>
          <w:tcPr>
            <w:tcW w:w="1162" w:type="dxa"/>
            <w:vAlign w:val="center"/>
          </w:tcPr>
          <w:p w:rsidR="000A5C71" w:rsidRPr="00AF7C18" w:rsidRDefault="000A5C71" w:rsidP="00AF7C18">
            <w:pPr>
              <w:spacing w:after="0" w:line="240" w:lineRule="auto"/>
              <w:jc w:val="center"/>
              <w:rPr>
                <w:sz w:val="24"/>
                <w:szCs w:val="24"/>
              </w:rPr>
            </w:pPr>
          </w:p>
          <w:p w:rsidR="000A5C71" w:rsidRPr="00AF7C18" w:rsidRDefault="000A5C71" w:rsidP="00AF7C18">
            <w:pPr>
              <w:spacing w:after="0" w:line="240" w:lineRule="auto"/>
              <w:jc w:val="center"/>
              <w:rPr>
                <w:sz w:val="24"/>
                <w:szCs w:val="24"/>
              </w:rPr>
            </w:pPr>
            <w:r w:rsidRPr="00AF7C18">
              <w:rPr>
                <w:sz w:val="24"/>
                <w:szCs w:val="24"/>
              </w:rPr>
              <w:t>70%</w:t>
            </w:r>
          </w:p>
        </w:tc>
      </w:tr>
      <w:tr w:rsidR="000A5C71" w:rsidRPr="00AF7C18" w:rsidTr="00AF7C18">
        <w:trPr>
          <w:jc w:val="center"/>
        </w:trPr>
        <w:tc>
          <w:tcPr>
            <w:tcW w:w="1185" w:type="dxa"/>
            <w:vAlign w:val="center"/>
          </w:tcPr>
          <w:p w:rsidR="000A5C71" w:rsidRPr="00AF7C18" w:rsidRDefault="000A5C71" w:rsidP="00AF7C18">
            <w:pPr>
              <w:spacing w:after="0" w:line="240" w:lineRule="auto"/>
              <w:jc w:val="center"/>
              <w:rPr>
                <w:sz w:val="24"/>
                <w:szCs w:val="24"/>
              </w:rPr>
            </w:pPr>
            <w:r w:rsidRPr="00AF7C18">
              <w:rPr>
                <w:sz w:val="24"/>
                <w:szCs w:val="24"/>
                <w:lang w:val="en-US"/>
              </w:rPr>
              <w:t>G</w:t>
            </w:r>
          </w:p>
        </w:tc>
        <w:tc>
          <w:tcPr>
            <w:tcW w:w="4471" w:type="dxa"/>
            <w:vAlign w:val="center"/>
          </w:tcPr>
          <w:p w:rsidR="000A5C71" w:rsidRPr="00AF7C18" w:rsidRDefault="000A5C71" w:rsidP="00E517AB">
            <w:pPr>
              <w:spacing w:after="0" w:line="240" w:lineRule="auto"/>
              <w:rPr>
                <w:sz w:val="24"/>
                <w:szCs w:val="24"/>
              </w:rPr>
            </w:pPr>
            <w:r w:rsidRPr="00AF7C18">
              <w:rPr>
                <w:sz w:val="24"/>
                <w:szCs w:val="24"/>
              </w:rPr>
              <w:t xml:space="preserve">Оптовая и розничная торговля; ремонт автотранспортных средств, мотоциклов </w:t>
            </w:r>
          </w:p>
        </w:tc>
        <w:tc>
          <w:tcPr>
            <w:tcW w:w="1496" w:type="dxa"/>
            <w:vAlign w:val="center"/>
          </w:tcPr>
          <w:p w:rsidR="000A5C71" w:rsidRPr="00AF7C18" w:rsidRDefault="000A5C71" w:rsidP="00AF7C18">
            <w:pPr>
              <w:spacing w:after="0" w:line="240" w:lineRule="auto"/>
              <w:jc w:val="center"/>
              <w:rPr>
                <w:sz w:val="24"/>
                <w:szCs w:val="24"/>
              </w:rPr>
            </w:pPr>
            <w:r w:rsidRPr="00AF7C18">
              <w:rPr>
                <w:sz w:val="24"/>
                <w:szCs w:val="24"/>
                <w:lang w:val="en-US"/>
              </w:rPr>
              <w:t>1</w:t>
            </w:r>
            <w:r w:rsidRPr="00AF7C18">
              <w:rPr>
                <w:sz w:val="24"/>
                <w:szCs w:val="24"/>
              </w:rPr>
              <w:t>3</w:t>
            </w:r>
          </w:p>
        </w:tc>
        <w:tc>
          <w:tcPr>
            <w:tcW w:w="1162" w:type="dxa"/>
            <w:vAlign w:val="center"/>
          </w:tcPr>
          <w:p w:rsidR="000A5C71" w:rsidRPr="00AF7C18" w:rsidRDefault="000A5C71" w:rsidP="00AF7C18">
            <w:pPr>
              <w:spacing w:after="0" w:line="240" w:lineRule="auto"/>
              <w:jc w:val="center"/>
              <w:rPr>
                <w:sz w:val="24"/>
                <w:szCs w:val="24"/>
              </w:rPr>
            </w:pPr>
            <w:r w:rsidRPr="00AF7C18">
              <w:rPr>
                <w:sz w:val="24"/>
                <w:szCs w:val="24"/>
              </w:rPr>
              <w:t>30%</w:t>
            </w:r>
          </w:p>
          <w:p w:rsidR="000A5C71" w:rsidRPr="00AF7C18" w:rsidRDefault="000A5C71" w:rsidP="00AF7C18">
            <w:pPr>
              <w:spacing w:after="0" w:line="240" w:lineRule="auto"/>
              <w:jc w:val="center"/>
              <w:rPr>
                <w:sz w:val="24"/>
                <w:szCs w:val="24"/>
              </w:rPr>
            </w:pPr>
          </w:p>
        </w:tc>
      </w:tr>
    </w:tbl>
    <w:p w:rsidR="00E076F2" w:rsidRDefault="00E076F2" w:rsidP="00D14C4E">
      <w:pPr>
        <w:spacing w:after="0" w:line="240" w:lineRule="auto"/>
        <w:ind w:firstLine="709"/>
        <w:jc w:val="both"/>
      </w:pPr>
    </w:p>
    <w:p w:rsidR="000A5C71" w:rsidRDefault="000A5C71" w:rsidP="00D14C4E">
      <w:pPr>
        <w:spacing w:after="0" w:line="240" w:lineRule="auto"/>
        <w:ind w:firstLine="709"/>
        <w:jc w:val="both"/>
      </w:pPr>
      <w:r>
        <w:t xml:space="preserve">Основным разделом является раздел </w:t>
      </w:r>
      <w:r>
        <w:rPr>
          <w:lang w:val="en-US"/>
        </w:rPr>
        <w:t>D</w:t>
      </w:r>
      <w:r>
        <w:t xml:space="preserve"> «Обрабатывающие производства», которому соответствует наибольшее значение критерия 70%. </w:t>
      </w:r>
    </w:p>
    <w:p w:rsidR="000A5C71" w:rsidRDefault="000A5C71" w:rsidP="00D14C4E">
      <w:pPr>
        <w:pStyle w:val="af7"/>
        <w:ind w:firstLine="709"/>
      </w:pPr>
      <w:r>
        <w:t>Единственным и основным классом раздела является класс 25 «Производство готовых металлических изделий, кроме машин и оборудования», которому соответствует наибольшее значение критерия 70%.</w:t>
      </w:r>
    </w:p>
    <w:p w:rsidR="000A5C71" w:rsidRDefault="000A5C71" w:rsidP="00D14C4E">
      <w:pPr>
        <w:pStyle w:val="af7"/>
        <w:ind w:firstLine="709"/>
      </w:pPr>
      <w:r>
        <w:t>Далее формируем перечень подклассов, относящихся к выбранному классу и соответствующие им значения критерия.</w:t>
      </w:r>
      <w:r w:rsidR="005D7307">
        <w:t xml:space="preserve"> </w:t>
      </w:r>
    </w:p>
    <w:p w:rsidR="000E7496" w:rsidRDefault="000E7496" w:rsidP="00D14C4E">
      <w:pPr>
        <w:pStyle w:val="af7"/>
        <w:ind w:firstLine="709"/>
      </w:pPr>
    </w:p>
    <w:p w:rsidR="006D29E2" w:rsidRDefault="006D29E2" w:rsidP="000A5C71">
      <w:pPr>
        <w:pStyle w:val="af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812"/>
        <w:gridCol w:w="1665"/>
      </w:tblGrid>
      <w:tr w:rsidR="001C1000" w:rsidRPr="00D14C4E" w:rsidTr="00D14C4E">
        <w:trPr>
          <w:tblHeader/>
        </w:trPr>
        <w:tc>
          <w:tcPr>
            <w:tcW w:w="1809" w:type="dxa"/>
            <w:vAlign w:val="center"/>
          </w:tcPr>
          <w:p w:rsidR="001C1000" w:rsidRPr="00D14C4E" w:rsidRDefault="001C1000" w:rsidP="00D14C4E">
            <w:pPr>
              <w:spacing w:line="240" w:lineRule="auto"/>
              <w:jc w:val="center"/>
              <w:rPr>
                <w:b/>
                <w:sz w:val="24"/>
                <w:szCs w:val="24"/>
              </w:rPr>
            </w:pPr>
            <w:r w:rsidRPr="00D14C4E">
              <w:rPr>
                <w:b/>
                <w:sz w:val="24"/>
                <w:szCs w:val="24"/>
              </w:rPr>
              <w:t>Подкласс</w:t>
            </w:r>
          </w:p>
        </w:tc>
        <w:tc>
          <w:tcPr>
            <w:tcW w:w="5812" w:type="dxa"/>
            <w:vAlign w:val="center"/>
          </w:tcPr>
          <w:p w:rsidR="001C1000" w:rsidRPr="00D14C4E" w:rsidRDefault="001C1000" w:rsidP="00D14C4E">
            <w:pPr>
              <w:spacing w:line="240" w:lineRule="auto"/>
              <w:jc w:val="center"/>
              <w:rPr>
                <w:b/>
                <w:sz w:val="24"/>
                <w:szCs w:val="24"/>
              </w:rPr>
            </w:pPr>
            <w:r w:rsidRPr="00D14C4E">
              <w:rPr>
                <w:b/>
                <w:sz w:val="24"/>
                <w:szCs w:val="24"/>
              </w:rPr>
              <w:t>Наименование группировки</w:t>
            </w:r>
          </w:p>
        </w:tc>
        <w:tc>
          <w:tcPr>
            <w:tcW w:w="1665" w:type="dxa"/>
            <w:vAlign w:val="center"/>
          </w:tcPr>
          <w:p w:rsidR="001C1000" w:rsidRPr="00D14C4E" w:rsidRDefault="001C1000" w:rsidP="00D14C4E">
            <w:pPr>
              <w:spacing w:line="240" w:lineRule="auto"/>
              <w:jc w:val="center"/>
              <w:rPr>
                <w:b/>
                <w:sz w:val="24"/>
                <w:szCs w:val="24"/>
              </w:rPr>
            </w:pPr>
            <w:r w:rsidRPr="00D14C4E">
              <w:rPr>
                <w:b/>
                <w:sz w:val="24"/>
                <w:szCs w:val="24"/>
              </w:rPr>
              <w:t>Значение критерия</w:t>
            </w:r>
          </w:p>
        </w:tc>
      </w:tr>
      <w:tr w:rsidR="001C1000" w:rsidRPr="00D14C4E" w:rsidTr="00D14C4E">
        <w:tc>
          <w:tcPr>
            <w:tcW w:w="1809" w:type="dxa"/>
            <w:vAlign w:val="center"/>
          </w:tcPr>
          <w:p w:rsidR="001C1000" w:rsidRPr="00D14C4E" w:rsidRDefault="001C1000" w:rsidP="00D14C4E">
            <w:pPr>
              <w:spacing w:line="240" w:lineRule="auto"/>
              <w:jc w:val="center"/>
              <w:rPr>
                <w:sz w:val="24"/>
                <w:szCs w:val="24"/>
              </w:rPr>
            </w:pPr>
            <w:r w:rsidRPr="00D14C4E">
              <w:rPr>
                <w:sz w:val="24"/>
                <w:szCs w:val="24"/>
              </w:rPr>
              <w:t>25.7</w:t>
            </w:r>
          </w:p>
        </w:tc>
        <w:tc>
          <w:tcPr>
            <w:tcW w:w="5812" w:type="dxa"/>
            <w:vAlign w:val="center"/>
          </w:tcPr>
          <w:p w:rsidR="001C1000" w:rsidRPr="00D14C4E" w:rsidRDefault="001C1000" w:rsidP="00D14C4E">
            <w:pPr>
              <w:spacing w:line="240" w:lineRule="auto"/>
              <w:rPr>
                <w:sz w:val="24"/>
                <w:szCs w:val="24"/>
              </w:rPr>
            </w:pPr>
            <w:r w:rsidRPr="00D14C4E">
              <w:rPr>
                <w:sz w:val="24"/>
                <w:szCs w:val="24"/>
              </w:rPr>
              <w:t>Производство ножевых изделий и столовых приборов, инструментов и универсальных скобяных изделий</w:t>
            </w:r>
          </w:p>
        </w:tc>
        <w:tc>
          <w:tcPr>
            <w:tcW w:w="1665" w:type="dxa"/>
            <w:vAlign w:val="center"/>
          </w:tcPr>
          <w:p w:rsidR="001C1000" w:rsidRPr="00D14C4E" w:rsidRDefault="001C1000" w:rsidP="00D14C4E">
            <w:pPr>
              <w:spacing w:line="240" w:lineRule="auto"/>
              <w:jc w:val="center"/>
              <w:rPr>
                <w:sz w:val="24"/>
                <w:szCs w:val="24"/>
              </w:rPr>
            </w:pPr>
            <w:r w:rsidRPr="00D14C4E">
              <w:rPr>
                <w:sz w:val="24"/>
                <w:szCs w:val="24"/>
                <w:lang w:val="en-US"/>
              </w:rPr>
              <w:t>23</w:t>
            </w:r>
            <w:r w:rsidRPr="00D14C4E">
              <w:rPr>
                <w:sz w:val="24"/>
                <w:szCs w:val="24"/>
              </w:rPr>
              <w:t>%</w:t>
            </w:r>
          </w:p>
        </w:tc>
      </w:tr>
      <w:tr w:rsidR="001C1000" w:rsidRPr="00D14C4E" w:rsidTr="00D14C4E">
        <w:tc>
          <w:tcPr>
            <w:tcW w:w="1809" w:type="dxa"/>
            <w:vAlign w:val="center"/>
          </w:tcPr>
          <w:p w:rsidR="001C1000" w:rsidRPr="00D14C4E" w:rsidRDefault="001C1000" w:rsidP="00D14C4E">
            <w:pPr>
              <w:spacing w:line="240" w:lineRule="auto"/>
              <w:jc w:val="center"/>
              <w:rPr>
                <w:sz w:val="24"/>
                <w:szCs w:val="24"/>
              </w:rPr>
            </w:pPr>
            <w:r w:rsidRPr="00D14C4E">
              <w:rPr>
                <w:sz w:val="24"/>
                <w:szCs w:val="24"/>
              </w:rPr>
              <w:t>25.9</w:t>
            </w:r>
          </w:p>
        </w:tc>
        <w:tc>
          <w:tcPr>
            <w:tcW w:w="5812" w:type="dxa"/>
            <w:vAlign w:val="center"/>
          </w:tcPr>
          <w:p w:rsidR="001C1000" w:rsidRPr="00D14C4E" w:rsidRDefault="001C1000" w:rsidP="00D14C4E">
            <w:pPr>
              <w:spacing w:line="240" w:lineRule="auto"/>
              <w:rPr>
                <w:sz w:val="24"/>
                <w:szCs w:val="24"/>
              </w:rPr>
            </w:pPr>
            <w:r w:rsidRPr="00D14C4E">
              <w:rPr>
                <w:sz w:val="24"/>
                <w:szCs w:val="24"/>
              </w:rPr>
              <w:t>Производство прочих готовых металлических изделий</w:t>
            </w:r>
          </w:p>
        </w:tc>
        <w:tc>
          <w:tcPr>
            <w:tcW w:w="1665" w:type="dxa"/>
            <w:vAlign w:val="center"/>
          </w:tcPr>
          <w:p w:rsidR="001C1000" w:rsidRPr="00D14C4E" w:rsidRDefault="001C1000" w:rsidP="00D14C4E">
            <w:pPr>
              <w:spacing w:line="240" w:lineRule="auto"/>
              <w:jc w:val="center"/>
              <w:rPr>
                <w:sz w:val="24"/>
                <w:szCs w:val="24"/>
              </w:rPr>
            </w:pPr>
            <w:r w:rsidRPr="00D14C4E">
              <w:rPr>
                <w:sz w:val="24"/>
                <w:szCs w:val="24"/>
                <w:lang w:val="en-US"/>
              </w:rPr>
              <w:t>4</w:t>
            </w:r>
            <w:r w:rsidRPr="00D14C4E">
              <w:rPr>
                <w:sz w:val="24"/>
                <w:szCs w:val="24"/>
              </w:rPr>
              <w:t>7%</w:t>
            </w:r>
          </w:p>
        </w:tc>
      </w:tr>
    </w:tbl>
    <w:p w:rsidR="000278E2" w:rsidRDefault="000278E2" w:rsidP="000278E2">
      <w:pPr>
        <w:pStyle w:val="af7"/>
        <w:rPr>
          <w:lang w:val="en-US"/>
        </w:rPr>
      </w:pPr>
    </w:p>
    <w:p w:rsidR="001C1000" w:rsidRDefault="001C1000" w:rsidP="000278E2">
      <w:pPr>
        <w:pStyle w:val="af7"/>
      </w:pPr>
      <w:r>
        <w:t>Основным подклассом является подкласс 25.9 «Производство прочих готовых металлических изделий», которому соответствует наибольшее значение критерия 47%.</w:t>
      </w:r>
    </w:p>
    <w:p w:rsidR="001C1000" w:rsidRDefault="001C1000" w:rsidP="000278E2">
      <w:pPr>
        <w:pStyle w:val="af7"/>
      </w:pPr>
      <w:r>
        <w:t xml:space="preserve">Далее определяем, что в основной подкласс входят две группы 25.94 и 25.99 и, соответственно, устанавливаем, что основной группой является группа 25.99 «Производство прочих готовых металлических изделий, не включенных в другие группировки», которой соответствует наибольшее значение критерия 40%. </w:t>
      </w:r>
    </w:p>
    <w:p w:rsidR="001C1000" w:rsidRDefault="001C1000" w:rsidP="000278E2">
      <w:pPr>
        <w:pStyle w:val="af7"/>
      </w:pPr>
      <w:r>
        <w:t xml:space="preserve">Поскольку в основную группу входит одна подгруппа с одним видом деятельности 25.99.11, то соответственно определяем, что основной вид деятельности </w:t>
      </w:r>
      <w:r w:rsidR="00D10E5C">
        <w:t xml:space="preserve">ТОП </w:t>
      </w:r>
      <w:r>
        <w:t>соответствует данному коду ОКВЭД</w:t>
      </w:r>
      <w:proofErr w:type="gramStart"/>
      <w:r>
        <w:t>2</w:t>
      </w:r>
      <w:proofErr w:type="gramEnd"/>
      <w:r w:rsidRPr="00B778C5">
        <w:t xml:space="preserve"> </w:t>
      </w:r>
      <w:r>
        <w:t>«Производство раковин, моек, ванн и прочих санитарно- технических  изделий и их составных частей из черных металлов, меди или алюминия».</w:t>
      </w:r>
    </w:p>
    <w:p w:rsidR="00E076F2" w:rsidRDefault="00E076F2">
      <w:pPr>
        <w:rPr>
          <w:rFonts w:eastAsia="Times New Roman" w:cs="Times New Roman"/>
          <w:szCs w:val="20"/>
          <w:lang w:eastAsia="ru-RU"/>
        </w:rPr>
      </w:pPr>
      <w:r>
        <w:br w:type="page"/>
      </w:r>
    </w:p>
    <w:p w:rsidR="009C497A" w:rsidRPr="009C497A" w:rsidRDefault="009C497A" w:rsidP="0007244B">
      <w:pPr>
        <w:keepNext/>
        <w:spacing w:after="0" w:line="240" w:lineRule="auto"/>
        <w:jc w:val="right"/>
        <w:outlineLvl w:val="3"/>
        <w:rPr>
          <w:rFonts w:eastAsia="Times New Roman" w:cs="Times New Roman"/>
          <w:b/>
          <w:bCs/>
          <w:sz w:val="26"/>
          <w:szCs w:val="24"/>
          <w:lang w:eastAsia="ru-RU"/>
        </w:rPr>
      </w:pPr>
      <w:r w:rsidRPr="009C497A">
        <w:rPr>
          <w:rFonts w:eastAsia="Times New Roman" w:cs="Times New Roman"/>
          <w:b/>
          <w:bCs/>
          <w:sz w:val="26"/>
          <w:szCs w:val="24"/>
          <w:lang w:eastAsia="ru-RU"/>
        </w:rPr>
        <w:t>Приложение 1</w:t>
      </w:r>
    </w:p>
    <w:p w:rsidR="009C497A" w:rsidRPr="009C497A" w:rsidRDefault="009C497A" w:rsidP="009C497A">
      <w:pPr>
        <w:spacing w:after="0" w:line="240" w:lineRule="auto"/>
        <w:jc w:val="right"/>
        <w:rPr>
          <w:rFonts w:eastAsia="Times New Roman" w:cs="Times New Roman"/>
          <w:sz w:val="26"/>
          <w:szCs w:val="24"/>
          <w:lang w:eastAsia="ru-RU"/>
        </w:rPr>
      </w:pPr>
    </w:p>
    <w:p w:rsidR="009C497A" w:rsidRPr="009C497A" w:rsidRDefault="009C497A" w:rsidP="009C497A">
      <w:pPr>
        <w:spacing w:after="0" w:line="240" w:lineRule="auto"/>
        <w:jc w:val="right"/>
        <w:rPr>
          <w:rFonts w:eastAsia="Times New Roman" w:cs="Times New Roman"/>
          <w:sz w:val="26"/>
          <w:szCs w:val="24"/>
          <w:lang w:eastAsia="ru-RU"/>
        </w:rPr>
      </w:pPr>
    </w:p>
    <w:p w:rsidR="009C497A" w:rsidRPr="009C497A" w:rsidRDefault="009C497A" w:rsidP="009C497A">
      <w:pPr>
        <w:spacing w:after="0" w:line="240" w:lineRule="auto"/>
        <w:jc w:val="center"/>
        <w:rPr>
          <w:rFonts w:eastAsia="Times New Roman" w:cs="Times New Roman"/>
          <w:b/>
          <w:bCs/>
          <w:szCs w:val="24"/>
          <w:lang w:eastAsia="ru-RU"/>
        </w:rPr>
      </w:pPr>
      <w:r w:rsidRPr="009C497A">
        <w:rPr>
          <w:rFonts w:eastAsia="Times New Roman" w:cs="Times New Roman"/>
          <w:b/>
          <w:bCs/>
          <w:szCs w:val="24"/>
          <w:lang w:eastAsia="ru-RU"/>
        </w:rPr>
        <w:t>Пример изменения основного вида экономической деятельности</w:t>
      </w:r>
    </w:p>
    <w:p w:rsidR="009C497A" w:rsidRPr="009C497A" w:rsidRDefault="009C497A" w:rsidP="009C497A">
      <w:pPr>
        <w:spacing w:after="0" w:line="240" w:lineRule="auto"/>
        <w:jc w:val="center"/>
        <w:rPr>
          <w:rFonts w:eastAsia="Times New Roman" w:cs="Times New Roman"/>
          <w:szCs w:val="24"/>
          <w:lang w:eastAsia="ru-RU"/>
        </w:rPr>
      </w:pPr>
      <w:r w:rsidRPr="009C497A">
        <w:rPr>
          <w:rFonts w:eastAsia="Times New Roman" w:cs="Times New Roman"/>
          <w:b/>
          <w:bCs/>
          <w:szCs w:val="24"/>
          <w:lang w:eastAsia="ru-RU"/>
        </w:rPr>
        <w:t>в соответствии с правилом стабильности при однократном превышении показателя более чем на 25%</w:t>
      </w:r>
    </w:p>
    <w:p w:rsidR="009C497A" w:rsidRPr="009C497A" w:rsidRDefault="009C497A" w:rsidP="009C497A">
      <w:pPr>
        <w:spacing w:after="0" w:line="240" w:lineRule="auto"/>
        <w:rPr>
          <w:rFonts w:eastAsia="Times New Roman" w:cs="Times New Roman"/>
          <w:sz w:val="26"/>
          <w:szCs w:val="24"/>
          <w:lang w:eastAsia="ru-RU"/>
        </w:rPr>
      </w:pPr>
    </w:p>
    <w:p w:rsidR="009C497A" w:rsidRPr="009C497A" w:rsidRDefault="009C497A" w:rsidP="00296447">
      <w:pPr>
        <w:spacing w:after="0" w:line="240" w:lineRule="auto"/>
        <w:ind w:firstLine="708"/>
        <w:jc w:val="both"/>
        <w:rPr>
          <w:rFonts w:eastAsia="Times New Roman" w:cs="Times New Roman"/>
          <w:szCs w:val="24"/>
          <w:lang w:eastAsia="ru-RU"/>
        </w:rPr>
      </w:pPr>
      <w:r w:rsidRPr="009C497A">
        <w:rPr>
          <w:rFonts w:eastAsia="Times New Roman" w:cs="Times New Roman"/>
          <w:szCs w:val="24"/>
          <w:lang w:eastAsia="ru-RU"/>
        </w:rPr>
        <w:t xml:space="preserve">Организация с основным видом экономической </w:t>
      </w:r>
      <w:r w:rsidRPr="004B45AF">
        <w:rPr>
          <w:rFonts w:eastAsia="Times New Roman" w:cs="Times New Roman"/>
          <w:szCs w:val="24"/>
          <w:lang w:eastAsia="ru-RU"/>
        </w:rPr>
        <w:t>деятельности 01</w:t>
      </w:r>
      <w:r w:rsidR="00EB52F6" w:rsidRPr="004B45AF">
        <w:rPr>
          <w:rFonts w:eastAsia="Times New Roman" w:cs="Times New Roman"/>
          <w:szCs w:val="24"/>
          <w:lang w:eastAsia="ru-RU"/>
        </w:rPr>
        <w:t>.</w:t>
      </w:r>
      <w:r w:rsidRPr="004B45AF">
        <w:rPr>
          <w:rFonts w:eastAsia="Times New Roman" w:cs="Times New Roman"/>
          <w:szCs w:val="24"/>
          <w:lang w:eastAsia="ru-RU"/>
        </w:rPr>
        <w:t>11</w:t>
      </w:r>
      <w:r w:rsidR="00EB52F6" w:rsidRPr="004B45AF">
        <w:rPr>
          <w:rFonts w:eastAsia="Times New Roman" w:cs="Times New Roman"/>
          <w:szCs w:val="24"/>
          <w:lang w:eastAsia="ru-RU"/>
        </w:rPr>
        <w:t>.</w:t>
      </w:r>
      <w:r w:rsidRPr="004B45AF">
        <w:rPr>
          <w:rFonts w:eastAsia="Times New Roman" w:cs="Times New Roman"/>
          <w:szCs w:val="24"/>
          <w:lang w:eastAsia="ru-RU"/>
        </w:rPr>
        <w:t>1 «</w:t>
      </w:r>
      <w:r w:rsidR="00EB52F6" w:rsidRPr="004B45AF">
        <w:rPr>
          <w:szCs w:val="28"/>
          <w:lang w:eastAsia="ru-RU"/>
        </w:rPr>
        <w:t>Выращивание зерновых культур</w:t>
      </w:r>
      <w:r w:rsidRPr="004B45AF">
        <w:rPr>
          <w:rFonts w:eastAsia="Times New Roman" w:cs="Times New Roman"/>
          <w:szCs w:val="24"/>
          <w:lang w:eastAsia="ru-RU"/>
        </w:rPr>
        <w:t xml:space="preserve">» </w:t>
      </w:r>
      <w:r w:rsidRPr="009C497A">
        <w:rPr>
          <w:rFonts w:eastAsia="Times New Roman" w:cs="Times New Roman"/>
          <w:szCs w:val="24"/>
          <w:lang w:eastAsia="ru-RU"/>
        </w:rPr>
        <w:t>в отчетном году осуществляла следующие виды экономической деятельности:</w:t>
      </w:r>
    </w:p>
    <w:p w:rsidR="009C497A" w:rsidRPr="009C497A" w:rsidRDefault="009C497A" w:rsidP="009C497A">
      <w:pPr>
        <w:spacing w:after="0" w:line="240" w:lineRule="auto"/>
        <w:rPr>
          <w:rFonts w:eastAsia="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338"/>
        <w:gridCol w:w="4500"/>
        <w:gridCol w:w="1219"/>
        <w:gridCol w:w="1404"/>
      </w:tblGrid>
      <w:tr w:rsidR="006C0F04" w:rsidRPr="009C497A" w:rsidTr="00176377">
        <w:tc>
          <w:tcPr>
            <w:tcW w:w="1110" w:type="dxa"/>
          </w:tcPr>
          <w:p w:rsidR="006C0F04" w:rsidRPr="00296447" w:rsidRDefault="006C0F04" w:rsidP="00176377">
            <w:pPr>
              <w:spacing w:after="0" w:line="240" w:lineRule="auto"/>
              <w:rPr>
                <w:rFonts w:eastAsia="Times New Roman" w:cs="Times New Roman"/>
                <w:b/>
                <w:sz w:val="24"/>
                <w:szCs w:val="24"/>
                <w:lang w:eastAsia="ru-RU"/>
              </w:rPr>
            </w:pPr>
            <w:r w:rsidRPr="00296447">
              <w:rPr>
                <w:rFonts w:eastAsia="Times New Roman" w:cs="Times New Roman"/>
                <w:b/>
                <w:sz w:val="24"/>
                <w:szCs w:val="24"/>
                <w:lang w:eastAsia="ru-RU"/>
              </w:rPr>
              <w:t>Раздел</w:t>
            </w:r>
          </w:p>
        </w:tc>
        <w:tc>
          <w:tcPr>
            <w:tcW w:w="1338" w:type="dxa"/>
          </w:tcPr>
          <w:p w:rsidR="006C0F04" w:rsidRPr="00296447" w:rsidRDefault="006C0F04" w:rsidP="00176377">
            <w:pPr>
              <w:spacing w:after="0" w:line="240" w:lineRule="auto"/>
              <w:jc w:val="center"/>
              <w:rPr>
                <w:rFonts w:eastAsia="Times New Roman" w:cs="Times New Roman"/>
                <w:b/>
                <w:sz w:val="24"/>
                <w:szCs w:val="24"/>
                <w:lang w:eastAsia="ru-RU"/>
              </w:rPr>
            </w:pPr>
            <w:r w:rsidRPr="00296447">
              <w:rPr>
                <w:rFonts w:eastAsia="Times New Roman" w:cs="Times New Roman"/>
                <w:b/>
                <w:sz w:val="24"/>
                <w:szCs w:val="24"/>
                <w:lang w:eastAsia="ru-RU"/>
              </w:rPr>
              <w:t>Вид</w:t>
            </w:r>
          </w:p>
        </w:tc>
        <w:tc>
          <w:tcPr>
            <w:tcW w:w="4500" w:type="dxa"/>
          </w:tcPr>
          <w:p w:rsidR="006C0F04" w:rsidRPr="00296447" w:rsidRDefault="006C0F04" w:rsidP="00176377">
            <w:pPr>
              <w:spacing w:after="0" w:line="240" w:lineRule="auto"/>
              <w:jc w:val="center"/>
              <w:rPr>
                <w:rFonts w:eastAsia="Times New Roman" w:cs="Times New Roman"/>
                <w:b/>
                <w:sz w:val="24"/>
                <w:szCs w:val="24"/>
                <w:lang w:eastAsia="ru-RU"/>
              </w:rPr>
            </w:pPr>
            <w:r w:rsidRPr="00296447">
              <w:rPr>
                <w:rFonts w:eastAsia="Times New Roman" w:cs="Times New Roman"/>
                <w:b/>
                <w:sz w:val="24"/>
                <w:szCs w:val="24"/>
                <w:lang w:eastAsia="ru-RU"/>
              </w:rPr>
              <w:t>Наименование группировки</w:t>
            </w:r>
          </w:p>
        </w:tc>
        <w:tc>
          <w:tcPr>
            <w:tcW w:w="1219" w:type="dxa"/>
          </w:tcPr>
          <w:p w:rsidR="006C0F04" w:rsidRPr="00296447" w:rsidRDefault="006C0F04" w:rsidP="00176377">
            <w:pPr>
              <w:spacing w:after="0" w:line="240" w:lineRule="auto"/>
              <w:jc w:val="center"/>
              <w:rPr>
                <w:rFonts w:eastAsia="Times New Roman" w:cs="Times New Roman"/>
                <w:b/>
                <w:sz w:val="24"/>
                <w:szCs w:val="24"/>
                <w:lang w:eastAsia="ru-RU"/>
              </w:rPr>
            </w:pPr>
            <w:r w:rsidRPr="00296447">
              <w:rPr>
                <w:rFonts w:eastAsia="Times New Roman" w:cs="Times New Roman"/>
                <w:b/>
                <w:sz w:val="24"/>
                <w:szCs w:val="24"/>
                <w:lang w:eastAsia="ru-RU"/>
              </w:rPr>
              <w:t>Оборот,</w:t>
            </w:r>
          </w:p>
          <w:p w:rsidR="006C0F04" w:rsidRPr="00296447" w:rsidRDefault="006C0F04" w:rsidP="0035643F">
            <w:pPr>
              <w:spacing w:after="0" w:line="240" w:lineRule="auto"/>
              <w:jc w:val="center"/>
              <w:rPr>
                <w:rFonts w:eastAsia="Times New Roman" w:cs="Times New Roman"/>
                <w:b/>
                <w:sz w:val="24"/>
                <w:szCs w:val="24"/>
                <w:lang w:eastAsia="ru-RU"/>
              </w:rPr>
            </w:pPr>
            <w:proofErr w:type="gramStart"/>
            <w:r w:rsidRPr="00296447">
              <w:rPr>
                <w:rFonts w:eastAsia="Times New Roman" w:cs="Times New Roman"/>
                <w:b/>
                <w:sz w:val="24"/>
                <w:szCs w:val="24"/>
                <w:lang w:eastAsia="ru-RU"/>
              </w:rPr>
              <w:t>млн</w:t>
            </w:r>
            <w:proofErr w:type="gramEnd"/>
            <w:r w:rsidRPr="00296447">
              <w:rPr>
                <w:rFonts w:eastAsia="Times New Roman" w:cs="Times New Roman"/>
                <w:b/>
                <w:sz w:val="24"/>
                <w:szCs w:val="24"/>
                <w:lang w:eastAsia="ru-RU"/>
              </w:rPr>
              <w:t xml:space="preserve"> руб.</w:t>
            </w:r>
          </w:p>
        </w:tc>
        <w:tc>
          <w:tcPr>
            <w:tcW w:w="1404" w:type="dxa"/>
          </w:tcPr>
          <w:p w:rsidR="006C0F04" w:rsidRPr="00296447" w:rsidRDefault="006C0F04" w:rsidP="00176377">
            <w:pPr>
              <w:spacing w:after="0" w:line="240" w:lineRule="auto"/>
              <w:jc w:val="center"/>
              <w:rPr>
                <w:rFonts w:eastAsia="Times New Roman" w:cs="Times New Roman"/>
                <w:b/>
                <w:sz w:val="24"/>
                <w:szCs w:val="24"/>
                <w:lang w:eastAsia="ru-RU"/>
              </w:rPr>
            </w:pPr>
            <w:r w:rsidRPr="00296447">
              <w:rPr>
                <w:rFonts w:eastAsia="Times New Roman" w:cs="Times New Roman"/>
                <w:b/>
                <w:sz w:val="24"/>
                <w:szCs w:val="24"/>
                <w:lang w:eastAsia="ru-RU"/>
              </w:rPr>
              <w:t>Значение критерия, %</w:t>
            </w:r>
          </w:p>
        </w:tc>
      </w:tr>
      <w:tr w:rsidR="006C0F04" w:rsidRPr="009C497A" w:rsidTr="00176377">
        <w:tc>
          <w:tcPr>
            <w:tcW w:w="1110" w:type="dxa"/>
          </w:tcPr>
          <w:p w:rsidR="006C0F04" w:rsidRPr="00D03551" w:rsidRDefault="006C0F04" w:rsidP="00176377">
            <w:pPr>
              <w:keepNext/>
              <w:spacing w:after="0" w:line="240" w:lineRule="auto"/>
              <w:jc w:val="center"/>
              <w:outlineLvl w:val="2"/>
              <w:rPr>
                <w:rFonts w:eastAsia="Times New Roman" w:cs="Times New Roman"/>
                <w:sz w:val="24"/>
                <w:szCs w:val="24"/>
                <w:lang w:eastAsia="ru-RU"/>
              </w:rPr>
            </w:pPr>
            <w:r w:rsidRPr="00D03551">
              <w:rPr>
                <w:rFonts w:eastAsia="Times New Roman" w:cs="Times New Roman"/>
                <w:sz w:val="24"/>
                <w:szCs w:val="24"/>
                <w:lang w:eastAsia="ru-RU"/>
              </w:rPr>
              <w:t>А</w:t>
            </w:r>
          </w:p>
        </w:tc>
        <w:tc>
          <w:tcPr>
            <w:tcW w:w="1338" w:type="dxa"/>
          </w:tcPr>
          <w:p w:rsidR="006C0F04" w:rsidRPr="00D03551" w:rsidRDefault="006C0F04" w:rsidP="00176377">
            <w:pPr>
              <w:spacing w:after="0" w:line="240" w:lineRule="auto"/>
              <w:jc w:val="center"/>
              <w:rPr>
                <w:rFonts w:eastAsia="Times New Roman" w:cs="Times New Roman"/>
                <w:sz w:val="24"/>
                <w:szCs w:val="24"/>
                <w:lang w:val="en-US" w:eastAsia="ru-RU"/>
              </w:rPr>
            </w:pPr>
            <w:r w:rsidRPr="00D03551">
              <w:rPr>
                <w:sz w:val="24"/>
                <w:szCs w:val="24"/>
                <w:lang w:eastAsia="ru-RU"/>
              </w:rPr>
              <w:t>01.11.1</w:t>
            </w:r>
          </w:p>
        </w:tc>
        <w:tc>
          <w:tcPr>
            <w:tcW w:w="4500" w:type="dxa"/>
          </w:tcPr>
          <w:p w:rsidR="006C0F04" w:rsidRPr="00D03551" w:rsidRDefault="006C0F04" w:rsidP="00176377">
            <w:pPr>
              <w:spacing w:after="0" w:line="240" w:lineRule="auto"/>
              <w:rPr>
                <w:rFonts w:eastAsia="Times New Roman" w:cs="Times New Roman"/>
                <w:sz w:val="24"/>
                <w:szCs w:val="24"/>
                <w:lang w:eastAsia="ru-RU"/>
              </w:rPr>
            </w:pPr>
            <w:r w:rsidRPr="00D03551">
              <w:rPr>
                <w:sz w:val="24"/>
                <w:szCs w:val="24"/>
                <w:lang w:eastAsia="ru-RU"/>
              </w:rPr>
              <w:t>Выращивание зерновых культур</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1221</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19</w:t>
            </w:r>
          </w:p>
        </w:tc>
      </w:tr>
      <w:tr w:rsidR="006C0F04" w:rsidRPr="009C497A" w:rsidTr="00176377">
        <w:tc>
          <w:tcPr>
            <w:tcW w:w="1110"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rFonts w:eastAsia="Times New Roman" w:cs="Times New Roman"/>
                <w:sz w:val="24"/>
                <w:szCs w:val="24"/>
                <w:lang w:eastAsia="ru-RU"/>
              </w:rPr>
              <w:t>А</w:t>
            </w:r>
          </w:p>
        </w:tc>
        <w:tc>
          <w:tcPr>
            <w:tcW w:w="1338" w:type="dxa"/>
          </w:tcPr>
          <w:p w:rsidR="006C0F04" w:rsidRPr="00D03551" w:rsidRDefault="006C0F04" w:rsidP="00176377">
            <w:pPr>
              <w:spacing w:after="0" w:line="240" w:lineRule="auto"/>
              <w:jc w:val="center"/>
              <w:rPr>
                <w:rFonts w:eastAsia="Times New Roman" w:cs="Times New Roman"/>
                <w:sz w:val="24"/>
                <w:szCs w:val="24"/>
                <w:lang w:val="en-US" w:eastAsia="ru-RU"/>
              </w:rPr>
            </w:pPr>
            <w:r w:rsidRPr="00D03551">
              <w:rPr>
                <w:sz w:val="24"/>
                <w:szCs w:val="24"/>
                <w:lang w:eastAsia="ru-RU"/>
              </w:rPr>
              <w:t>01.13.51</w:t>
            </w:r>
          </w:p>
        </w:tc>
        <w:tc>
          <w:tcPr>
            <w:tcW w:w="4500" w:type="dxa"/>
          </w:tcPr>
          <w:p w:rsidR="006C0F04" w:rsidRPr="00D03551" w:rsidRDefault="006C0F04" w:rsidP="00176377">
            <w:pPr>
              <w:spacing w:after="0" w:line="240" w:lineRule="auto"/>
              <w:rPr>
                <w:rFonts w:eastAsia="Times New Roman" w:cs="Times New Roman"/>
                <w:sz w:val="24"/>
                <w:szCs w:val="24"/>
                <w:lang w:eastAsia="ru-RU"/>
              </w:rPr>
            </w:pPr>
            <w:r w:rsidRPr="00D03551">
              <w:rPr>
                <w:rFonts w:eastAsia="Times New Roman" w:cs="Times New Roman"/>
                <w:sz w:val="24"/>
                <w:szCs w:val="24"/>
                <w:lang w:eastAsia="ru-RU"/>
              </w:rPr>
              <w:t xml:space="preserve">Выращивание сахарной свеклы </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123</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2</w:t>
            </w:r>
          </w:p>
        </w:tc>
      </w:tr>
      <w:tr w:rsidR="006C0F04" w:rsidRPr="009C497A" w:rsidTr="00176377">
        <w:tc>
          <w:tcPr>
            <w:tcW w:w="1110"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rFonts w:eastAsia="Times New Roman" w:cs="Times New Roman"/>
                <w:sz w:val="24"/>
                <w:szCs w:val="24"/>
                <w:lang w:eastAsia="ru-RU"/>
              </w:rPr>
              <w:t>А</w:t>
            </w:r>
          </w:p>
        </w:tc>
        <w:tc>
          <w:tcPr>
            <w:tcW w:w="1338" w:type="dxa"/>
          </w:tcPr>
          <w:p w:rsidR="006C0F04" w:rsidRPr="00D03551" w:rsidRDefault="006C0F04" w:rsidP="00176377">
            <w:pPr>
              <w:spacing w:after="0" w:line="240" w:lineRule="auto"/>
              <w:jc w:val="center"/>
              <w:rPr>
                <w:rFonts w:eastAsia="Times New Roman" w:cs="Times New Roman"/>
                <w:sz w:val="24"/>
                <w:szCs w:val="24"/>
                <w:lang w:val="en-US" w:eastAsia="ru-RU"/>
              </w:rPr>
            </w:pPr>
            <w:r w:rsidRPr="00D03551">
              <w:rPr>
                <w:sz w:val="24"/>
                <w:szCs w:val="24"/>
              </w:rPr>
              <w:t>01.13.2</w:t>
            </w:r>
          </w:p>
        </w:tc>
        <w:tc>
          <w:tcPr>
            <w:tcW w:w="4500" w:type="dxa"/>
          </w:tcPr>
          <w:p w:rsidR="006C0F04" w:rsidRPr="00D03551" w:rsidRDefault="006C0F04" w:rsidP="00176377">
            <w:pPr>
              <w:spacing w:after="0" w:line="240" w:lineRule="auto"/>
              <w:rPr>
                <w:rFonts w:eastAsia="Times New Roman" w:cs="Times New Roman"/>
                <w:sz w:val="24"/>
                <w:szCs w:val="24"/>
                <w:lang w:eastAsia="ru-RU"/>
              </w:rPr>
            </w:pPr>
            <w:r w:rsidRPr="00D03551">
              <w:rPr>
                <w:rFonts w:eastAsia="Times New Roman" w:cs="Times New Roman"/>
                <w:sz w:val="24"/>
                <w:szCs w:val="24"/>
                <w:lang w:eastAsia="ru-RU"/>
              </w:rPr>
              <w:t>Выращивание бахчевых культур</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87</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w:t>
            </w:r>
          </w:p>
        </w:tc>
      </w:tr>
      <w:tr w:rsidR="006C0F04" w:rsidRPr="009C497A" w:rsidTr="00176377">
        <w:tc>
          <w:tcPr>
            <w:tcW w:w="1110"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rFonts w:eastAsia="Times New Roman" w:cs="Times New Roman"/>
                <w:sz w:val="24"/>
                <w:szCs w:val="24"/>
                <w:lang w:eastAsia="ru-RU"/>
              </w:rPr>
              <w:t>А</w:t>
            </w:r>
          </w:p>
        </w:tc>
        <w:tc>
          <w:tcPr>
            <w:tcW w:w="1338" w:type="dxa"/>
          </w:tcPr>
          <w:p w:rsidR="006C0F04" w:rsidRPr="00D03551" w:rsidRDefault="006C0F04" w:rsidP="00176377">
            <w:pPr>
              <w:spacing w:after="0" w:line="240" w:lineRule="auto"/>
              <w:jc w:val="center"/>
              <w:rPr>
                <w:rFonts w:eastAsia="Times New Roman" w:cs="Times New Roman"/>
                <w:sz w:val="24"/>
                <w:szCs w:val="24"/>
                <w:lang w:val="en-US" w:eastAsia="ru-RU"/>
              </w:rPr>
            </w:pPr>
            <w:r w:rsidRPr="00D03551">
              <w:rPr>
                <w:sz w:val="24"/>
                <w:szCs w:val="24"/>
                <w:lang w:eastAsia="ru-RU"/>
              </w:rPr>
              <w:t>01.25.1</w:t>
            </w:r>
          </w:p>
        </w:tc>
        <w:tc>
          <w:tcPr>
            <w:tcW w:w="4500" w:type="dxa"/>
          </w:tcPr>
          <w:p w:rsidR="006C0F04" w:rsidRPr="00D03551" w:rsidRDefault="006C0F04" w:rsidP="00176377">
            <w:pPr>
              <w:spacing w:after="0" w:line="240" w:lineRule="auto"/>
              <w:rPr>
                <w:rFonts w:eastAsia="Times New Roman" w:cs="Times New Roman"/>
                <w:sz w:val="24"/>
                <w:szCs w:val="24"/>
                <w:lang w:eastAsia="ru-RU"/>
              </w:rPr>
            </w:pPr>
            <w:r w:rsidRPr="00D03551">
              <w:rPr>
                <w:sz w:val="24"/>
                <w:szCs w:val="24"/>
                <w:lang w:eastAsia="ru-RU"/>
              </w:rPr>
              <w:t>Выращивание прочих плодовых и ягодных культур</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188</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3</w:t>
            </w:r>
          </w:p>
        </w:tc>
      </w:tr>
      <w:tr w:rsidR="006C0F04" w:rsidRPr="009C497A" w:rsidTr="00176377">
        <w:tc>
          <w:tcPr>
            <w:tcW w:w="1110"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rFonts w:eastAsia="Times New Roman" w:cs="Times New Roman"/>
                <w:sz w:val="24"/>
                <w:szCs w:val="24"/>
                <w:lang w:eastAsia="ru-RU"/>
              </w:rPr>
              <w:t>А</w:t>
            </w:r>
          </w:p>
        </w:tc>
        <w:tc>
          <w:tcPr>
            <w:tcW w:w="1338" w:type="dxa"/>
          </w:tcPr>
          <w:p w:rsidR="006C0F04" w:rsidRPr="00D03551" w:rsidRDefault="006C0F04" w:rsidP="00176377">
            <w:pPr>
              <w:spacing w:after="0" w:line="240" w:lineRule="auto"/>
              <w:jc w:val="center"/>
              <w:rPr>
                <w:rFonts w:eastAsia="Times New Roman" w:cs="Times New Roman"/>
                <w:sz w:val="24"/>
                <w:szCs w:val="24"/>
                <w:lang w:val="en-US" w:eastAsia="ru-RU"/>
              </w:rPr>
            </w:pPr>
            <w:r w:rsidRPr="00D03551">
              <w:rPr>
                <w:sz w:val="24"/>
                <w:szCs w:val="24"/>
                <w:lang w:eastAsia="ru-RU"/>
              </w:rPr>
              <w:t>01.41.1</w:t>
            </w:r>
          </w:p>
        </w:tc>
        <w:tc>
          <w:tcPr>
            <w:tcW w:w="4500" w:type="dxa"/>
          </w:tcPr>
          <w:p w:rsidR="006C0F04" w:rsidRPr="00D03551" w:rsidRDefault="006C0F04" w:rsidP="00176377">
            <w:pPr>
              <w:spacing w:after="0" w:line="240" w:lineRule="auto"/>
              <w:rPr>
                <w:rFonts w:eastAsia="Times New Roman" w:cs="Times New Roman"/>
                <w:sz w:val="24"/>
                <w:szCs w:val="24"/>
                <w:lang w:eastAsia="ru-RU"/>
              </w:rPr>
            </w:pPr>
            <w:r w:rsidRPr="00D03551">
              <w:rPr>
                <w:sz w:val="24"/>
                <w:szCs w:val="24"/>
                <w:lang w:eastAsia="ru-RU"/>
              </w:rPr>
              <w:t>Разведение молочного крупного рогатого скота</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1577</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24</w:t>
            </w:r>
          </w:p>
        </w:tc>
      </w:tr>
      <w:tr w:rsidR="006C0F04" w:rsidRPr="009C497A" w:rsidTr="00176377">
        <w:tc>
          <w:tcPr>
            <w:tcW w:w="1110"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rFonts w:eastAsia="Times New Roman" w:cs="Times New Roman"/>
                <w:sz w:val="24"/>
                <w:szCs w:val="24"/>
                <w:lang w:val="en-US" w:eastAsia="ru-RU"/>
              </w:rPr>
              <w:t>C</w:t>
            </w:r>
          </w:p>
        </w:tc>
        <w:tc>
          <w:tcPr>
            <w:tcW w:w="1338" w:type="dxa"/>
          </w:tcPr>
          <w:p w:rsidR="006C0F04" w:rsidRPr="00D03551" w:rsidRDefault="006C0F04" w:rsidP="00176377">
            <w:pPr>
              <w:spacing w:after="0" w:line="240" w:lineRule="auto"/>
              <w:jc w:val="center"/>
              <w:rPr>
                <w:rFonts w:eastAsia="Times New Roman" w:cs="Times New Roman"/>
                <w:sz w:val="24"/>
                <w:szCs w:val="24"/>
                <w:lang w:val="en-US" w:eastAsia="ru-RU"/>
              </w:rPr>
            </w:pPr>
            <w:r w:rsidRPr="00D03551">
              <w:rPr>
                <w:sz w:val="24"/>
                <w:szCs w:val="24"/>
                <w:lang w:eastAsia="ru-RU"/>
              </w:rPr>
              <w:t>10.11</w:t>
            </w:r>
          </w:p>
        </w:tc>
        <w:tc>
          <w:tcPr>
            <w:tcW w:w="4500" w:type="dxa"/>
          </w:tcPr>
          <w:p w:rsidR="006C0F04" w:rsidRPr="00D03551" w:rsidRDefault="006C0F04" w:rsidP="00176377">
            <w:pPr>
              <w:spacing w:after="0" w:line="240" w:lineRule="auto"/>
              <w:rPr>
                <w:rFonts w:eastAsia="Times New Roman" w:cs="Times New Roman"/>
                <w:sz w:val="24"/>
                <w:szCs w:val="24"/>
                <w:lang w:val="en-US" w:eastAsia="ru-RU"/>
              </w:rPr>
            </w:pPr>
            <w:r w:rsidRPr="00D03551">
              <w:rPr>
                <w:rFonts w:eastAsia="Times New Roman" w:cs="Times New Roman"/>
                <w:sz w:val="24"/>
                <w:szCs w:val="24"/>
                <w:lang w:eastAsia="ru-RU"/>
              </w:rPr>
              <w:t>Переработка и консервирование мяса</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1409</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22</w:t>
            </w:r>
          </w:p>
        </w:tc>
      </w:tr>
      <w:tr w:rsidR="006C0F04" w:rsidRPr="009C497A" w:rsidTr="00176377">
        <w:tc>
          <w:tcPr>
            <w:tcW w:w="1110"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rFonts w:eastAsia="Times New Roman" w:cs="Times New Roman"/>
                <w:sz w:val="24"/>
                <w:szCs w:val="24"/>
                <w:lang w:val="en-US" w:eastAsia="ru-RU"/>
              </w:rPr>
              <w:t>C</w:t>
            </w:r>
          </w:p>
        </w:tc>
        <w:tc>
          <w:tcPr>
            <w:tcW w:w="1338" w:type="dxa"/>
          </w:tcPr>
          <w:p w:rsidR="006C0F04" w:rsidRPr="00D03551" w:rsidRDefault="006C0F04" w:rsidP="00176377">
            <w:pPr>
              <w:spacing w:after="0" w:line="240" w:lineRule="auto"/>
              <w:jc w:val="center"/>
              <w:rPr>
                <w:rFonts w:eastAsia="Times New Roman" w:cs="Times New Roman"/>
                <w:sz w:val="24"/>
                <w:szCs w:val="24"/>
                <w:lang w:val="en-US" w:eastAsia="ru-RU"/>
              </w:rPr>
            </w:pPr>
            <w:r w:rsidRPr="00D03551">
              <w:rPr>
                <w:sz w:val="24"/>
                <w:szCs w:val="24"/>
                <w:lang w:eastAsia="ru-RU"/>
              </w:rPr>
              <w:t>10.61</w:t>
            </w:r>
          </w:p>
        </w:tc>
        <w:tc>
          <w:tcPr>
            <w:tcW w:w="4500" w:type="dxa"/>
          </w:tcPr>
          <w:p w:rsidR="006C0F04" w:rsidRPr="00D03551" w:rsidRDefault="006C0F04" w:rsidP="00176377">
            <w:pPr>
              <w:spacing w:after="0" w:line="240" w:lineRule="auto"/>
              <w:rPr>
                <w:rFonts w:eastAsia="Times New Roman" w:cs="Times New Roman"/>
                <w:sz w:val="24"/>
                <w:szCs w:val="24"/>
                <w:lang w:eastAsia="ru-RU"/>
              </w:rPr>
            </w:pPr>
            <w:r w:rsidRPr="00D03551">
              <w:rPr>
                <w:rFonts w:eastAsia="Times New Roman" w:cs="Times New Roman"/>
                <w:sz w:val="24"/>
                <w:szCs w:val="24"/>
                <w:lang w:eastAsia="ru-RU"/>
              </w:rPr>
              <w:t>Производство продуктов мукомольной и крупяной промышленности</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139</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2</w:t>
            </w:r>
          </w:p>
        </w:tc>
      </w:tr>
      <w:tr w:rsidR="006C0F04" w:rsidRPr="009C497A" w:rsidTr="00176377">
        <w:tc>
          <w:tcPr>
            <w:tcW w:w="1110"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rFonts w:eastAsia="Times New Roman" w:cs="Times New Roman"/>
                <w:sz w:val="24"/>
                <w:szCs w:val="24"/>
                <w:lang w:val="en-US" w:eastAsia="ru-RU"/>
              </w:rPr>
              <w:t>C</w:t>
            </w:r>
          </w:p>
        </w:tc>
        <w:tc>
          <w:tcPr>
            <w:tcW w:w="1338" w:type="dxa"/>
          </w:tcPr>
          <w:p w:rsidR="006C0F04" w:rsidRPr="00D03551" w:rsidRDefault="006C0F04" w:rsidP="00176377">
            <w:pPr>
              <w:spacing w:after="0" w:line="240" w:lineRule="auto"/>
              <w:jc w:val="center"/>
              <w:rPr>
                <w:rFonts w:eastAsia="Times New Roman" w:cs="Times New Roman"/>
                <w:sz w:val="24"/>
                <w:szCs w:val="24"/>
                <w:lang w:val="en-US" w:eastAsia="ru-RU"/>
              </w:rPr>
            </w:pPr>
            <w:r w:rsidRPr="00D03551">
              <w:rPr>
                <w:sz w:val="24"/>
                <w:szCs w:val="24"/>
                <w:lang w:eastAsia="ru-RU"/>
              </w:rPr>
              <w:t>10.73</w:t>
            </w:r>
          </w:p>
        </w:tc>
        <w:tc>
          <w:tcPr>
            <w:tcW w:w="4500" w:type="dxa"/>
          </w:tcPr>
          <w:p w:rsidR="006C0F04" w:rsidRPr="00D03551" w:rsidRDefault="006C0F04" w:rsidP="00176377">
            <w:pPr>
              <w:spacing w:after="0" w:line="240" w:lineRule="auto"/>
              <w:rPr>
                <w:rFonts w:eastAsia="Times New Roman" w:cs="Times New Roman"/>
                <w:sz w:val="24"/>
                <w:szCs w:val="24"/>
                <w:lang w:eastAsia="ru-RU"/>
              </w:rPr>
            </w:pPr>
            <w:r w:rsidRPr="00D03551">
              <w:rPr>
                <w:rFonts w:eastAsia="Times New Roman" w:cs="Times New Roman"/>
                <w:sz w:val="24"/>
                <w:szCs w:val="24"/>
                <w:lang w:eastAsia="ru-RU"/>
              </w:rPr>
              <w:t xml:space="preserve">Производство макаронных изделий </w:t>
            </w:r>
            <w:proofErr w:type="spellStart"/>
            <w:r w:rsidRPr="00D03551">
              <w:rPr>
                <w:rFonts w:eastAsia="Times New Roman" w:cs="Times New Roman"/>
                <w:sz w:val="24"/>
                <w:szCs w:val="24"/>
                <w:lang w:eastAsia="ru-RU"/>
              </w:rPr>
              <w:t>кускуса</w:t>
            </w:r>
            <w:proofErr w:type="spellEnd"/>
            <w:r w:rsidRPr="00D03551">
              <w:rPr>
                <w:rFonts w:eastAsia="Times New Roman" w:cs="Times New Roman"/>
                <w:sz w:val="24"/>
                <w:szCs w:val="24"/>
                <w:lang w:eastAsia="ru-RU"/>
              </w:rPr>
              <w:t xml:space="preserve"> и аналогичных мучных изделий</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1724</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26</w:t>
            </w:r>
          </w:p>
        </w:tc>
      </w:tr>
      <w:tr w:rsidR="006C0F04" w:rsidRPr="009C497A" w:rsidTr="00176377">
        <w:tc>
          <w:tcPr>
            <w:tcW w:w="1110"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rFonts w:eastAsia="Times New Roman" w:cs="Times New Roman"/>
                <w:sz w:val="24"/>
                <w:szCs w:val="24"/>
                <w:lang w:val="en-US" w:eastAsia="ru-RU"/>
              </w:rPr>
              <w:t>C</w:t>
            </w:r>
          </w:p>
        </w:tc>
        <w:tc>
          <w:tcPr>
            <w:tcW w:w="1338" w:type="dxa"/>
          </w:tcPr>
          <w:p w:rsidR="006C0F04" w:rsidRPr="00D03551" w:rsidRDefault="006C0F04" w:rsidP="00176377">
            <w:pPr>
              <w:spacing w:after="0" w:line="240" w:lineRule="auto"/>
              <w:jc w:val="center"/>
              <w:rPr>
                <w:rFonts w:eastAsia="Times New Roman" w:cs="Times New Roman"/>
                <w:sz w:val="24"/>
                <w:szCs w:val="24"/>
                <w:lang w:eastAsia="ru-RU"/>
              </w:rPr>
            </w:pPr>
            <w:r w:rsidRPr="00D03551">
              <w:rPr>
                <w:sz w:val="24"/>
                <w:szCs w:val="24"/>
                <w:lang w:eastAsia="ru-RU"/>
              </w:rPr>
              <w:t>16.10</w:t>
            </w:r>
          </w:p>
        </w:tc>
        <w:tc>
          <w:tcPr>
            <w:tcW w:w="4500" w:type="dxa"/>
          </w:tcPr>
          <w:p w:rsidR="006C0F04" w:rsidRPr="00D03551" w:rsidRDefault="006C0F04" w:rsidP="00176377">
            <w:pPr>
              <w:spacing w:after="0" w:line="240" w:lineRule="auto"/>
              <w:rPr>
                <w:rFonts w:eastAsia="Times New Roman" w:cs="Times New Roman"/>
                <w:sz w:val="24"/>
                <w:szCs w:val="24"/>
                <w:lang w:val="en-US" w:eastAsia="ru-RU"/>
              </w:rPr>
            </w:pPr>
            <w:r w:rsidRPr="00D03551">
              <w:rPr>
                <w:rFonts w:eastAsia="Times New Roman" w:cs="Times New Roman"/>
                <w:sz w:val="24"/>
                <w:szCs w:val="24"/>
                <w:lang w:eastAsia="ru-RU"/>
              </w:rPr>
              <w:t>Распиловка и строгание древесины</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45</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w:t>
            </w:r>
          </w:p>
        </w:tc>
      </w:tr>
      <w:tr w:rsidR="006C0F04" w:rsidRPr="009C497A" w:rsidTr="00176377">
        <w:tc>
          <w:tcPr>
            <w:tcW w:w="1110" w:type="dxa"/>
          </w:tcPr>
          <w:p w:rsidR="006C0F04" w:rsidRPr="00296447" w:rsidRDefault="006C0F04" w:rsidP="00176377">
            <w:pPr>
              <w:spacing w:after="0" w:line="240" w:lineRule="auto"/>
              <w:rPr>
                <w:rFonts w:eastAsia="Times New Roman" w:cs="Times New Roman"/>
                <w:sz w:val="24"/>
                <w:szCs w:val="24"/>
                <w:lang w:eastAsia="ru-RU"/>
              </w:rPr>
            </w:pPr>
          </w:p>
        </w:tc>
        <w:tc>
          <w:tcPr>
            <w:tcW w:w="1338" w:type="dxa"/>
          </w:tcPr>
          <w:p w:rsidR="006C0F04" w:rsidRPr="00296447" w:rsidRDefault="006C0F04" w:rsidP="00176377">
            <w:pPr>
              <w:spacing w:after="0" w:line="240" w:lineRule="auto"/>
              <w:rPr>
                <w:rFonts w:eastAsia="Times New Roman" w:cs="Times New Roman"/>
                <w:sz w:val="24"/>
                <w:szCs w:val="24"/>
                <w:lang w:eastAsia="ru-RU"/>
              </w:rPr>
            </w:pPr>
          </w:p>
        </w:tc>
        <w:tc>
          <w:tcPr>
            <w:tcW w:w="4500" w:type="dxa"/>
          </w:tcPr>
          <w:p w:rsidR="006C0F04" w:rsidRPr="00296447" w:rsidRDefault="006C0F04" w:rsidP="00911844">
            <w:pPr>
              <w:spacing w:after="0" w:line="240" w:lineRule="auto"/>
              <w:rPr>
                <w:rFonts w:eastAsia="Times New Roman" w:cs="Times New Roman"/>
                <w:sz w:val="24"/>
                <w:szCs w:val="24"/>
                <w:lang w:eastAsia="ru-RU"/>
              </w:rPr>
            </w:pPr>
            <w:r w:rsidRPr="00296447">
              <w:rPr>
                <w:rFonts w:eastAsia="Times New Roman" w:cs="Times New Roman"/>
                <w:sz w:val="24"/>
                <w:szCs w:val="24"/>
                <w:lang w:eastAsia="ru-RU"/>
              </w:rPr>
              <w:t>Всего</w:t>
            </w:r>
          </w:p>
        </w:tc>
        <w:tc>
          <w:tcPr>
            <w:tcW w:w="1219"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6513</w:t>
            </w:r>
          </w:p>
        </w:tc>
        <w:tc>
          <w:tcPr>
            <w:tcW w:w="1404" w:type="dxa"/>
          </w:tcPr>
          <w:p w:rsidR="006C0F04" w:rsidRPr="00296447" w:rsidRDefault="006C0F04" w:rsidP="00176377">
            <w:pPr>
              <w:spacing w:after="0" w:line="240" w:lineRule="auto"/>
              <w:jc w:val="center"/>
              <w:rPr>
                <w:rFonts w:eastAsia="Times New Roman" w:cs="Times New Roman"/>
                <w:sz w:val="24"/>
                <w:szCs w:val="24"/>
                <w:lang w:eastAsia="ru-RU"/>
              </w:rPr>
            </w:pPr>
            <w:r w:rsidRPr="00296447">
              <w:rPr>
                <w:rFonts w:eastAsia="Times New Roman" w:cs="Times New Roman"/>
                <w:sz w:val="24"/>
                <w:szCs w:val="24"/>
                <w:lang w:eastAsia="ru-RU"/>
              </w:rPr>
              <w:t>100</w:t>
            </w:r>
          </w:p>
        </w:tc>
      </w:tr>
    </w:tbl>
    <w:p w:rsidR="006C0F04" w:rsidRPr="009C497A" w:rsidRDefault="006C0F04" w:rsidP="006C0F04">
      <w:pPr>
        <w:spacing w:after="0" w:line="240" w:lineRule="auto"/>
        <w:rPr>
          <w:rFonts w:eastAsia="Times New Roman" w:cs="Times New Roman"/>
          <w:sz w:val="26"/>
          <w:szCs w:val="24"/>
          <w:lang w:eastAsia="ru-RU"/>
        </w:rPr>
      </w:pPr>
    </w:p>
    <w:p w:rsidR="009C497A" w:rsidRDefault="009C497A" w:rsidP="009C497A">
      <w:pPr>
        <w:spacing w:after="0" w:line="240" w:lineRule="auto"/>
        <w:ind w:firstLine="708"/>
        <w:jc w:val="both"/>
        <w:rPr>
          <w:rFonts w:eastAsia="Times New Roman" w:cs="Times New Roman"/>
          <w:szCs w:val="24"/>
          <w:lang w:eastAsia="ru-RU"/>
        </w:rPr>
      </w:pPr>
      <w:r w:rsidRPr="009C497A">
        <w:rPr>
          <w:rFonts w:eastAsia="Times New Roman" w:cs="Times New Roman"/>
          <w:szCs w:val="24"/>
          <w:lang w:eastAsia="ru-RU"/>
        </w:rPr>
        <w:t>Определяем основной вид экономической деятельности организации. Поскольку ни для одного вида деятельности значение критерия не превышает 50%, то определяем для каждо</w:t>
      </w:r>
      <w:r w:rsidR="005C405D">
        <w:rPr>
          <w:rFonts w:eastAsia="Times New Roman" w:cs="Times New Roman"/>
          <w:szCs w:val="24"/>
          <w:lang w:eastAsia="ru-RU"/>
        </w:rPr>
        <w:t>го</w:t>
      </w:r>
      <w:r w:rsidRPr="009C497A">
        <w:rPr>
          <w:rFonts w:eastAsia="Times New Roman" w:cs="Times New Roman"/>
          <w:szCs w:val="24"/>
          <w:lang w:eastAsia="ru-RU"/>
        </w:rPr>
        <w:t xml:space="preserve"> из </w:t>
      </w:r>
      <w:r w:rsidR="005C405D">
        <w:rPr>
          <w:rFonts w:eastAsia="Times New Roman" w:cs="Times New Roman"/>
          <w:szCs w:val="24"/>
          <w:lang w:eastAsia="ru-RU"/>
        </w:rPr>
        <w:t>разделов</w:t>
      </w:r>
      <w:r w:rsidRPr="009C497A">
        <w:rPr>
          <w:rFonts w:eastAsia="Times New Roman" w:cs="Times New Roman"/>
          <w:szCs w:val="24"/>
          <w:lang w:eastAsia="ru-RU"/>
        </w:rPr>
        <w:t xml:space="preserve"> значение критерия путем сложения значений критериев по входящим в эти секции видам экономической деятельности.</w:t>
      </w:r>
    </w:p>
    <w:p w:rsidR="00F71ECF" w:rsidRPr="009C497A" w:rsidRDefault="00F71ECF" w:rsidP="009C497A">
      <w:pPr>
        <w:spacing w:after="0" w:line="240" w:lineRule="auto"/>
        <w:ind w:firstLine="708"/>
        <w:jc w:val="both"/>
        <w:rPr>
          <w:rFonts w:eastAsia="Times New Roman" w:cs="Times New Roman"/>
          <w:szCs w:val="24"/>
          <w:lang w:eastAsia="ru-RU"/>
        </w:rPr>
      </w:pPr>
    </w:p>
    <w:p w:rsidR="009C497A" w:rsidRPr="00296447" w:rsidRDefault="009C497A" w:rsidP="00296447">
      <w:pPr>
        <w:spacing w:after="0" w:line="240" w:lineRule="auto"/>
        <w:ind w:firstLine="708"/>
        <w:jc w:val="center"/>
        <w:rPr>
          <w:rFonts w:eastAsia="Times New Roman" w:cs="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623"/>
      </w:tblGrid>
      <w:tr w:rsidR="009C497A" w:rsidRPr="00296447" w:rsidTr="009C497A">
        <w:tc>
          <w:tcPr>
            <w:tcW w:w="1188" w:type="dxa"/>
          </w:tcPr>
          <w:p w:rsidR="009C497A" w:rsidRPr="00296447" w:rsidRDefault="009C497A" w:rsidP="00296447">
            <w:pPr>
              <w:spacing w:after="0" w:line="240" w:lineRule="auto"/>
              <w:jc w:val="center"/>
              <w:rPr>
                <w:rFonts w:eastAsia="Times New Roman" w:cs="Times New Roman"/>
                <w:b/>
                <w:sz w:val="24"/>
                <w:szCs w:val="24"/>
                <w:lang w:eastAsia="ru-RU"/>
              </w:rPr>
            </w:pPr>
            <w:r w:rsidRPr="00296447">
              <w:rPr>
                <w:rFonts w:eastAsia="Times New Roman" w:cs="Times New Roman"/>
                <w:b/>
                <w:sz w:val="24"/>
                <w:szCs w:val="24"/>
                <w:lang w:eastAsia="ru-RU"/>
              </w:rPr>
              <w:t>Раздел</w:t>
            </w:r>
          </w:p>
        </w:tc>
        <w:tc>
          <w:tcPr>
            <w:tcW w:w="5760" w:type="dxa"/>
          </w:tcPr>
          <w:p w:rsidR="009C497A" w:rsidRPr="00296447" w:rsidRDefault="009C497A" w:rsidP="00296447">
            <w:pPr>
              <w:keepNext/>
              <w:spacing w:after="0" w:line="240" w:lineRule="auto"/>
              <w:jc w:val="center"/>
              <w:outlineLvl w:val="2"/>
              <w:rPr>
                <w:rFonts w:eastAsia="Times New Roman" w:cs="Times New Roman"/>
                <w:b/>
                <w:sz w:val="24"/>
                <w:szCs w:val="24"/>
                <w:lang w:eastAsia="ru-RU"/>
              </w:rPr>
            </w:pPr>
            <w:r w:rsidRPr="00296447">
              <w:rPr>
                <w:rFonts w:eastAsia="Times New Roman" w:cs="Times New Roman"/>
                <w:b/>
                <w:sz w:val="24"/>
                <w:szCs w:val="24"/>
                <w:lang w:eastAsia="ru-RU"/>
              </w:rPr>
              <w:t>Наименование группировки</w:t>
            </w:r>
          </w:p>
        </w:tc>
        <w:tc>
          <w:tcPr>
            <w:tcW w:w="2623" w:type="dxa"/>
          </w:tcPr>
          <w:p w:rsidR="009C497A" w:rsidRPr="00296447" w:rsidRDefault="009C497A" w:rsidP="00296447">
            <w:pPr>
              <w:spacing w:after="0" w:line="240" w:lineRule="auto"/>
              <w:jc w:val="center"/>
              <w:rPr>
                <w:rFonts w:eastAsia="Times New Roman" w:cs="Times New Roman"/>
                <w:b/>
                <w:sz w:val="24"/>
                <w:szCs w:val="24"/>
                <w:lang w:eastAsia="ru-RU"/>
              </w:rPr>
            </w:pPr>
            <w:r w:rsidRPr="00296447">
              <w:rPr>
                <w:rFonts w:eastAsia="Times New Roman" w:cs="Times New Roman"/>
                <w:b/>
                <w:sz w:val="24"/>
                <w:szCs w:val="24"/>
                <w:lang w:eastAsia="ru-RU"/>
              </w:rPr>
              <w:t>Значение критерия, %</w:t>
            </w:r>
          </w:p>
        </w:tc>
      </w:tr>
      <w:tr w:rsidR="00E2653D" w:rsidRPr="00E2653D" w:rsidTr="009C497A">
        <w:tc>
          <w:tcPr>
            <w:tcW w:w="1188" w:type="dxa"/>
          </w:tcPr>
          <w:p w:rsidR="009C497A" w:rsidRPr="00E2653D" w:rsidRDefault="009C497A" w:rsidP="009C497A">
            <w:pPr>
              <w:spacing w:after="0" w:line="240" w:lineRule="auto"/>
              <w:jc w:val="center"/>
              <w:rPr>
                <w:rFonts w:eastAsia="Times New Roman" w:cs="Times New Roman"/>
                <w:sz w:val="26"/>
                <w:szCs w:val="24"/>
                <w:lang w:eastAsia="ru-RU"/>
              </w:rPr>
            </w:pPr>
            <w:r w:rsidRPr="00E2653D">
              <w:rPr>
                <w:rFonts w:eastAsia="Times New Roman" w:cs="Times New Roman"/>
                <w:sz w:val="26"/>
                <w:szCs w:val="24"/>
                <w:lang w:eastAsia="ru-RU"/>
              </w:rPr>
              <w:t>А</w:t>
            </w:r>
          </w:p>
        </w:tc>
        <w:tc>
          <w:tcPr>
            <w:tcW w:w="5760" w:type="dxa"/>
          </w:tcPr>
          <w:p w:rsidR="009C497A" w:rsidRPr="00E2653D" w:rsidRDefault="009C497A" w:rsidP="009C497A">
            <w:pPr>
              <w:spacing w:after="0" w:line="240" w:lineRule="auto"/>
              <w:rPr>
                <w:rFonts w:eastAsia="Times New Roman" w:cs="Times New Roman"/>
                <w:sz w:val="24"/>
                <w:szCs w:val="24"/>
                <w:lang w:eastAsia="ru-RU"/>
              </w:rPr>
            </w:pPr>
            <w:r w:rsidRPr="00E2653D">
              <w:rPr>
                <w:rFonts w:eastAsia="Times New Roman" w:cs="Times New Roman"/>
                <w:sz w:val="24"/>
                <w:szCs w:val="24"/>
                <w:lang w:eastAsia="ru-RU"/>
              </w:rPr>
              <w:t>Сельское</w:t>
            </w:r>
            <w:r w:rsidR="00AA4B44" w:rsidRPr="00E2653D">
              <w:rPr>
                <w:rFonts w:eastAsia="Times New Roman" w:cs="Times New Roman"/>
                <w:sz w:val="24"/>
                <w:szCs w:val="24"/>
                <w:lang w:eastAsia="ru-RU"/>
              </w:rPr>
              <w:t xml:space="preserve">, лесное </w:t>
            </w:r>
            <w:r w:rsidRPr="00E2653D">
              <w:rPr>
                <w:rFonts w:eastAsia="Times New Roman" w:cs="Times New Roman"/>
                <w:sz w:val="24"/>
                <w:szCs w:val="24"/>
                <w:lang w:eastAsia="ru-RU"/>
              </w:rPr>
              <w:t>хоз</w:t>
            </w:r>
            <w:r w:rsidR="00AA4B44" w:rsidRPr="00E2653D">
              <w:rPr>
                <w:rFonts w:eastAsia="Times New Roman" w:cs="Times New Roman"/>
                <w:sz w:val="24"/>
                <w:szCs w:val="24"/>
                <w:lang w:eastAsia="ru-RU"/>
              </w:rPr>
              <w:t>яйство, охота, рыболовство</w:t>
            </w:r>
            <w:r w:rsidR="00CD11D9" w:rsidRPr="00E2653D">
              <w:rPr>
                <w:rFonts w:eastAsia="Times New Roman" w:cs="Times New Roman"/>
                <w:sz w:val="24"/>
                <w:szCs w:val="24"/>
                <w:lang w:eastAsia="ru-RU"/>
              </w:rPr>
              <w:t xml:space="preserve"> и рыбоводство</w:t>
            </w:r>
          </w:p>
        </w:tc>
        <w:tc>
          <w:tcPr>
            <w:tcW w:w="2623" w:type="dxa"/>
          </w:tcPr>
          <w:p w:rsidR="009C497A" w:rsidRPr="00E2653D" w:rsidRDefault="009C497A" w:rsidP="009C497A">
            <w:pPr>
              <w:spacing w:after="0" w:line="240" w:lineRule="auto"/>
              <w:jc w:val="center"/>
              <w:rPr>
                <w:rFonts w:eastAsia="Times New Roman" w:cs="Times New Roman"/>
                <w:sz w:val="26"/>
                <w:szCs w:val="24"/>
                <w:lang w:eastAsia="ru-RU"/>
              </w:rPr>
            </w:pPr>
            <w:r w:rsidRPr="00E2653D">
              <w:rPr>
                <w:rFonts w:eastAsia="Times New Roman" w:cs="Times New Roman"/>
                <w:sz w:val="26"/>
                <w:szCs w:val="24"/>
                <w:lang w:eastAsia="ru-RU"/>
              </w:rPr>
              <w:t>49</w:t>
            </w:r>
          </w:p>
        </w:tc>
      </w:tr>
      <w:tr w:rsidR="009C497A" w:rsidRPr="00E2653D" w:rsidTr="009C497A">
        <w:tc>
          <w:tcPr>
            <w:tcW w:w="1188" w:type="dxa"/>
          </w:tcPr>
          <w:p w:rsidR="009C497A" w:rsidRPr="00E2653D" w:rsidRDefault="00CD11D9" w:rsidP="009C497A">
            <w:pPr>
              <w:spacing w:after="0" w:line="240" w:lineRule="auto"/>
              <w:jc w:val="center"/>
              <w:rPr>
                <w:rFonts w:eastAsia="Times New Roman" w:cs="Times New Roman"/>
                <w:sz w:val="24"/>
                <w:szCs w:val="24"/>
                <w:lang w:eastAsia="ru-RU"/>
              </w:rPr>
            </w:pPr>
            <w:r w:rsidRPr="00E2653D">
              <w:rPr>
                <w:rFonts w:eastAsia="Times New Roman" w:cs="Times New Roman"/>
                <w:sz w:val="24"/>
                <w:szCs w:val="24"/>
                <w:lang w:val="en-US" w:eastAsia="ru-RU"/>
              </w:rPr>
              <w:t>C</w:t>
            </w:r>
          </w:p>
        </w:tc>
        <w:tc>
          <w:tcPr>
            <w:tcW w:w="5760" w:type="dxa"/>
          </w:tcPr>
          <w:p w:rsidR="009C497A" w:rsidRPr="00E2653D" w:rsidRDefault="00CD11D9" w:rsidP="00581637">
            <w:pPr>
              <w:spacing w:after="0" w:line="240" w:lineRule="auto"/>
              <w:rPr>
                <w:rFonts w:eastAsia="Times New Roman" w:cs="Times New Roman"/>
                <w:sz w:val="24"/>
                <w:szCs w:val="24"/>
                <w:lang w:val="en-US" w:eastAsia="ru-RU"/>
              </w:rPr>
            </w:pPr>
            <w:r w:rsidRPr="00E2653D">
              <w:rPr>
                <w:sz w:val="24"/>
                <w:szCs w:val="24"/>
              </w:rPr>
              <w:t>Обрабатывающ</w:t>
            </w:r>
            <w:r w:rsidR="00581637">
              <w:rPr>
                <w:sz w:val="24"/>
                <w:szCs w:val="24"/>
              </w:rPr>
              <w:t>ие</w:t>
            </w:r>
            <w:r w:rsidRPr="00E2653D">
              <w:rPr>
                <w:sz w:val="24"/>
                <w:szCs w:val="24"/>
              </w:rPr>
              <w:t xml:space="preserve"> про</w:t>
            </w:r>
            <w:r w:rsidR="00581637">
              <w:rPr>
                <w:sz w:val="24"/>
                <w:szCs w:val="24"/>
              </w:rPr>
              <w:t>изводства</w:t>
            </w:r>
          </w:p>
        </w:tc>
        <w:tc>
          <w:tcPr>
            <w:tcW w:w="2623" w:type="dxa"/>
          </w:tcPr>
          <w:p w:rsidR="009C497A" w:rsidRPr="00E2653D" w:rsidRDefault="009C497A" w:rsidP="009C497A">
            <w:pPr>
              <w:spacing w:after="0" w:line="240" w:lineRule="auto"/>
              <w:jc w:val="center"/>
              <w:rPr>
                <w:rFonts w:eastAsia="Times New Roman" w:cs="Times New Roman"/>
                <w:sz w:val="26"/>
                <w:szCs w:val="24"/>
                <w:lang w:eastAsia="ru-RU"/>
              </w:rPr>
            </w:pPr>
            <w:r w:rsidRPr="00E2653D">
              <w:rPr>
                <w:rFonts w:eastAsia="Times New Roman" w:cs="Times New Roman"/>
                <w:sz w:val="26"/>
                <w:szCs w:val="24"/>
                <w:lang w:eastAsia="ru-RU"/>
              </w:rPr>
              <w:t>51</w:t>
            </w:r>
          </w:p>
        </w:tc>
      </w:tr>
    </w:tbl>
    <w:p w:rsidR="009C497A" w:rsidRDefault="009C497A" w:rsidP="009C497A">
      <w:pPr>
        <w:spacing w:after="0" w:line="240" w:lineRule="auto"/>
        <w:rPr>
          <w:rFonts w:eastAsia="Times New Roman" w:cs="Times New Roman"/>
          <w:sz w:val="26"/>
          <w:szCs w:val="24"/>
          <w:lang w:eastAsia="ru-RU"/>
        </w:rPr>
      </w:pPr>
    </w:p>
    <w:p w:rsidR="00161186" w:rsidRPr="00E2653D" w:rsidRDefault="00161186" w:rsidP="009C497A">
      <w:pPr>
        <w:spacing w:after="0" w:line="240" w:lineRule="auto"/>
        <w:rPr>
          <w:rFonts w:eastAsia="Times New Roman" w:cs="Times New Roman"/>
          <w:sz w:val="26"/>
          <w:szCs w:val="24"/>
          <w:lang w:eastAsia="ru-RU"/>
        </w:rPr>
      </w:pPr>
    </w:p>
    <w:p w:rsidR="009C497A" w:rsidRPr="009C497A" w:rsidRDefault="009C497A" w:rsidP="009C497A">
      <w:pPr>
        <w:spacing w:after="0" w:line="240" w:lineRule="auto"/>
        <w:jc w:val="both"/>
        <w:rPr>
          <w:rFonts w:eastAsia="Times New Roman" w:cs="Times New Roman"/>
          <w:szCs w:val="24"/>
          <w:lang w:eastAsia="ru-RU"/>
        </w:rPr>
      </w:pPr>
      <w:r w:rsidRPr="00E2653D">
        <w:rPr>
          <w:rFonts w:eastAsia="Times New Roman" w:cs="Times New Roman"/>
          <w:sz w:val="26"/>
          <w:szCs w:val="24"/>
          <w:lang w:eastAsia="ru-RU"/>
        </w:rPr>
        <w:tab/>
      </w:r>
      <w:r w:rsidRPr="00E2653D">
        <w:rPr>
          <w:rFonts w:eastAsia="Times New Roman" w:cs="Times New Roman"/>
          <w:szCs w:val="24"/>
          <w:lang w:eastAsia="ru-RU"/>
        </w:rPr>
        <w:t xml:space="preserve">Основным разделом является раздел </w:t>
      </w:r>
      <w:r w:rsidR="00EB52F6" w:rsidRPr="00E2653D">
        <w:rPr>
          <w:rFonts w:eastAsia="Times New Roman" w:cs="Times New Roman"/>
          <w:szCs w:val="24"/>
          <w:lang w:val="en-US" w:eastAsia="ru-RU"/>
        </w:rPr>
        <w:t>C</w:t>
      </w:r>
      <w:r w:rsidRPr="00E2653D">
        <w:rPr>
          <w:rFonts w:eastAsia="Times New Roman" w:cs="Times New Roman"/>
          <w:szCs w:val="24"/>
          <w:lang w:eastAsia="ru-RU"/>
        </w:rPr>
        <w:t xml:space="preserve"> «</w:t>
      </w:r>
      <w:r w:rsidR="00EB52F6" w:rsidRPr="00E2653D">
        <w:rPr>
          <w:szCs w:val="28"/>
        </w:rPr>
        <w:t>Обрабатывающ</w:t>
      </w:r>
      <w:r w:rsidR="00FF43C5">
        <w:rPr>
          <w:szCs w:val="28"/>
        </w:rPr>
        <w:t>ие</w:t>
      </w:r>
      <w:r w:rsidR="00EB52F6" w:rsidRPr="00E2653D">
        <w:rPr>
          <w:szCs w:val="28"/>
        </w:rPr>
        <w:t xml:space="preserve"> про</w:t>
      </w:r>
      <w:r w:rsidR="00FF43C5">
        <w:rPr>
          <w:szCs w:val="28"/>
        </w:rPr>
        <w:t>изводства</w:t>
      </w:r>
      <w:r w:rsidRPr="00E2653D">
        <w:rPr>
          <w:rFonts w:eastAsia="Times New Roman" w:cs="Times New Roman"/>
          <w:szCs w:val="24"/>
          <w:lang w:eastAsia="ru-RU"/>
        </w:rPr>
        <w:t xml:space="preserve">», которому соответствует наибольшее значение </w:t>
      </w:r>
      <w:r w:rsidRPr="009C497A">
        <w:rPr>
          <w:rFonts w:eastAsia="Times New Roman" w:cs="Times New Roman"/>
          <w:szCs w:val="24"/>
          <w:lang w:eastAsia="ru-RU"/>
        </w:rPr>
        <w:t>критерия – 51%.</w:t>
      </w:r>
    </w:p>
    <w:p w:rsidR="009C497A" w:rsidRPr="009C497A" w:rsidRDefault="009C497A" w:rsidP="009C497A">
      <w:pPr>
        <w:spacing w:after="0" w:line="240" w:lineRule="auto"/>
        <w:jc w:val="both"/>
        <w:rPr>
          <w:rFonts w:eastAsia="Times New Roman" w:cs="Times New Roman"/>
          <w:sz w:val="26"/>
          <w:szCs w:val="24"/>
          <w:lang w:eastAsia="ru-RU"/>
        </w:rPr>
      </w:pPr>
      <w:r w:rsidRPr="009C497A">
        <w:rPr>
          <w:rFonts w:eastAsia="Times New Roman" w:cs="Times New Roman"/>
          <w:szCs w:val="24"/>
          <w:lang w:eastAsia="ru-RU"/>
        </w:rPr>
        <w:tab/>
        <w:t>Формируем перечень входящих в основной раздел классов и соответствующие им значения критерия</w:t>
      </w:r>
      <w:r w:rsidRPr="009C497A">
        <w:rPr>
          <w:rFonts w:eastAsia="Times New Roman" w:cs="Times New Roman"/>
          <w:sz w:val="26"/>
          <w:szCs w:val="24"/>
          <w:lang w:eastAsia="ru-RU"/>
        </w:rPr>
        <w:t>.</w:t>
      </w:r>
    </w:p>
    <w:p w:rsidR="001E4E3A" w:rsidRPr="009C497A" w:rsidRDefault="001E4E3A" w:rsidP="009C497A">
      <w:pPr>
        <w:spacing w:after="0" w:line="240" w:lineRule="auto"/>
        <w:jc w:val="both"/>
        <w:rPr>
          <w:rFonts w:eastAsia="Times New Roman" w:cs="Times New Roman"/>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623"/>
      </w:tblGrid>
      <w:tr w:rsidR="009C497A" w:rsidRPr="009C497A" w:rsidTr="009C497A">
        <w:tc>
          <w:tcPr>
            <w:tcW w:w="1188" w:type="dxa"/>
          </w:tcPr>
          <w:p w:rsidR="009C497A" w:rsidRPr="00296447" w:rsidRDefault="009C497A" w:rsidP="00296447">
            <w:pPr>
              <w:spacing w:after="0" w:line="240" w:lineRule="auto"/>
              <w:jc w:val="center"/>
              <w:rPr>
                <w:rFonts w:eastAsia="Times New Roman" w:cs="Times New Roman"/>
                <w:b/>
                <w:sz w:val="26"/>
                <w:szCs w:val="24"/>
                <w:lang w:eastAsia="ru-RU"/>
              </w:rPr>
            </w:pPr>
            <w:r w:rsidRPr="00296447">
              <w:rPr>
                <w:rFonts w:eastAsia="Times New Roman" w:cs="Times New Roman"/>
                <w:b/>
                <w:sz w:val="26"/>
                <w:szCs w:val="24"/>
                <w:lang w:eastAsia="ru-RU"/>
              </w:rPr>
              <w:t>Класс</w:t>
            </w:r>
          </w:p>
        </w:tc>
        <w:tc>
          <w:tcPr>
            <w:tcW w:w="5760" w:type="dxa"/>
          </w:tcPr>
          <w:p w:rsidR="009C497A" w:rsidRPr="00296447" w:rsidRDefault="009C497A" w:rsidP="00296447">
            <w:pPr>
              <w:keepNext/>
              <w:spacing w:after="0" w:line="240" w:lineRule="auto"/>
              <w:jc w:val="center"/>
              <w:outlineLvl w:val="2"/>
              <w:rPr>
                <w:rFonts w:eastAsia="Times New Roman" w:cs="Times New Roman"/>
                <w:b/>
                <w:sz w:val="26"/>
                <w:szCs w:val="24"/>
                <w:lang w:eastAsia="ru-RU"/>
              </w:rPr>
            </w:pPr>
            <w:r w:rsidRPr="00296447">
              <w:rPr>
                <w:rFonts w:eastAsia="Times New Roman" w:cs="Times New Roman"/>
                <w:b/>
                <w:sz w:val="26"/>
                <w:szCs w:val="24"/>
                <w:lang w:eastAsia="ru-RU"/>
              </w:rPr>
              <w:t>Наименование группировки</w:t>
            </w:r>
          </w:p>
        </w:tc>
        <w:tc>
          <w:tcPr>
            <w:tcW w:w="2623" w:type="dxa"/>
          </w:tcPr>
          <w:p w:rsidR="009C497A" w:rsidRPr="00296447" w:rsidRDefault="009C497A" w:rsidP="00296447">
            <w:pPr>
              <w:spacing w:after="0" w:line="240" w:lineRule="auto"/>
              <w:jc w:val="center"/>
              <w:rPr>
                <w:rFonts w:eastAsia="Times New Roman" w:cs="Times New Roman"/>
                <w:b/>
                <w:sz w:val="26"/>
                <w:szCs w:val="24"/>
                <w:lang w:eastAsia="ru-RU"/>
              </w:rPr>
            </w:pPr>
            <w:r w:rsidRPr="00296447">
              <w:rPr>
                <w:rFonts w:eastAsia="Times New Roman" w:cs="Times New Roman"/>
                <w:b/>
                <w:sz w:val="26"/>
                <w:szCs w:val="24"/>
                <w:lang w:eastAsia="ru-RU"/>
              </w:rPr>
              <w:t>Значение критерия, %</w:t>
            </w:r>
          </w:p>
        </w:tc>
      </w:tr>
      <w:tr w:rsidR="00CA29DA" w:rsidRPr="00CA29DA" w:rsidTr="008C7C7F">
        <w:tc>
          <w:tcPr>
            <w:tcW w:w="1188" w:type="dxa"/>
            <w:vAlign w:val="center"/>
          </w:tcPr>
          <w:p w:rsidR="009C497A" w:rsidRPr="00CA29DA" w:rsidRDefault="00CD11D9" w:rsidP="009C497A">
            <w:pPr>
              <w:spacing w:after="0" w:line="240" w:lineRule="auto"/>
              <w:jc w:val="center"/>
              <w:rPr>
                <w:rFonts w:eastAsia="Times New Roman" w:cs="Times New Roman"/>
                <w:sz w:val="26"/>
                <w:szCs w:val="24"/>
                <w:lang w:val="en-US" w:eastAsia="ru-RU"/>
              </w:rPr>
            </w:pPr>
            <w:r w:rsidRPr="00CA29DA">
              <w:rPr>
                <w:rFonts w:eastAsia="Times New Roman" w:cs="Times New Roman"/>
                <w:sz w:val="26"/>
                <w:szCs w:val="24"/>
                <w:lang w:eastAsia="ru-RU"/>
              </w:rPr>
              <w:t>1</w:t>
            </w:r>
            <w:r w:rsidRPr="00CA29DA">
              <w:rPr>
                <w:rFonts w:eastAsia="Times New Roman" w:cs="Times New Roman"/>
                <w:sz w:val="26"/>
                <w:szCs w:val="24"/>
                <w:lang w:val="en-US" w:eastAsia="ru-RU"/>
              </w:rPr>
              <w:t>0</w:t>
            </w:r>
          </w:p>
        </w:tc>
        <w:tc>
          <w:tcPr>
            <w:tcW w:w="5760" w:type="dxa"/>
            <w:vAlign w:val="center"/>
          </w:tcPr>
          <w:p w:rsidR="009C497A" w:rsidRPr="00CA29DA" w:rsidRDefault="00CD11D9" w:rsidP="009C497A">
            <w:pPr>
              <w:spacing w:after="0" w:line="240" w:lineRule="auto"/>
              <w:rPr>
                <w:rFonts w:eastAsia="Times New Roman" w:cs="Times New Roman"/>
                <w:sz w:val="24"/>
                <w:szCs w:val="24"/>
                <w:lang w:val="en-US" w:eastAsia="ru-RU"/>
              </w:rPr>
            </w:pPr>
            <w:r w:rsidRPr="00CA29DA">
              <w:rPr>
                <w:rFonts w:eastAsia="Times New Roman" w:cs="Times New Roman"/>
                <w:sz w:val="24"/>
                <w:szCs w:val="24"/>
                <w:lang w:eastAsia="ru-RU"/>
              </w:rPr>
              <w:t>Производство пищевых продуктов</w:t>
            </w:r>
          </w:p>
        </w:tc>
        <w:tc>
          <w:tcPr>
            <w:tcW w:w="2623" w:type="dxa"/>
            <w:vAlign w:val="center"/>
          </w:tcPr>
          <w:p w:rsidR="009C497A" w:rsidRPr="00CA29DA" w:rsidRDefault="009C497A" w:rsidP="009C497A">
            <w:pPr>
              <w:spacing w:after="0" w:line="240" w:lineRule="auto"/>
              <w:jc w:val="center"/>
              <w:rPr>
                <w:rFonts w:eastAsia="Times New Roman" w:cs="Times New Roman"/>
                <w:sz w:val="26"/>
                <w:szCs w:val="24"/>
                <w:lang w:eastAsia="ru-RU"/>
              </w:rPr>
            </w:pPr>
            <w:r w:rsidRPr="00CA29DA">
              <w:rPr>
                <w:rFonts w:eastAsia="Times New Roman" w:cs="Times New Roman"/>
                <w:sz w:val="26"/>
                <w:szCs w:val="24"/>
                <w:lang w:eastAsia="ru-RU"/>
              </w:rPr>
              <w:t>50</w:t>
            </w:r>
          </w:p>
        </w:tc>
      </w:tr>
      <w:tr w:rsidR="009C497A" w:rsidRPr="00CA29DA" w:rsidTr="008C7C7F">
        <w:tc>
          <w:tcPr>
            <w:tcW w:w="1188" w:type="dxa"/>
            <w:vAlign w:val="center"/>
          </w:tcPr>
          <w:p w:rsidR="009C497A" w:rsidRPr="00CA29DA" w:rsidRDefault="00CD11D9" w:rsidP="009C497A">
            <w:pPr>
              <w:spacing w:after="0" w:line="240" w:lineRule="auto"/>
              <w:jc w:val="center"/>
              <w:rPr>
                <w:rFonts w:eastAsia="Times New Roman" w:cs="Times New Roman"/>
                <w:sz w:val="24"/>
                <w:szCs w:val="24"/>
                <w:lang w:val="en-US" w:eastAsia="ru-RU"/>
              </w:rPr>
            </w:pPr>
            <w:r w:rsidRPr="00CA29DA">
              <w:rPr>
                <w:rFonts w:eastAsia="Times New Roman" w:cs="Times New Roman"/>
                <w:sz w:val="24"/>
                <w:szCs w:val="24"/>
                <w:lang w:val="en-US" w:eastAsia="ru-RU"/>
              </w:rPr>
              <w:t>16</w:t>
            </w:r>
          </w:p>
        </w:tc>
        <w:tc>
          <w:tcPr>
            <w:tcW w:w="5760" w:type="dxa"/>
            <w:vAlign w:val="center"/>
          </w:tcPr>
          <w:p w:rsidR="009C497A" w:rsidRPr="00CA29DA" w:rsidRDefault="00CD11D9" w:rsidP="009C497A">
            <w:pPr>
              <w:spacing w:after="0" w:line="240" w:lineRule="auto"/>
              <w:rPr>
                <w:rFonts w:eastAsia="Times New Roman" w:cs="Times New Roman"/>
                <w:sz w:val="24"/>
                <w:szCs w:val="24"/>
                <w:lang w:eastAsia="ru-RU"/>
              </w:rPr>
            </w:pPr>
            <w:r w:rsidRPr="00CA29DA">
              <w:rPr>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2623" w:type="dxa"/>
            <w:vAlign w:val="center"/>
          </w:tcPr>
          <w:p w:rsidR="009C497A" w:rsidRPr="00CA29DA" w:rsidRDefault="009C497A" w:rsidP="009C497A">
            <w:pPr>
              <w:spacing w:after="0" w:line="240" w:lineRule="auto"/>
              <w:jc w:val="center"/>
              <w:rPr>
                <w:rFonts w:eastAsia="Times New Roman" w:cs="Times New Roman"/>
                <w:sz w:val="26"/>
                <w:szCs w:val="24"/>
                <w:lang w:eastAsia="ru-RU"/>
              </w:rPr>
            </w:pPr>
            <w:r w:rsidRPr="00CA29DA">
              <w:rPr>
                <w:rFonts w:eastAsia="Times New Roman" w:cs="Times New Roman"/>
                <w:sz w:val="26"/>
                <w:szCs w:val="24"/>
                <w:lang w:eastAsia="ru-RU"/>
              </w:rPr>
              <w:t>1</w:t>
            </w:r>
          </w:p>
        </w:tc>
      </w:tr>
    </w:tbl>
    <w:p w:rsidR="009C497A" w:rsidRPr="00CA29DA" w:rsidRDefault="009C497A" w:rsidP="009C497A">
      <w:pPr>
        <w:spacing w:after="0" w:line="240" w:lineRule="auto"/>
        <w:rPr>
          <w:rFonts w:eastAsia="Times New Roman" w:cs="Times New Roman"/>
          <w:sz w:val="26"/>
          <w:szCs w:val="24"/>
          <w:lang w:eastAsia="ru-RU"/>
        </w:rPr>
      </w:pPr>
    </w:p>
    <w:p w:rsidR="009C497A" w:rsidRPr="009C497A" w:rsidRDefault="009C497A" w:rsidP="009C497A">
      <w:pPr>
        <w:spacing w:after="0" w:line="240" w:lineRule="auto"/>
        <w:jc w:val="both"/>
        <w:rPr>
          <w:rFonts w:eastAsia="Times New Roman" w:cs="Times New Roman"/>
          <w:szCs w:val="24"/>
          <w:lang w:eastAsia="ru-RU"/>
        </w:rPr>
      </w:pPr>
      <w:r w:rsidRPr="00CA29DA">
        <w:rPr>
          <w:rFonts w:eastAsia="Times New Roman" w:cs="Times New Roman"/>
          <w:sz w:val="26"/>
          <w:szCs w:val="24"/>
          <w:lang w:eastAsia="ru-RU"/>
        </w:rPr>
        <w:tab/>
      </w:r>
      <w:r w:rsidR="00EB52F6" w:rsidRPr="00CA29DA">
        <w:rPr>
          <w:rFonts w:eastAsia="Times New Roman" w:cs="Times New Roman"/>
          <w:szCs w:val="24"/>
          <w:lang w:eastAsia="ru-RU"/>
        </w:rPr>
        <w:t>Основным классом будет класс 10</w:t>
      </w:r>
      <w:r w:rsidRPr="00CA29DA">
        <w:rPr>
          <w:rFonts w:eastAsia="Times New Roman" w:cs="Times New Roman"/>
          <w:szCs w:val="24"/>
          <w:lang w:eastAsia="ru-RU"/>
        </w:rPr>
        <w:t xml:space="preserve"> «</w:t>
      </w:r>
      <w:r w:rsidR="00EB52F6" w:rsidRPr="00CA29DA">
        <w:rPr>
          <w:rFonts w:eastAsia="Times New Roman" w:cs="Times New Roman"/>
          <w:szCs w:val="28"/>
          <w:lang w:eastAsia="ru-RU"/>
        </w:rPr>
        <w:t>Производство пищевых продуктов</w:t>
      </w:r>
      <w:r w:rsidRPr="00CA29DA">
        <w:rPr>
          <w:rFonts w:eastAsia="Times New Roman" w:cs="Times New Roman"/>
          <w:szCs w:val="24"/>
          <w:lang w:eastAsia="ru-RU"/>
        </w:rPr>
        <w:t>»,</w:t>
      </w:r>
      <w:r w:rsidRPr="009C497A">
        <w:rPr>
          <w:rFonts w:eastAsia="Times New Roman" w:cs="Times New Roman"/>
          <w:szCs w:val="24"/>
          <w:lang w:eastAsia="ru-RU"/>
        </w:rPr>
        <w:t xml:space="preserve"> которому соответствует наибольшее значение критерия – 50%.</w:t>
      </w:r>
    </w:p>
    <w:p w:rsidR="00393131" w:rsidRDefault="009C497A" w:rsidP="009C497A">
      <w:pPr>
        <w:spacing w:after="0" w:line="240" w:lineRule="auto"/>
        <w:jc w:val="both"/>
        <w:rPr>
          <w:rFonts w:eastAsia="Times New Roman" w:cs="Times New Roman"/>
          <w:szCs w:val="24"/>
          <w:lang w:eastAsia="ru-RU"/>
        </w:rPr>
      </w:pPr>
      <w:r w:rsidRPr="009C497A">
        <w:rPr>
          <w:rFonts w:eastAsia="Times New Roman" w:cs="Times New Roman"/>
          <w:szCs w:val="24"/>
          <w:lang w:eastAsia="ru-RU"/>
        </w:rPr>
        <w:tab/>
      </w:r>
    </w:p>
    <w:p w:rsidR="009C497A" w:rsidRPr="009C497A" w:rsidRDefault="009C497A" w:rsidP="00393131">
      <w:pPr>
        <w:spacing w:after="0" w:line="240" w:lineRule="auto"/>
        <w:ind w:firstLine="709"/>
        <w:jc w:val="both"/>
        <w:rPr>
          <w:rFonts w:eastAsia="Times New Roman" w:cs="Times New Roman"/>
          <w:szCs w:val="24"/>
          <w:lang w:eastAsia="ru-RU"/>
        </w:rPr>
      </w:pPr>
      <w:r w:rsidRPr="009C497A">
        <w:rPr>
          <w:rFonts w:eastAsia="Times New Roman" w:cs="Times New Roman"/>
          <w:szCs w:val="24"/>
          <w:lang w:eastAsia="ru-RU"/>
        </w:rPr>
        <w:t>Определяем перечень подклассов, относящихся к основному классу и соответствующие им значения критерия.</w:t>
      </w:r>
    </w:p>
    <w:p w:rsidR="009C497A" w:rsidRPr="009C497A" w:rsidRDefault="009C497A" w:rsidP="009C497A">
      <w:pPr>
        <w:spacing w:after="0" w:line="240" w:lineRule="auto"/>
        <w:jc w:val="both"/>
        <w:rPr>
          <w:rFonts w:eastAsia="Times New Roman" w:cs="Times New Roman"/>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5652"/>
        <w:gridCol w:w="2582"/>
      </w:tblGrid>
      <w:tr w:rsidR="009C497A" w:rsidRPr="009C497A" w:rsidTr="008C7C7F">
        <w:tc>
          <w:tcPr>
            <w:tcW w:w="1269" w:type="dxa"/>
            <w:vAlign w:val="center"/>
          </w:tcPr>
          <w:p w:rsidR="009C497A" w:rsidRPr="00296447" w:rsidRDefault="009C497A" w:rsidP="009C497A">
            <w:pPr>
              <w:spacing w:after="0" w:line="240" w:lineRule="auto"/>
              <w:rPr>
                <w:rFonts w:eastAsia="Times New Roman" w:cs="Times New Roman"/>
                <w:b/>
                <w:sz w:val="26"/>
                <w:szCs w:val="24"/>
                <w:lang w:eastAsia="ru-RU"/>
              </w:rPr>
            </w:pPr>
            <w:r w:rsidRPr="00296447">
              <w:rPr>
                <w:rFonts w:eastAsia="Times New Roman" w:cs="Times New Roman"/>
                <w:b/>
                <w:sz w:val="26"/>
                <w:szCs w:val="24"/>
                <w:lang w:eastAsia="ru-RU"/>
              </w:rPr>
              <w:t>Подкласс</w:t>
            </w:r>
          </w:p>
        </w:tc>
        <w:tc>
          <w:tcPr>
            <w:tcW w:w="5702" w:type="dxa"/>
            <w:vAlign w:val="center"/>
          </w:tcPr>
          <w:p w:rsidR="009C497A" w:rsidRPr="00296447" w:rsidRDefault="009C497A" w:rsidP="009C497A">
            <w:pPr>
              <w:keepNext/>
              <w:spacing w:after="0" w:line="240" w:lineRule="auto"/>
              <w:jc w:val="center"/>
              <w:outlineLvl w:val="2"/>
              <w:rPr>
                <w:rFonts w:eastAsia="Times New Roman" w:cs="Times New Roman"/>
                <w:b/>
                <w:sz w:val="26"/>
                <w:szCs w:val="24"/>
                <w:lang w:eastAsia="ru-RU"/>
              </w:rPr>
            </w:pPr>
            <w:r w:rsidRPr="00296447">
              <w:rPr>
                <w:rFonts w:eastAsia="Times New Roman" w:cs="Times New Roman"/>
                <w:b/>
                <w:sz w:val="26"/>
                <w:szCs w:val="24"/>
                <w:lang w:eastAsia="ru-RU"/>
              </w:rPr>
              <w:t>Наименование группировки</w:t>
            </w:r>
          </w:p>
        </w:tc>
        <w:tc>
          <w:tcPr>
            <w:tcW w:w="2600" w:type="dxa"/>
            <w:vAlign w:val="center"/>
          </w:tcPr>
          <w:p w:rsidR="009C497A" w:rsidRPr="00296447" w:rsidRDefault="009C497A" w:rsidP="009C497A">
            <w:pPr>
              <w:spacing w:after="0" w:line="240" w:lineRule="auto"/>
              <w:jc w:val="center"/>
              <w:rPr>
                <w:rFonts w:eastAsia="Times New Roman" w:cs="Times New Roman"/>
                <w:b/>
                <w:sz w:val="26"/>
                <w:szCs w:val="24"/>
                <w:lang w:eastAsia="ru-RU"/>
              </w:rPr>
            </w:pPr>
            <w:r w:rsidRPr="00296447">
              <w:rPr>
                <w:rFonts w:eastAsia="Times New Roman" w:cs="Times New Roman"/>
                <w:b/>
                <w:sz w:val="26"/>
                <w:szCs w:val="24"/>
                <w:lang w:eastAsia="ru-RU"/>
              </w:rPr>
              <w:t>Значение критерия, %</w:t>
            </w:r>
          </w:p>
        </w:tc>
      </w:tr>
      <w:tr w:rsidR="009C497A" w:rsidRPr="009C497A" w:rsidTr="008C7C7F">
        <w:tc>
          <w:tcPr>
            <w:tcW w:w="1269" w:type="dxa"/>
            <w:vAlign w:val="center"/>
          </w:tcPr>
          <w:p w:rsidR="009C497A" w:rsidRPr="00D31012" w:rsidRDefault="00FF3FAC" w:rsidP="00E57A21">
            <w:pPr>
              <w:spacing w:after="0" w:line="240" w:lineRule="auto"/>
              <w:jc w:val="center"/>
              <w:rPr>
                <w:rFonts w:eastAsia="Times New Roman" w:cs="Times New Roman"/>
                <w:sz w:val="24"/>
                <w:szCs w:val="24"/>
                <w:lang w:eastAsia="ru-RU"/>
              </w:rPr>
            </w:pPr>
            <w:r w:rsidRPr="00D31012">
              <w:rPr>
                <w:rFonts w:eastAsia="Times New Roman" w:cs="Times New Roman"/>
                <w:sz w:val="24"/>
                <w:szCs w:val="24"/>
                <w:lang w:eastAsia="ru-RU"/>
              </w:rPr>
              <w:t>1</w:t>
            </w:r>
            <w:r w:rsidRPr="00D31012">
              <w:rPr>
                <w:rFonts w:eastAsia="Times New Roman" w:cs="Times New Roman"/>
                <w:sz w:val="24"/>
                <w:szCs w:val="24"/>
                <w:lang w:val="en-US" w:eastAsia="ru-RU"/>
              </w:rPr>
              <w:t>0</w:t>
            </w:r>
            <w:r w:rsidR="009C497A" w:rsidRPr="00D31012">
              <w:rPr>
                <w:rFonts w:eastAsia="Times New Roman" w:cs="Times New Roman"/>
                <w:sz w:val="24"/>
                <w:szCs w:val="24"/>
                <w:lang w:eastAsia="ru-RU"/>
              </w:rPr>
              <w:t>.1</w:t>
            </w:r>
          </w:p>
        </w:tc>
        <w:tc>
          <w:tcPr>
            <w:tcW w:w="5702" w:type="dxa"/>
            <w:vAlign w:val="center"/>
          </w:tcPr>
          <w:p w:rsidR="009C497A" w:rsidRPr="00D31012" w:rsidRDefault="00FF3FAC" w:rsidP="009C497A">
            <w:pPr>
              <w:spacing w:after="0" w:line="240" w:lineRule="auto"/>
              <w:rPr>
                <w:rFonts w:eastAsia="Times New Roman" w:cs="Times New Roman"/>
                <w:sz w:val="26"/>
                <w:szCs w:val="24"/>
                <w:lang w:eastAsia="ru-RU"/>
              </w:rPr>
            </w:pPr>
            <w:r w:rsidRPr="00D31012">
              <w:rPr>
                <w:sz w:val="24"/>
                <w:szCs w:val="24"/>
                <w:lang w:eastAsia="ru-RU"/>
              </w:rPr>
              <w:t>Переработка и консервирование мяса и мясной пищевой продукции</w:t>
            </w:r>
          </w:p>
        </w:tc>
        <w:tc>
          <w:tcPr>
            <w:tcW w:w="2600" w:type="dxa"/>
            <w:vAlign w:val="center"/>
          </w:tcPr>
          <w:p w:rsidR="009C497A" w:rsidRPr="00B66E98" w:rsidRDefault="00B66E98" w:rsidP="009C497A">
            <w:pPr>
              <w:spacing w:after="0" w:line="240" w:lineRule="auto"/>
              <w:jc w:val="center"/>
              <w:rPr>
                <w:rFonts w:eastAsia="Times New Roman" w:cs="Times New Roman"/>
                <w:sz w:val="26"/>
                <w:szCs w:val="24"/>
                <w:lang w:val="en-US" w:eastAsia="ru-RU"/>
              </w:rPr>
            </w:pPr>
            <w:r>
              <w:rPr>
                <w:rFonts w:eastAsia="Times New Roman" w:cs="Times New Roman"/>
                <w:sz w:val="26"/>
                <w:szCs w:val="24"/>
                <w:lang w:eastAsia="ru-RU"/>
              </w:rPr>
              <w:t>2</w:t>
            </w:r>
            <w:r w:rsidR="00E57A21">
              <w:rPr>
                <w:rFonts w:eastAsia="Times New Roman" w:cs="Times New Roman"/>
                <w:sz w:val="26"/>
                <w:szCs w:val="24"/>
                <w:lang w:val="en-US" w:eastAsia="ru-RU"/>
              </w:rPr>
              <w:t>2</w:t>
            </w:r>
          </w:p>
        </w:tc>
      </w:tr>
      <w:tr w:rsidR="00B66E98" w:rsidRPr="009C497A" w:rsidTr="008C7C7F">
        <w:tc>
          <w:tcPr>
            <w:tcW w:w="1269" w:type="dxa"/>
            <w:vAlign w:val="center"/>
          </w:tcPr>
          <w:p w:rsidR="00B66E98" w:rsidRPr="00D31012" w:rsidRDefault="00B66E98" w:rsidP="00E57A21">
            <w:pPr>
              <w:spacing w:after="0" w:line="240" w:lineRule="auto"/>
              <w:jc w:val="center"/>
              <w:rPr>
                <w:rFonts w:eastAsia="Times New Roman" w:cs="Times New Roman"/>
                <w:sz w:val="24"/>
                <w:szCs w:val="24"/>
                <w:lang w:val="en-US" w:eastAsia="ru-RU"/>
              </w:rPr>
            </w:pPr>
            <w:r w:rsidRPr="00D31012">
              <w:rPr>
                <w:rFonts w:eastAsia="Times New Roman" w:cs="Times New Roman"/>
                <w:sz w:val="24"/>
                <w:szCs w:val="24"/>
                <w:lang w:eastAsia="ru-RU"/>
              </w:rPr>
              <w:t>1</w:t>
            </w:r>
            <w:r w:rsidRPr="00D31012">
              <w:rPr>
                <w:rFonts w:eastAsia="Times New Roman" w:cs="Times New Roman"/>
                <w:sz w:val="24"/>
                <w:szCs w:val="24"/>
                <w:lang w:val="en-US" w:eastAsia="ru-RU"/>
              </w:rPr>
              <w:t>0</w:t>
            </w:r>
            <w:r w:rsidRPr="00D31012">
              <w:rPr>
                <w:rFonts w:eastAsia="Times New Roman" w:cs="Times New Roman"/>
                <w:sz w:val="24"/>
                <w:szCs w:val="24"/>
                <w:lang w:eastAsia="ru-RU"/>
              </w:rPr>
              <w:t>.</w:t>
            </w:r>
            <w:r w:rsidR="00E57A21" w:rsidRPr="00D31012">
              <w:rPr>
                <w:rFonts w:eastAsia="Times New Roman" w:cs="Times New Roman"/>
                <w:sz w:val="24"/>
                <w:szCs w:val="24"/>
                <w:lang w:val="en-US" w:eastAsia="ru-RU"/>
              </w:rPr>
              <w:t>6</w:t>
            </w:r>
          </w:p>
        </w:tc>
        <w:tc>
          <w:tcPr>
            <w:tcW w:w="5702" w:type="dxa"/>
            <w:vAlign w:val="center"/>
          </w:tcPr>
          <w:p w:rsidR="00B66E98" w:rsidRPr="00D31012" w:rsidRDefault="00E57A21" w:rsidP="009C497A">
            <w:pPr>
              <w:spacing w:after="0" w:line="240" w:lineRule="auto"/>
              <w:rPr>
                <w:rFonts w:eastAsia="Times New Roman" w:cs="Times New Roman"/>
                <w:sz w:val="24"/>
                <w:szCs w:val="24"/>
                <w:lang w:eastAsia="ru-RU"/>
              </w:rPr>
            </w:pPr>
            <w:bookmarkStart w:id="2" w:name="OLE_LINK201"/>
            <w:r w:rsidRPr="00D31012">
              <w:rPr>
                <w:rFonts w:eastAsia="Times New Roman" w:cs="Times New Roman"/>
                <w:sz w:val="24"/>
                <w:szCs w:val="24"/>
                <w:lang w:eastAsia="ru-RU"/>
              </w:rPr>
              <w:t>Производство продуктов мукомольной и крупяной промышленности, крахмала и крахмалосодержащих продуктов</w:t>
            </w:r>
            <w:bookmarkEnd w:id="2"/>
          </w:p>
        </w:tc>
        <w:tc>
          <w:tcPr>
            <w:tcW w:w="2600" w:type="dxa"/>
            <w:vAlign w:val="center"/>
          </w:tcPr>
          <w:p w:rsidR="00B66E98" w:rsidRPr="00E57A21" w:rsidRDefault="00E57A21" w:rsidP="009C497A">
            <w:pPr>
              <w:spacing w:after="0" w:line="240" w:lineRule="auto"/>
              <w:jc w:val="center"/>
              <w:rPr>
                <w:rFonts w:eastAsia="Times New Roman" w:cs="Times New Roman"/>
                <w:sz w:val="26"/>
                <w:szCs w:val="24"/>
                <w:lang w:val="en-US" w:eastAsia="ru-RU"/>
              </w:rPr>
            </w:pPr>
            <w:r>
              <w:rPr>
                <w:rFonts w:eastAsia="Times New Roman" w:cs="Times New Roman"/>
                <w:sz w:val="26"/>
                <w:szCs w:val="24"/>
                <w:lang w:val="en-US" w:eastAsia="ru-RU"/>
              </w:rPr>
              <w:t>2</w:t>
            </w:r>
          </w:p>
        </w:tc>
      </w:tr>
      <w:tr w:rsidR="00B66E98" w:rsidRPr="009C497A" w:rsidTr="008C7C7F">
        <w:tc>
          <w:tcPr>
            <w:tcW w:w="1269" w:type="dxa"/>
            <w:vAlign w:val="center"/>
          </w:tcPr>
          <w:p w:rsidR="00B66E98" w:rsidRPr="00D31012" w:rsidRDefault="00E57A21" w:rsidP="00E57A21">
            <w:pPr>
              <w:spacing w:after="0" w:line="240" w:lineRule="auto"/>
              <w:jc w:val="center"/>
              <w:rPr>
                <w:rFonts w:eastAsia="Times New Roman" w:cs="Times New Roman"/>
                <w:sz w:val="24"/>
                <w:szCs w:val="24"/>
                <w:lang w:eastAsia="ru-RU"/>
              </w:rPr>
            </w:pPr>
            <w:r w:rsidRPr="00D31012">
              <w:rPr>
                <w:rFonts w:eastAsia="Times New Roman" w:cs="Times New Roman"/>
                <w:sz w:val="24"/>
                <w:szCs w:val="24"/>
                <w:lang w:eastAsia="ru-RU"/>
              </w:rPr>
              <w:t>1</w:t>
            </w:r>
            <w:r w:rsidRPr="00D31012">
              <w:rPr>
                <w:rFonts w:eastAsia="Times New Roman" w:cs="Times New Roman"/>
                <w:sz w:val="24"/>
                <w:szCs w:val="24"/>
                <w:lang w:val="en-US" w:eastAsia="ru-RU"/>
              </w:rPr>
              <w:t>0</w:t>
            </w:r>
            <w:r w:rsidRPr="00D31012">
              <w:rPr>
                <w:rFonts w:eastAsia="Times New Roman" w:cs="Times New Roman"/>
                <w:sz w:val="24"/>
                <w:szCs w:val="24"/>
                <w:lang w:eastAsia="ru-RU"/>
              </w:rPr>
              <w:t>.</w:t>
            </w:r>
            <w:r w:rsidRPr="00D31012">
              <w:rPr>
                <w:rFonts w:eastAsia="Times New Roman" w:cs="Times New Roman"/>
                <w:sz w:val="24"/>
                <w:szCs w:val="24"/>
                <w:lang w:val="en-US" w:eastAsia="ru-RU"/>
              </w:rPr>
              <w:t>7</w:t>
            </w:r>
          </w:p>
        </w:tc>
        <w:tc>
          <w:tcPr>
            <w:tcW w:w="5702" w:type="dxa"/>
            <w:vAlign w:val="center"/>
          </w:tcPr>
          <w:p w:rsidR="00B66E98" w:rsidRPr="00D31012" w:rsidRDefault="00E57A21" w:rsidP="009C497A">
            <w:pPr>
              <w:spacing w:after="0" w:line="240" w:lineRule="auto"/>
              <w:rPr>
                <w:rFonts w:eastAsia="Times New Roman" w:cs="Times New Roman"/>
                <w:sz w:val="26"/>
                <w:szCs w:val="24"/>
                <w:lang w:eastAsia="ru-RU"/>
              </w:rPr>
            </w:pPr>
            <w:r w:rsidRPr="00D31012">
              <w:rPr>
                <w:rFonts w:eastAsia="Times New Roman" w:cs="Times New Roman"/>
                <w:sz w:val="24"/>
                <w:szCs w:val="24"/>
                <w:lang w:eastAsia="ru-RU"/>
              </w:rPr>
              <w:t>Производство хлебобулочных и мучных кондитерских изделий</w:t>
            </w:r>
          </w:p>
        </w:tc>
        <w:tc>
          <w:tcPr>
            <w:tcW w:w="2600" w:type="dxa"/>
            <w:vAlign w:val="center"/>
          </w:tcPr>
          <w:p w:rsidR="00B66E98" w:rsidRPr="00B66E98" w:rsidRDefault="00E57A21" w:rsidP="009C497A">
            <w:pPr>
              <w:spacing w:after="0" w:line="240" w:lineRule="auto"/>
              <w:jc w:val="center"/>
              <w:rPr>
                <w:rFonts w:eastAsia="Times New Roman" w:cs="Times New Roman"/>
                <w:sz w:val="26"/>
                <w:szCs w:val="24"/>
                <w:lang w:val="en-US" w:eastAsia="ru-RU"/>
              </w:rPr>
            </w:pPr>
            <w:r>
              <w:rPr>
                <w:rFonts w:eastAsia="Times New Roman" w:cs="Times New Roman"/>
                <w:sz w:val="26"/>
                <w:szCs w:val="24"/>
                <w:lang w:val="en-US" w:eastAsia="ru-RU"/>
              </w:rPr>
              <w:t>26</w:t>
            </w:r>
          </w:p>
        </w:tc>
      </w:tr>
    </w:tbl>
    <w:p w:rsidR="00E57A21" w:rsidRDefault="009C497A" w:rsidP="009C497A">
      <w:pPr>
        <w:spacing w:after="0" w:line="240" w:lineRule="auto"/>
        <w:jc w:val="both"/>
        <w:rPr>
          <w:rFonts w:eastAsia="Times New Roman" w:cs="Times New Roman"/>
          <w:sz w:val="26"/>
          <w:szCs w:val="24"/>
          <w:lang w:val="en-US" w:eastAsia="ru-RU"/>
        </w:rPr>
      </w:pPr>
      <w:r w:rsidRPr="009C497A">
        <w:rPr>
          <w:rFonts w:eastAsia="Times New Roman" w:cs="Times New Roman"/>
          <w:sz w:val="26"/>
          <w:szCs w:val="24"/>
          <w:lang w:eastAsia="ru-RU"/>
        </w:rPr>
        <w:tab/>
      </w:r>
    </w:p>
    <w:p w:rsidR="009C497A" w:rsidRPr="009C497A" w:rsidRDefault="00EB52F6" w:rsidP="00E57A21">
      <w:pPr>
        <w:spacing w:after="0" w:line="240" w:lineRule="auto"/>
        <w:ind w:firstLine="708"/>
        <w:jc w:val="both"/>
        <w:rPr>
          <w:rFonts w:eastAsia="Times New Roman" w:cs="Times New Roman"/>
          <w:szCs w:val="24"/>
          <w:lang w:eastAsia="ru-RU"/>
        </w:rPr>
      </w:pPr>
      <w:r>
        <w:rPr>
          <w:rFonts w:eastAsia="Times New Roman" w:cs="Times New Roman"/>
          <w:szCs w:val="24"/>
          <w:lang w:eastAsia="ru-RU"/>
        </w:rPr>
        <w:t xml:space="preserve">Основным является подкласс </w:t>
      </w:r>
      <w:r w:rsidRPr="00D74163">
        <w:rPr>
          <w:rFonts w:eastAsia="Times New Roman" w:cs="Times New Roman"/>
          <w:szCs w:val="24"/>
          <w:lang w:eastAsia="ru-RU"/>
        </w:rPr>
        <w:t>10.7</w:t>
      </w:r>
      <w:r w:rsidR="009C497A" w:rsidRPr="00D74163">
        <w:rPr>
          <w:rFonts w:eastAsia="Times New Roman" w:cs="Times New Roman"/>
          <w:szCs w:val="24"/>
          <w:lang w:eastAsia="ru-RU"/>
        </w:rPr>
        <w:t xml:space="preserve"> «</w:t>
      </w:r>
      <w:r w:rsidRPr="00D74163">
        <w:rPr>
          <w:rFonts w:eastAsia="Times New Roman" w:cs="Times New Roman"/>
          <w:szCs w:val="28"/>
          <w:lang w:eastAsia="ru-RU"/>
        </w:rPr>
        <w:t>Производство хлебобулочных и мучных кондитерских изделий</w:t>
      </w:r>
      <w:r w:rsidR="009C497A" w:rsidRPr="00D74163">
        <w:rPr>
          <w:rFonts w:eastAsia="Times New Roman" w:cs="Times New Roman"/>
          <w:szCs w:val="24"/>
          <w:lang w:eastAsia="ru-RU"/>
        </w:rPr>
        <w:t>»,</w:t>
      </w:r>
      <w:r w:rsidR="009C497A" w:rsidRPr="009C497A">
        <w:rPr>
          <w:rFonts w:eastAsia="Times New Roman" w:cs="Times New Roman"/>
          <w:szCs w:val="24"/>
          <w:lang w:eastAsia="ru-RU"/>
        </w:rPr>
        <w:t xml:space="preserve"> которому соответствует наибольшее значение критерия – 26%.</w:t>
      </w:r>
    </w:p>
    <w:p w:rsidR="009C497A" w:rsidRPr="009C497A" w:rsidRDefault="009C497A" w:rsidP="009C497A">
      <w:pPr>
        <w:spacing w:after="0" w:line="240" w:lineRule="auto"/>
        <w:jc w:val="both"/>
        <w:rPr>
          <w:rFonts w:eastAsia="Times New Roman" w:cs="Times New Roman"/>
          <w:szCs w:val="24"/>
          <w:lang w:eastAsia="ru-RU"/>
        </w:rPr>
      </w:pPr>
      <w:r w:rsidRPr="009C497A">
        <w:rPr>
          <w:rFonts w:eastAsia="Times New Roman" w:cs="Times New Roman"/>
          <w:szCs w:val="24"/>
          <w:lang w:eastAsia="ru-RU"/>
        </w:rPr>
        <w:tab/>
        <w:t>Далее формируем перечень групп, относящихся к основному подклассу и соответствующие им значения критерия.</w:t>
      </w:r>
    </w:p>
    <w:p w:rsidR="009C497A" w:rsidRPr="009C497A" w:rsidRDefault="009C497A" w:rsidP="009C497A">
      <w:pPr>
        <w:spacing w:after="0" w:line="240" w:lineRule="auto"/>
        <w:jc w:val="both"/>
        <w:rPr>
          <w:rFonts w:eastAsia="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623"/>
      </w:tblGrid>
      <w:tr w:rsidR="009C497A" w:rsidRPr="009C497A" w:rsidTr="008C7C7F">
        <w:tc>
          <w:tcPr>
            <w:tcW w:w="1188" w:type="dxa"/>
            <w:vAlign w:val="center"/>
          </w:tcPr>
          <w:p w:rsidR="009C497A" w:rsidRPr="00296447" w:rsidRDefault="009C497A" w:rsidP="009C497A">
            <w:pPr>
              <w:spacing w:after="0" w:line="240" w:lineRule="auto"/>
              <w:rPr>
                <w:rFonts w:eastAsia="Times New Roman" w:cs="Times New Roman"/>
                <w:b/>
                <w:sz w:val="26"/>
                <w:szCs w:val="24"/>
                <w:lang w:eastAsia="ru-RU"/>
              </w:rPr>
            </w:pPr>
            <w:r w:rsidRPr="00296447">
              <w:rPr>
                <w:rFonts w:eastAsia="Times New Roman" w:cs="Times New Roman"/>
                <w:b/>
                <w:sz w:val="26"/>
                <w:szCs w:val="24"/>
                <w:lang w:eastAsia="ru-RU"/>
              </w:rPr>
              <w:t>Группа</w:t>
            </w:r>
          </w:p>
        </w:tc>
        <w:tc>
          <w:tcPr>
            <w:tcW w:w="5760" w:type="dxa"/>
            <w:vAlign w:val="center"/>
          </w:tcPr>
          <w:p w:rsidR="009C497A" w:rsidRPr="00296447" w:rsidRDefault="009C497A" w:rsidP="009C497A">
            <w:pPr>
              <w:keepNext/>
              <w:spacing w:after="0" w:line="240" w:lineRule="auto"/>
              <w:jc w:val="center"/>
              <w:outlineLvl w:val="2"/>
              <w:rPr>
                <w:rFonts w:eastAsia="Times New Roman" w:cs="Times New Roman"/>
                <w:b/>
                <w:sz w:val="26"/>
                <w:szCs w:val="24"/>
                <w:lang w:eastAsia="ru-RU"/>
              </w:rPr>
            </w:pPr>
            <w:r w:rsidRPr="00296447">
              <w:rPr>
                <w:rFonts w:eastAsia="Times New Roman" w:cs="Times New Roman"/>
                <w:b/>
                <w:sz w:val="26"/>
                <w:szCs w:val="24"/>
                <w:lang w:eastAsia="ru-RU"/>
              </w:rPr>
              <w:t>Наименование группировки</w:t>
            </w:r>
          </w:p>
        </w:tc>
        <w:tc>
          <w:tcPr>
            <w:tcW w:w="2623" w:type="dxa"/>
            <w:vAlign w:val="center"/>
          </w:tcPr>
          <w:p w:rsidR="009C497A" w:rsidRPr="00296447" w:rsidRDefault="009C497A" w:rsidP="009C497A">
            <w:pPr>
              <w:spacing w:after="0" w:line="240" w:lineRule="auto"/>
              <w:jc w:val="center"/>
              <w:rPr>
                <w:rFonts w:eastAsia="Times New Roman" w:cs="Times New Roman"/>
                <w:b/>
                <w:sz w:val="26"/>
                <w:szCs w:val="24"/>
                <w:lang w:eastAsia="ru-RU"/>
              </w:rPr>
            </w:pPr>
            <w:r w:rsidRPr="00296447">
              <w:rPr>
                <w:rFonts w:eastAsia="Times New Roman" w:cs="Times New Roman"/>
                <w:b/>
                <w:sz w:val="26"/>
                <w:szCs w:val="24"/>
                <w:lang w:eastAsia="ru-RU"/>
              </w:rPr>
              <w:t>Значение критерия, %</w:t>
            </w:r>
          </w:p>
        </w:tc>
      </w:tr>
      <w:tr w:rsidR="009C497A" w:rsidRPr="009C497A" w:rsidTr="008C7C7F">
        <w:tc>
          <w:tcPr>
            <w:tcW w:w="1188" w:type="dxa"/>
            <w:vAlign w:val="center"/>
          </w:tcPr>
          <w:p w:rsidR="009C497A" w:rsidRPr="00D74163" w:rsidRDefault="00E57A21" w:rsidP="009C497A">
            <w:pPr>
              <w:spacing w:after="0" w:line="240" w:lineRule="auto"/>
              <w:jc w:val="center"/>
              <w:rPr>
                <w:rFonts w:eastAsia="Times New Roman" w:cs="Times New Roman"/>
                <w:sz w:val="26"/>
                <w:szCs w:val="24"/>
                <w:lang w:val="en-US" w:eastAsia="ru-RU"/>
              </w:rPr>
            </w:pPr>
            <w:r w:rsidRPr="00D74163">
              <w:rPr>
                <w:sz w:val="24"/>
                <w:szCs w:val="24"/>
                <w:lang w:eastAsia="ru-RU"/>
              </w:rPr>
              <w:t>10.73</w:t>
            </w:r>
          </w:p>
        </w:tc>
        <w:tc>
          <w:tcPr>
            <w:tcW w:w="5760" w:type="dxa"/>
            <w:vAlign w:val="center"/>
          </w:tcPr>
          <w:p w:rsidR="009C497A" w:rsidRPr="00D74163" w:rsidRDefault="00E57A21" w:rsidP="009C497A">
            <w:pPr>
              <w:spacing w:after="0" w:line="240" w:lineRule="auto"/>
              <w:rPr>
                <w:rFonts w:eastAsia="Times New Roman" w:cs="Times New Roman"/>
                <w:sz w:val="24"/>
                <w:szCs w:val="24"/>
                <w:lang w:eastAsia="ru-RU"/>
              </w:rPr>
            </w:pPr>
            <w:r w:rsidRPr="00D74163">
              <w:rPr>
                <w:rFonts w:eastAsia="Times New Roman" w:cs="Times New Roman"/>
                <w:sz w:val="24"/>
                <w:szCs w:val="24"/>
                <w:lang w:eastAsia="ru-RU"/>
              </w:rPr>
              <w:t>Производство макаронных изделий</w:t>
            </w:r>
            <w:r w:rsidR="00E517AB">
              <w:rPr>
                <w:rFonts w:eastAsia="Times New Roman" w:cs="Times New Roman"/>
                <w:sz w:val="24"/>
                <w:szCs w:val="24"/>
                <w:lang w:eastAsia="ru-RU"/>
              </w:rPr>
              <w:t>,</w:t>
            </w:r>
            <w:r w:rsidRPr="00D74163">
              <w:rPr>
                <w:rFonts w:eastAsia="Times New Roman" w:cs="Times New Roman"/>
                <w:sz w:val="24"/>
                <w:szCs w:val="24"/>
                <w:lang w:eastAsia="ru-RU"/>
              </w:rPr>
              <w:t xml:space="preserve"> </w:t>
            </w:r>
            <w:proofErr w:type="spellStart"/>
            <w:r w:rsidRPr="00D74163">
              <w:rPr>
                <w:rFonts w:eastAsia="Times New Roman" w:cs="Times New Roman"/>
                <w:sz w:val="24"/>
                <w:szCs w:val="24"/>
                <w:lang w:eastAsia="ru-RU"/>
              </w:rPr>
              <w:t>кускуса</w:t>
            </w:r>
            <w:proofErr w:type="spellEnd"/>
            <w:r w:rsidRPr="00D74163">
              <w:rPr>
                <w:rFonts w:eastAsia="Times New Roman" w:cs="Times New Roman"/>
                <w:sz w:val="24"/>
                <w:szCs w:val="24"/>
                <w:lang w:eastAsia="ru-RU"/>
              </w:rPr>
              <w:t xml:space="preserve"> и аналогичных мучных изделий</w:t>
            </w:r>
          </w:p>
        </w:tc>
        <w:tc>
          <w:tcPr>
            <w:tcW w:w="2623" w:type="dxa"/>
            <w:vAlign w:val="center"/>
          </w:tcPr>
          <w:p w:rsidR="009C497A" w:rsidRPr="009C497A" w:rsidRDefault="009C497A" w:rsidP="009C497A">
            <w:pPr>
              <w:spacing w:after="0" w:line="240" w:lineRule="auto"/>
              <w:jc w:val="center"/>
              <w:rPr>
                <w:rFonts w:eastAsia="Times New Roman" w:cs="Times New Roman"/>
                <w:sz w:val="26"/>
                <w:szCs w:val="24"/>
                <w:lang w:eastAsia="ru-RU"/>
              </w:rPr>
            </w:pPr>
            <w:r w:rsidRPr="009C497A">
              <w:rPr>
                <w:rFonts w:eastAsia="Times New Roman" w:cs="Times New Roman"/>
                <w:sz w:val="26"/>
                <w:szCs w:val="24"/>
                <w:lang w:eastAsia="ru-RU"/>
              </w:rPr>
              <w:t>26</w:t>
            </w:r>
          </w:p>
        </w:tc>
      </w:tr>
    </w:tbl>
    <w:p w:rsidR="009C497A" w:rsidRPr="009C497A" w:rsidRDefault="009C497A" w:rsidP="009C497A">
      <w:pPr>
        <w:spacing w:after="0" w:line="240" w:lineRule="auto"/>
        <w:rPr>
          <w:rFonts w:eastAsia="Times New Roman" w:cs="Times New Roman"/>
          <w:sz w:val="26"/>
          <w:szCs w:val="24"/>
          <w:lang w:eastAsia="ru-RU"/>
        </w:rPr>
      </w:pPr>
    </w:p>
    <w:p w:rsidR="009C497A" w:rsidRPr="00D74163" w:rsidRDefault="009C497A" w:rsidP="009C497A">
      <w:pPr>
        <w:spacing w:after="0" w:line="240" w:lineRule="auto"/>
        <w:jc w:val="both"/>
        <w:rPr>
          <w:rFonts w:eastAsia="Times New Roman" w:cs="Times New Roman"/>
          <w:szCs w:val="24"/>
          <w:lang w:eastAsia="ru-RU"/>
        </w:rPr>
      </w:pPr>
      <w:r w:rsidRPr="009C497A">
        <w:rPr>
          <w:rFonts w:eastAsia="Times New Roman" w:cs="Times New Roman"/>
          <w:sz w:val="26"/>
          <w:szCs w:val="24"/>
          <w:lang w:eastAsia="ru-RU"/>
        </w:rPr>
        <w:tab/>
      </w:r>
      <w:r w:rsidRPr="009C497A">
        <w:rPr>
          <w:rFonts w:eastAsia="Times New Roman" w:cs="Times New Roman"/>
          <w:szCs w:val="24"/>
          <w:lang w:eastAsia="ru-RU"/>
        </w:rPr>
        <w:t>Осно</w:t>
      </w:r>
      <w:r w:rsidR="006064AE">
        <w:rPr>
          <w:rFonts w:eastAsia="Times New Roman" w:cs="Times New Roman"/>
          <w:szCs w:val="24"/>
          <w:lang w:eastAsia="ru-RU"/>
        </w:rPr>
        <w:t xml:space="preserve">вной  группой является группа  </w:t>
      </w:r>
      <w:r w:rsidR="006064AE" w:rsidRPr="00D74163">
        <w:rPr>
          <w:rFonts w:eastAsia="Times New Roman" w:cs="Times New Roman"/>
          <w:szCs w:val="24"/>
          <w:lang w:eastAsia="ru-RU"/>
        </w:rPr>
        <w:t xml:space="preserve">10.73 </w:t>
      </w:r>
      <w:r w:rsidRPr="00D74163">
        <w:rPr>
          <w:rFonts w:eastAsia="Times New Roman" w:cs="Times New Roman"/>
          <w:szCs w:val="24"/>
          <w:lang w:eastAsia="ru-RU"/>
        </w:rPr>
        <w:t xml:space="preserve"> «</w:t>
      </w:r>
      <w:r w:rsidR="006064AE" w:rsidRPr="00D74163">
        <w:rPr>
          <w:rFonts w:eastAsia="Times New Roman" w:cs="Times New Roman"/>
          <w:szCs w:val="28"/>
          <w:lang w:eastAsia="ru-RU"/>
        </w:rPr>
        <w:t>Производство макаронных изделий</w:t>
      </w:r>
      <w:r w:rsidR="00E517AB">
        <w:rPr>
          <w:rFonts w:eastAsia="Times New Roman" w:cs="Times New Roman"/>
          <w:szCs w:val="28"/>
          <w:lang w:eastAsia="ru-RU"/>
        </w:rPr>
        <w:t>,</w:t>
      </w:r>
      <w:r w:rsidR="006064AE" w:rsidRPr="00D74163">
        <w:rPr>
          <w:rFonts w:eastAsia="Times New Roman" w:cs="Times New Roman"/>
          <w:szCs w:val="28"/>
          <w:lang w:eastAsia="ru-RU"/>
        </w:rPr>
        <w:t xml:space="preserve"> </w:t>
      </w:r>
      <w:proofErr w:type="spellStart"/>
      <w:r w:rsidR="006064AE" w:rsidRPr="00D74163">
        <w:rPr>
          <w:rFonts w:eastAsia="Times New Roman" w:cs="Times New Roman"/>
          <w:szCs w:val="28"/>
          <w:lang w:eastAsia="ru-RU"/>
        </w:rPr>
        <w:t>кускуса</w:t>
      </w:r>
      <w:proofErr w:type="spellEnd"/>
      <w:r w:rsidR="006064AE" w:rsidRPr="00D74163">
        <w:rPr>
          <w:rFonts w:eastAsia="Times New Roman" w:cs="Times New Roman"/>
          <w:szCs w:val="28"/>
          <w:lang w:eastAsia="ru-RU"/>
        </w:rPr>
        <w:t xml:space="preserve"> и аналогичных мучных изделий</w:t>
      </w:r>
      <w:r w:rsidRPr="00D74163">
        <w:rPr>
          <w:rFonts w:eastAsia="Times New Roman" w:cs="Times New Roman"/>
          <w:szCs w:val="24"/>
          <w:lang w:eastAsia="ru-RU"/>
        </w:rPr>
        <w:t>».</w:t>
      </w:r>
    </w:p>
    <w:p w:rsidR="009C497A" w:rsidRPr="00D74163" w:rsidRDefault="009C497A" w:rsidP="009C497A">
      <w:pPr>
        <w:spacing w:after="0" w:line="240" w:lineRule="auto"/>
        <w:jc w:val="both"/>
        <w:rPr>
          <w:rFonts w:eastAsia="Times New Roman" w:cs="Times New Roman"/>
          <w:szCs w:val="24"/>
          <w:lang w:eastAsia="ru-RU"/>
        </w:rPr>
      </w:pPr>
      <w:r w:rsidRPr="009C497A">
        <w:rPr>
          <w:rFonts w:eastAsia="Times New Roman" w:cs="Times New Roman"/>
          <w:szCs w:val="24"/>
          <w:lang w:eastAsia="ru-RU"/>
        </w:rPr>
        <w:tab/>
        <w:t>Поскольку нет дальнейшего классификационного деления группы, то основной вид деятельности относится к груп</w:t>
      </w:r>
      <w:r w:rsidR="006064AE">
        <w:rPr>
          <w:rFonts w:eastAsia="Times New Roman" w:cs="Times New Roman"/>
          <w:szCs w:val="24"/>
          <w:lang w:eastAsia="ru-RU"/>
        </w:rPr>
        <w:t xml:space="preserve">пе </w:t>
      </w:r>
      <w:r w:rsidR="006064AE" w:rsidRPr="00D74163">
        <w:rPr>
          <w:rFonts w:eastAsia="Times New Roman" w:cs="Times New Roman"/>
          <w:szCs w:val="24"/>
          <w:lang w:eastAsia="ru-RU"/>
        </w:rPr>
        <w:t xml:space="preserve">10.73 </w:t>
      </w:r>
      <w:r w:rsidRPr="00D74163">
        <w:rPr>
          <w:rFonts w:eastAsia="Times New Roman" w:cs="Times New Roman"/>
          <w:szCs w:val="24"/>
          <w:lang w:eastAsia="ru-RU"/>
        </w:rPr>
        <w:t>«</w:t>
      </w:r>
      <w:r w:rsidR="006064AE" w:rsidRPr="00D74163">
        <w:rPr>
          <w:rFonts w:eastAsia="Times New Roman" w:cs="Times New Roman"/>
          <w:szCs w:val="28"/>
          <w:lang w:eastAsia="ru-RU"/>
        </w:rPr>
        <w:t>Производство макаронных изделий</w:t>
      </w:r>
      <w:r w:rsidR="00E517AB">
        <w:rPr>
          <w:rFonts w:eastAsia="Times New Roman" w:cs="Times New Roman"/>
          <w:szCs w:val="28"/>
          <w:lang w:eastAsia="ru-RU"/>
        </w:rPr>
        <w:t>,</w:t>
      </w:r>
      <w:r w:rsidR="006064AE" w:rsidRPr="00D74163">
        <w:rPr>
          <w:rFonts w:eastAsia="Times New Roman" w:cs="Times New Roman"/>
          <w:szCs w:val="28"/>
          <w:lang w:eastAsia="ru-RU"/>
        </w:rPr>
        <w:t xml:space="preserve"> </w:t>
      </w:r>
      <w:proofErr w:type="spellStart"/>
      <w:r w:rsidR="006064AE" w:rsidRPr="00D74163">
        <w:rPr>
          <w:rFonts w:eastAsia="Times New Roman" w:cs="Times New Roman"/>
          <w:szCs w:val="28"/>
          <w:lang w:eastAsia="ru-RU"/>
        </w:rPr>
        <w:t>кускуса</w:t>
      </w:r>
      <w:proofErr w:type="spellEnd"/>
      <w:r w:rsidR="006064AE" w:rsidRPr="00D74163">
        <w:rPr>
          <w:rFonts w:eastAsia="Times New Roman" w:cs="Times New Roman"/>
          <w:szCs w:val="28"/>
          <w:lang w:eastAsia="ru-RU"/>
        </w:rPr>
        <w:t xml:space="preserve"> и аналогичных мучных изделий</w:t>
      </w:r>
      <w:r w:rsidRPr="00D74163">
        <w:rPr>
          <w:rFonts w:eastAsia="Times New Roman" w:cs="Times New Roman"/>
          <w:szCs w:val="24"/>
          <w:lang w:eastAsia="ru-RU"/>
        </w:rPr>
        <w:t>».</w:t>
      </w:r>
    </w:p>
    <w:p w:rsidR="009C497A" w:rsidRPr="004D60FB" w:rsidRDefault="009C497A" w:rsidP="009C497A">
      <w:pPr>
        <w:spacing w:after="0" w:line="240" w:lineRule="auto"/>
        <w:jc w:val="both"/>
        <w:rPr>
          <w:rFonts w:eastAsia="Times New Roman" w:cs="Times New Roman"/>
          <w:szCs w:val="24"/>
          <w:lang w:eastAsia="ru-RU"/>
        </w:rPr>
      </w:pPr>
      <w:r w:rsidRPr="009C497A">
        <w:rPr>
          <w:rFonts w:eastAsia="Times New Roman" w:cs="Times New Roman"/>
          <w:szCs w:val="24"/>
          <w:lang w:eastAsia="ru-RU"/>
        </w:rPr>
        <w:tab/>
        <w:t xml:space="preserve">Далее определяем необходимость изменения основного вида экономической деятельности. Рассчитываем превышение показателя (оборот) </w:t>
      </w:r>
      <w:r w:rsidR="006064AE">
        <w:rPr>
          <w:rFonts w:eastAsia="Times New Roman" w:cs="Times New Roman"/>
          <w:szCs w:val="24"/>
          <w:lang w:eastAsia="ru-RU"/>
        </w:rPr>
        <w:t xml:space="preserve">деятельности группы </w:t>
      </w:r>
      <w:r w:rsidR="006064AE" w:rsidRPr="00D74163">
        <w:rPr>
          <w:rFonts w:eastAsia="Times New Roman" w:cs="Times New Roman"/>
          <w:szCs w:val="24"/>
          <w:lang w:eastAsia="ru-RU"/>
        </w:rPr>
        <w:t>10.73</w:t>
      </w:r>
      <w:r w:rsidRPr="00D74163">
        <w:rPr>
          <w:rFonts w:eastAsia="Times New Roman" w:cs="Times New Roman"/>
          <w:szCs w:val="24"/>
          <w:lang w:eastAsia="ru-RU"/>
        </w:rPr>
        <w:t xml:space="preserve"> «</w:t>
      </w:r>
      <w:r w:rsidR="006064AE" w:rsidRPr="00D74163">
        <w:rPr>
          <w:rFonts w:eastAsia="Times New Roman" w:cs="Times New Roman"/>
          <w:szCs w:val="28"/>
          <w:lang w:eastAsia="ru-RU"/>
        </w:rPr>
        <w:t>Производство макаронных изделий</w:t>
      </w:r>
      <w:r w:rsidR="00E517AB">
        <w:rPr>
          <w:rFonts w:eastAsia="Times New Roman" w:cs="Times New Roman"/>
          <w:szCs w:val="28"/>
          <w:lang w:eastAsia="ru-RU"/>
        </w:rPr>
        <w:t>,</w:t>
      </w:r>
      <w:r w:rsidR="006064AE" w:rsidRPr="00D74163">
        <w:rPr>
          <w:rFonts w:eastAsia="Times New Roman" w:cs="Times New Roman"/>
          <w:szCs w:val="28"/>
          <w:lang w:eastAsia="ru-RU"/>
        </w:rPr>
        <w:t xml:space="preserve"> </w:t>
      </w:r>
      <w:proofErr w:type="spellStart"/>
      <w:r w:rsidR="006064AE" w:rsidRPr="00D74163">
        <w:rPr>
          <w:rFonts w:eastAsia="Times New Roman" w:cs="Times New Roman"/>
          <w:szCs w:val="28"/>
          <w:lang w:eastAsia="ru-RU"/>
        </w:rPr>
        <w:t>кускуса</w:t>
      </w:r>
      <w:proofErr w:type="spellEnd"/>
      <w:r w:rsidR="006064AE" w:rsidRPr="00D74163">
        <w:rPr>
          <w:rFonts w:eastAsia="Times New Roman" w:cs="Times New Roman"/>
          <w:szCs w:val="28"/>
          <w:lang w:eastAsia="ru-RU"/>
        </w:rPr>
        <w:t xml:space="preserve"> и аналогичных мучных изделий</w:t>
      </w:r>
      <w:r w:rsidRPr="00D74163">
        <w:rPr>
          <w:rFonts w:eastAsia="Times New Roman" w:cs="Times New Roman"/>
          <w:szCs w:val="24"/>
          <w:lang w:eastAsia="ru-RU"/>
        </w:rPr>
        <w:t xml:space="preserve">» </w:t>
      </w:r>
      <w:r w:rsidRPr="009C497A">
        <w:rPr>
          <w:rFonts w:eastAsia="Times New Roman" w:cs="Times New Roman"/>
          <w:szCs w:val="24"/>
          <w:lang w:eastAsia="ru-RU"/>
        </w:rPr>
        <w:t xml:space="preserve">над показателем деятельности, в соответствии с которой организация классифицируется в настоящее время </w:t>
      </w:r>
      <w:r w:rsidRPr="004D60FB">
        <w:rPr>
          <w:rFonts w:eastAsia="Times New Roman" w:cs="Times New Roman"/>
          <w:szCs w:val="24"/>
          <w:lang w:eastAsia="ru-RU"/>
        </w:rPr>
        <w:t>(вид 01.11.1 «</w:t>
      </w:r>
      <w:r w:rsidR="006064AE" w:rsidRPr="004D60FB">
        <w:rPr>
          <w:szCs w:val="28"/>
          <w:lang w:eastAsia="ru-RU"/>
        </w:rPr>
        <w:t>Выращивание зерновых культур</w:t>
      </w:r>
      <w:r w:rsidRPr="004D60FB">
        <w:rPr>
          <w:rFonts w:eastAsia="Times New Roman" w:cs="Times New Roman"/>
          <w:szCs w:val="24"/>
          <w:lang w:eastAsia="ru-RU"/>
        </w:rPr>
        <w:t>»).</w:t>
      </w:r>
    </w:p>
    <w:p w:rsidR="003C655E" w:rsidRPr="009C497A" w:rsidRDefault="003C655E" w:rsidP="003C655E">
      <w:pPr>
        <w:spacing w:after="0" w:line="240" w:lineRule="auto"/>
        <w:jc w:val="both"/>
        <w:rPr>
          <w:rFonts w:eastAsia="Times New Roman" w:cs="Times New Roman"/>
          <w:sz w:val="26"/>
          <w:szCs w:val="24"/>
          <w:lang w:eastAsia="ru-RU"/>
        </w:rPr>
      </w:pPr>
    </w:p>
    <w:p w:rsidR="003C655E" w:rsidRPr="005E1656" w:rsidRDefault="003C655E" w:rsidP="003C655E">
      <w:pPr>
        <w:spacing w:after="0" w:line="240" w:lineRule="auto"/>
        <w:jc w:val="both"/>
        <w:rPr>
          <w:rFonts w:eastAsia="Times New Roman" w:cs="Times New Roman"/>
          <w:sz w:val="26"/>
          <w:szCs w:val="24"/>
          <w:lang w:eastAsia="ru-RU"/>
        </w:rPr>
      </w:pPr>
      <w:r w:rsidRPr="005E1656">
        <w:rPr>
          <w:rFonts w:eastAsia="Times New Roman" w:cs="Times New Roman"/>
          <w:sz w:val="26"/>
          <w:szCs w:val="24"/>
          <w:lang w:eastAsia="ru-RU"/>
        </w:rPr>
        <w:t xml:space="preserve">  ОБОРОТ </w:t>
      </w:r>
      <w:r w:rsidRPr="005E1656">
        <w:rPr>
          <w:rFonts w:eastAsia="Times New Roman" w:cs="Times New Roman"/>
          <w:sz w:val="20"/>
          <w:szCs w:val="24"/>
          <w:lang w:eastAsia="ru-RU"/>
        </w:rPr>
        <w:t>10.73</w:t>
      </w:r>
      <w:r w:rsidRPr="005E1656">
        <w:rPr>
          <w:rFonts w:eastAsia="Times New Roman" w:cs="Times New Roman"/>
          <w:sz w:val="26"/>
          <w:szCs w:val="24"/>
          <w:lang w:eastAsia="ru-RU"/>
        </w:rPr>
        <w:t xml:space="preserve"> – ОБОРОТ </w:t>
      </w:r>
      <w:r w:rsidRPr="005E1656">
        <w:rPr>
          <w:rFonts w:eastAsia="Times New Roman" w:cs="Times New Roman"/>
          <w:sz w:val="20"/>
          <w:szCs w:val="24"/>
          <w:lang w:eastAsia="ru-RU"/>
        </w:rPr>
        <w:t>01.11.1</w:t>
      </w:r>
      <w:r w:rsidRPr="005E1656">
        <w:rPr>
          <w:rFonts w:eastAsia="Times New Roman" w:cs="Times New Roman"/>
          <w:sz w:val="26"/>
          <w:szCs w:val="24"/>
          <w:lang w:eastAsia="ru-RU"/>
        </w:rPr>
        <w:t xml:space="preserve">                      (1724 – 1221)</w:t>
      </w:r>
    </w:p>
    <w:p w:rsidR="003C655E" w:rsidRPr="005E1656" w:rsidRDefault="003C655E" w:rsidP="003C655E">
      <w:pPr>
        <w:spacing w:after="0" w:line="240" w:lineRule="auto"/>
        <w:jc w:val="both"/>
        <w:rPr>
          <w:rFonts w:eastAsia="Times New Roman" w:cs="Times New Roman"/>
          <w:sz w:val="26"/>
          <w:szCs w:val="24"/>
          <w:lang w:eastAsia="ru-RU"/>
        </w:rPr>
      </w:pPr>
      <w:r w:rsidRPr="005E1656">
        <w:rPr>
          <w:rFonts w:eastAsia="Times New Roman" w:cs="Times New Roman"/>
          <w:sz w:val="26"/>
          <w:szCs w:val="24"/>
          <w:lang w:eastAsia="ru-RU"/>
        </w:rPr>
        <w:t>---------------------------------------------  * 100 = ---------------------- * 100 = 41%</w:t>
      </w:r>
    </w:p>
    <w:p w:rsidR="003C655E" w:rsidRPr="005E1656" w:rsidRDefault="003C655E" w:rsidP="003C655E">
      <w:pPr>
        <w:spacing w:after="0" w:line="240" w:lineRule="auto"/>
        <w:jc w:val="both"/>
        <w:rPr>
          <w:rFonts w:eastAsia="Times New Roman" w:cs="Times New Roman"/>
          <w:sz w:val="26"/>
          <w:szCs w:val="24"/>
          <w:lang w:eastAsia="ru-RU"/>
        </w:rPr>
      </w:pPr>
      <w:r w:rsidRPr="005E1656">
        <w:rPr>
          <w:rFonts w:eastAsia="Times New Roman" w:cs="Times New Roman"/>
          <w:sz w:val="26"/>
          <w:szCs w:val="24"/>
          <w:lang w:eastAsia="ru-RU"/>
        </w:rPr>
        <w:t xml:space="preserve">               ОБОРОТ </w:t>
      </w:r>
      <w:r w:rsidRPr="005E1656">
        <w:rPr>
          <w:rFonts w:eastAsia="Times New Roman" w:cs="Times New Roman"/>
          <w:sz w:val="20"/>
          <w:szCs w:val="24"/>
          <w:lang w:eastAsia="ru-RU"/>
        </w:rPr>
        <w:t>01.11.1</w:t>
      </w:r>
      <w:r w:rsidRPr="005E1656">
        <w:rPr>
          <w:rFonts w:eastAsia="Times New Roman" w:cs="Times New Roman"/>
          <w:sz w:val="26"/>
          <w:szCs w:val="24"/>
          <w:lang w:eastAsia="ru-RU"/>
        </w:rPr>
        <w:t xml:space="preserve">                                                1221</w:t>
      </w:r>
    </w:p>
    <w:p w:rsidR="003C655E" w:rsidRPr="009C497A" w:rsidRDefault="003C655E" w:rsidP="009C497A">
      <w:pPr>
        <w:spacing w:after="0" w:line="240" w:lineRule="auto"/>
        <w:jc w:val="both"/>
        <w:rPr>
          <w:rFonts w:eastAsia="Times New Roman" w:cs="Times New Roman"/>
          <w:sz w:val="26"/>
          <w:szCs w:val="24"/>
          <w:lang w:eastAsia="ru-RU"/>
        </w:rPr>
      </w:pPr>
    </w:p>
    <w:p w:rsidR="009C497A" w:rsidRPr="000E511F" w:rsidRDefault="009C497A" w:rsidP="009C497A">
      <w:pPr>
        <w:spacing w:after="0" w:line="240" w:lineRule="auto"/>
        <w:jc w:val="both"/>
        <w:rPr>
          <w:rFonts w:eastAsia="Times New Roman" w:cs="Times New Roman"/>
          <w:szCs w:val="24"/>
          <w:lang w:eastAsia="ru-RU"/>
        </w:rPr>
      </w:pPr>
      <w:r w:rsidRPr="009C497A">
        <w:rPr>
          <w:rFonts w:eastAsia="Times New Roman" w:cs="Times New Roman"/>
          <w:sz w:val="26"/>
          <w:szCs w:val="24"/>
          <w:lang w:eastAsia="ru-RU"/>
        </w:rPr>
        <w:tab/>
      </w:r>
      <w:r w:rsidRPr="009C497A">
        <w:rPr>
          <w:rFonts w:eastAsia="Times New Roman" w:cs="Times New Roman"/>
          <w:szCs w:val="24"/>
          <w:lang w:eastAsia="ru-RU"/>
        </w:rPr>
        <w:t xml:space="preserve">Превышение составило 41% (более 25%), поэтому в качестве основного вида экономической деятельности данной организации устанавливается </w:t>
      </w:r>
      <w:r w:rsidRPr="000E511F">
        <w:rPr>
          <w:rFonts w:eastAsia="Times New Roman" w:cs="Times New Roman"/>
          <w:szCs w:val="24"/>
          <w:lang w:eastAsia="ru-RU"/>
        </w:rPr>
        <w:t>«</w:t>
      </w:r>
      <w:r w:rsidR="006064AE" w:rsidRPr="000E511F">
        <w:rPr>
          <w:rFonts w:eastAsia="Times New Roman" w:cs="Times New Roman"/>
          <w:szCs w:val="28"/>
          <w:lang w:eastAsia="ru-RU"/>
        </w:rPr>
        <w:t>Производство макаронных изделий</w:t>
      </w:r>
      <w:r w:rsidR="00E517AB">
        <w:rPr>
          <w:rFonts w:eastAsia="Times New Roman" w:cs="Times New Roman"/>
          <w:szCs w:val="28"/>
          <w:lang w:eastAsia="ru-RU"/>
        </w:rPr>
        <w:t>,</w:t>
      </w:r>
      <w:r w:rsidR="006064AE" w:rsidRPr="000E511F">
        <w:rPr>
          <w:rFonts w:eastAsia="Times New Roman" w:cs="Times New Roman"/>
          <w:szCs w:val="28"/>
          <w:lang w:eastAsia="ru-RU"/>
        </w:rPr>
        <w:t xml:space="preserve"> </w:t>
      </w:r>
      <w:proofErr w:type="spellStart"/>
      <w:r w:rsidR="006064AE" w:rsidRPr="000E511F">
        <w:rPr>
          <w:rFonts w:eastAsia="Times New Roman" w:cs="Times New Roman"/>
          <w:szCs w:val="28"/>
          <w:lang w:eastAsia="ru-RU"/>
        </w:rPr>
        <w:t>кускуса</w:t>
      </w:r>
      <w:proofErr w:type="spellEnd"/>
      <w:r w:rsidR="006064AE" w:rsidRPr="000E511F">
        <w:rPr>
          <w:rFonts w:eastAsia="Times New Roman" w:cs="Times New Roman"/>
          <w:szCs w:val="28"/>
          <w:lang w:eastAsia="ru-RU"/>
        </w:rPr>
        <w:t xml:space="preserve"> и аналогичных мучных изделий</w:t>
      </w:r>
      <w:r w:rsidR="006064AE" w:rsidRPr="000E511F">
        <w:rPr>
          <w:rFonts w:eastAsia="Times New Roman" w:cs="Times New Roman"/>
          <w:szCs w:val="24"/>
          <w:lang w:eastAsia="ru-RU"/>
        </w:rPr>
        <w:t>» (группа 10.73</w:t>
      </w:r>
      <w:r w:rsidRPr="000E511F">
        <w:rPr>
          <w:rFonts w:eastAsia="Times New Roman" w:cs="Times New Roman"/>
          <w:szCs w:val="24"/>
          <w:lang w:eastAsia="ru-RU"/>
        </w:rPr>
        <w:t>).</w:t>
      </w:r>
    </w:p>
    <w:p w:rsidR="009C497A" w:rsidRPr="00092DF2" w:rsidRDefault="009C497A" w:rsidP="009C497A">
      <w:pPr>
        <w:spacing w:after="0" w:line="240" w:lineRule="auto"/>
        <w:jc w:val="both"/>
        <w:rPr>
          <w:rFonts w:eastAsia="Times New Roman" w:cs="Times New Roman"/>
          <w:szCs w:val="24"/>
          <w:lang w:eastAsia="ru-RU"/>
        </w:rPr>
      </w:pPr>
      <w:r w:rsidRPr="009C497A">
        <w:rPr>
          <w:rFonts w:eastAsia="Times New Roman" w:cs="Times New Roman"/>
          <w:szCs w:val="24"/>
          <w:lang w:eastAsia="ru-RU"/>
        </w:rPr>
        <w:tab/>
        <w:t xml:space="preserve">Предположим, что основной вид экономической деятельности данной организации ранее относился не к виду </w:t>
      </w:r>
      <w:r w:rsidRPr="00092DF2">
        <w:rPr>
          <w:rFonts w:eastAsia="Times New Roman" w:cs="Times New Roman"/>
          <w:szCs w:val="24"/>
          <w:lang w:eastAsia="ru-RU"/>
        </w:rPr>
        <w:t>01.11.1 «</w:t>
      </w:r>
      <w:r w:rsidR="006064AE" w:rsidRPr="00092DF2">
        <w:rPr>
          <w:szCs w:val="28"/>
          <w:lang w:eastAsia="ru-RU"/>
        </w:rPr>
        <w:t>Выращивание зерновых культур</w:t>
      </w:r>
      <w:r w:rsidRPr="00092DF2">
        <w:rPr>
          <w:rFonts w:eastAsia="Times New Roman" w:cs="Times New Roman"/>
          <w:szCs w:val="24"/>
          <w:lang w:eastAsia="ru-RU"/>
        </w:rPr>
        <w:t>»</w:t>
      </w:r>
      <w:r w:rsidR="00541B57" w:rsidRPr="00092DF2">
        <w:rPr>
          <w:rFonts w:eastAsia="Times New Roman" w:cs="Times New Roman"/>
          <w:szCs w:val="24"/>
          <w:lang w:eastAsia="ru-RU"/>
        </w:rPr>
        <w:t xml:space="preserve">, а к группе </w:t>
      </w:r>
      <w:r w:rsidR="00541B57" w:rsidRPr="00092DF2">
        <w:rPr>
          <w:szCs w:val="28"/>
          <w:lang w:eastAsia="ru-RU"/>
        </w:rPr>
        <w:t>16.24</w:t>
      </w:r>
      <w:r w:rsidRPr="009C497A">
        <w:rPr>
          <w:rFonts w:eastAsia="Times New Roman" w:cs="Times New Roman"/>
          <w:szCs w:val="24"/>
          <w:lang w:eastAsia="ru-RU"/>
        </w:rPr>
        <w:t xml:space="preserve"> «Производство деревянной тары». Однако производство деревянной тары было прекращено и в отчетном году (по итогам которого основной вид де</w:t>
      </w:r>
      <w:r w:rsidR="00541B57">
        <w:rPr>
          <w:rFonts w:eastAsia="Times New Roman" w:cs="Times New Roman"/>
          <w:szCs w:val="24"/>
          <w:lang w:eastAsia="ru-RU"/>
        </w:rPr>
        <w:t xml:space="preserve">ятельности относится к группе </w:t>
      </w:r>
      <w:r w:rsidR="00541B57" w:rsidRPr="00092DF2">
        <w:rPr>
          <w:rFonts w:eastAsia="Times New Roman" w:cs="Times New Roman"/>
          <w:szCs w:val="24"/>
          <w:lang w:eastAsia="ru-RU"/>
        </w:rPr>
        <w:t>10.73</w:t>
      </w:r>
      <w:r w:rsidRPr="00092DF2">
        <w:rPr>
          <w:rFonts w:eastAsia="Times New Roman" w:cs="Times New Roman"/>
          <w:szCs w:val="24"/>
          <w:lang w:eastAsia="ru-RU"/>
        </w:rPr>
        <w:t xml:space="preserve"> «</w:t>
      </w:r>
      <w:r w:rsidR="00541B57" w:rsidRPr="00092DF2">
        <w:rPr>
          <w:rFonts w:eastAsia="Times New Roman" w:cs="Times New Roman"/>
          <w:szCs w:val="28"/>
          <w:lang w:eastAsia="ru-RU"/>
        </w:rPr>
        <w:t>Производство макаронных изделий</w:t>
      </w:r>
      <w:r w:rsidR="00E517AB">
        <w:rPr>
          <w:rFonts w:eastAsia="Times New Roman" w:cs="Times New Roman"/>
          <w:szCs w:val="28"/>
          <w:lang w:eastAsia="ru-RU"/>
        </w:rPr>
        <w:t>,</w:t>
      </w:r>
      <w:r w:rsidR="00541B57" w:rsidRPr="00092DF2">
        <w:rPr>
          <w:rFonts w:eastAsia="Times New Roman" w:cs="Times New Roman"/>
          <w:szCs w:val="28"/>
          <w:lang w:eastAsia="ru-RU"/>
        </w:rPr>
        <w:t xml:space="preserve"> </w:t>
      </w:r>
      <w:proofErr w:type="spellStart"/>
      <w:r w:rsidR="00541B57" w:rsidRPr="00092DF2">
        <w:rPr>
          <w:rFonts w:eastAsia="Times New Roman" w:cs="Times New Roman"/>
          <w:szCs w:val="28"/>
          <w:lang w:eastAsia="ru-RU"/>
        </w:rPr>
        <w:t>кускуса</w:t>
      </w:r>
      <w:proofErr w:type="spellEnd"/>
      <w:r w:rsidR="00541B57" w:rsidRPr="00092DF2">
        <w:rPr>
          <w:rFonts w:eastAsia="Times New Roman" w:cs="Times New Roman"/>
          <w:szCs w:val="28"/>
          <w:lang w:eastAsia="ru-RU"/>
        </w:rPr>
        <w:t xml:space="preserve"> и аналогичных мучных изделий</w:t>
      </w:r>
      <w:r w:rsidRPr="00092DF2">
        <w:rPr>
          <w:rFonts w:eastAsia="Times New Roman" w:cs="Times New Roman"/>
          <w:szCs w:val="24"/>
          <w:lang w:eastAsia="ru-RU"/>
        </w:rPr>
        <w:t xml:space="preserve">») </w:t>
      </w:r>
      <w:r w:rsidRPr="009C497A">
        <w:rPr>
          <w:rFonts w:eastAsia="Times New Roman" w:cs="Times New Roman"/>
          <w:szCs w:val="24"/>
          <w:lang w:eastAsia="ru-RU"/>
        </w:rPr>
        <w:t xml:space="preserve">не осуществлялось. В этом случае в качестве основного вида экономической деятельности также устанавливается </w:t>
      </w:r>
      <w:r w:rsidRPr="00092DF2">
        <w:rPr>
          <w:rFonts w:eastAsia="Times New Roman" w:cs="Times New Roman"/>
          <w:szCs w:val="24"/>
          <w:lang w:eastAsia="ru-RU"/>
        </w:rPr>
        <w:t>«</w:t>
      </w:r>
      <w:r w:rsidR="00541B57" w:rsidRPr="00092DF2">
        <w:rPr>
          <w:rFonts w:eastAsia="Times New Roman" w:cs="Times New Roman"/>
          <w:szCs w:val="28"/>
          <w:lang w:eastAsia="ru-RU"/>
        </w:rPr>
        <w:t>Производство макаронных изделий</w:t>
      </w:r>
      <w:r w:rsidR="00E517AB">
        <w:rPr>
          <w:rFonts w:eastAsia="Times New Roman" w:cs="Times New Roman"/>
          <w:szCs w:val="28"/>
          <w:lang w:eastAsia="ru-RU"/>
        </w:rPr>
        <w:t>,</w:t>
      </w:r>
      <w:r w:rsidR="00541B57" w:rsidRPr="00092DF2">
        <w:rPr>
          <w:rFonts w:eastAsia="Times New Roman" w:cs="Times New Roman"/>
          <w:szCs w:val="28"/>
          <w:lang w:eastAsia="ru-RU"/>
        </w:rPr>
        <w:t xml:space="preserve"> </w:t>
      </w:r>
      <w:proofErr w:type="spellStart"/>
      <w:r w:rsidR="00541B57" w:rsidRPr="00092DF2">
        <w:rPr>
          <w:rFonts w:eastAsia="Times New Roman" w:cs="Times New Roman"/>
          <w:szCs w:val="28"/>
          <w:lang w:eastAsia="ru-RU"/>
        </w:rPr>
        <w:t>кускуса</w:t>
      </w:r>
      <w:proofErr w:type="spellEnd"/>
      <w:r w:rsidR="00541B57" w:rsidRPr="00092DF2">
        <w:rPr>
          <w:rFonts w:eastAsia="Times New Roman" w:cs="Times New Roman"/>
          <w:szCs w:val="28"/>
          <w:lang w:eastAsia="ru-RU"/>
        </w:rPr>
        <w:t xml:space="preserve"> и аналогичных мучных изделий</w:t>
      </w:r>
      <w:r w:rsidR="00541B57" w:rsidRPr="00092DF2">
        <w:rPr>
          <w:rFonts w:eastAsia="Times New Roman" w:cs="Times New Roman"/>
          <w:szCs w:val="24"/>
          <w:lang w:eastAsia="ru-RU"/>
        </w:rPr>
        <w:t>» (группа 10.73</w:t>
      </w:r>
      <w:r w:rsidRPr="00092DF2">
        <w:rPr>
          <w:rFonts w:eastAsia="Times New Roman" w:cs="Times New Roman"/>
          <w:szCs w:val="24"/>
          <w:lang w:eastAsia="ru-RU"/>
        </w:rPr>
        <w:t>).</w:t>
      </w:r>
    </w:p>
    <w:p w:rsidR="009C497A" w:rsidRPr="00296447" w:rsidRDefault="009C497A" w:rsidP="00296447">
      <w:pPr>
        <w:keepNext/>
        <w:spacing w:after="0" w:line="240" w:lineRule="auto"/>
        <w:jc w:val="right"/>
        <w:outlineLvl w:val="3"/>
        <w:rPr>
          <w:rFonts w:eastAsia="Times New Roman" w:cs="Times New Roman"/>
          <w:szCs w:val="24"/>
          <w:lang w:eastAsia="ru-RU"/>
        </w:rPr>
      </w:pPr>
      <w:r w:rsidRPr="009C497A">
        <w:rPr>
          <w:rFonts w:eastAsia="Times New Roman" w:cs="Times New Roman"/>
          <w:szCs w:val="24"/>
          <w:lang w:eastAsia="ru-RU"/>
        </w:rPr>
        <w:br w:type="page"/>
      </w:r>
      <w:r w:rsidRPr="009C497A">
        <w:rPr>
          <w:rFonts w:eastAsia="Times New Roman" w:cs="Times New Roman"/>
          <w:b/>
          <w:bCs/>
          <w:sz w:val="26"/>
          <w:szCs w:val="24"/>
          <w:lang w:eastAsia="ru-RU"/>
        </w:rPr>
        <w:t>Приложение 2</w:t>
      </w:r>
    </w:p>
    <w:p w:rsidR="009C497A" w:rsidRPr="009C497A" w:rsidRDefault="009C497A" w:rsidP="009C497A">
      <w:pPr>
        <w:spacing w:after="0" w:line="240" w:lineRule="auto"/>
        <w:jc w:val="both"/>
        <w:rPr>
          <w:rFonts w:eastAsia="Times New Roman" w:cs="Times New Roman"/>
          <w:sz w:val="26"/>
          <w:szCs w:val="24"/>
          <w:lang w:eastAsia="ru-RU"/>
        </w:rPr>
      </w:pPr>
    </w:p>
    <w:p w:rsidR="009C497A" w:rsidRPr="009C497A" w:rsidRDefault="009C497A" w:rsidP="009C497A">
      <w:pPr>
        <w:spacing w:after="0" w:line="240" w:lineRule="auto"/>
        <w:jc w:val="both"/>
        <w:rPr>
          <w:rFonts w:eastAsia="Times New Roman" w:cs="Times New Roman"/>
          <w:sz w:val="26"/>
          <w:szCs w:val="24"/>
          <w:lang w:eastAsia="ru-RU"/>
        </w:rPr>
      </w:pPr>
    </w:p>
    <w:p w:rsidR="009C497A" w:rsidRPr="009C497A" w:rsidRDefault="009C497A" w:rsidP="009C497A">
      <w:pPr>
        <w:spacing w:after="0" w:line="240" w:lineRule="auto"/>
        <w:jc w:val="center"/>
        <w:rPr>
          <w:rFonts w:eastAsia="Times New Roman" w:cs="Times New Roman"/>
          <w:szCs w:val="24"/>
          <w:lang w:eastAsia="ru-RU"/>
        </w:rPr>
      </w:pPr>
      <w:r w:rsidRPr="009C497A">
        <w:rPr>
          <w:rFonts w:eastAsia="Times New Roman" w:cs="Times New Roman"/>
          <w:b/>
          <w:bCs/>
          <w:szCs w:val="24"/>
          <w:lang w:eastAsia="ru-RU"/>
        </w:rPr>
        <w:t>Пример изменения основного вида экономической деятельности в случае, когда наблюдается превышение второстепенного вида экономической деятельности над  основным менее чем на 25%</w:t>
      </w:r>
    </w:p>
    <w:p w:rsidR="009C497A" w:rsidRDefault="009C497A" w:rsidP="009C497A">
      <w:pPr>
        <w:spacing w:after="0" w:line="240" w:lineRule="auto"/>
        <w:jc w:val="both"/>
        <w:rPr>
          <w:rFonts w:eastAsia="Times New Roman" w:cs="Times New Roman"/>
          <w:szCs w:val="24"/>
          <w:lang w:eastAsia="ru-RU"/>
        </w:rPr>
      </w:pPr>
    </w:p>
    <w:p w:rsidR="006856C1" w:rsidRPr="009C497A" w:rsidRDefault="006856C1" w:rsidP="009C497A">
      <w:pPr>
        <w:spacing w:after="0" w:line="240" w:lineRule="auto"/>
        <w:jc w:val="both"/>
        <w:rPr>
          <w:rFonts w:eastAsia="Times New Roman" w:cs="Times New Roman"/>
          <w:szCs w:val="24"/>
          <w:lang w:eastAsia="ru-RU"/>
        </w:rPr>
      </w:pPr>
    </w:p>
    <w:p w:rsidR="009E5A32" w:rsidRPr="001503E1" w:rsidRDefault="009E5A32" w:rsidP="006856C1">
      <w:pPr>
        <w:spacing w:after="0" w:line="240" w:lineRule="auto"/>
        <w:ind w:firstLine="708"/>
        <w:jc w:val="both"/>
        <w:rPr>
          <w:rFonts w:eastAsia="Times New Roman" w:cs="Times New Roman"/>
          <w:sz w:val="26"/>
          <w:szCs w:val="24"/>
          <w:lang w:eastAsia="ru-RU"/>
        </w:rPr>
      </w:pPr>
      <w:r w:rsidRPr="009C497A">
        <w:rPr>
          <w:rFonts w:eastAsia="Times New Roman" w:cs="Times New Roman"/>
          <w:szCs w:val="24"/>
          <w:lang w:eastAsia="ru-RU"/>
        </w:rPr>
        <w:t xml:space="preserve">Коммерческая организация с основным видом </w:t>
      </w:r>
      <w:r>
        <w:rPr>
          <w:rFonts w:eastAsia="Times New Roman" w:cs="Times New Roman"/>
          <w:szCs w:val="24"/>
          <w:lang w:eastAsia="ru-RU"/>
        </w:rPr>
        <w:t xml:space="preserve">экономической деятельности </w:t>
      </w:r>
      <w:r w:rsidRPr="001503E1">
        <w:rPr>
          <w:szCs w:val="28"/>
          <w:lang w:eastAsia="ru-RU"/>
        </w:rPr>
        <w:t>46.74</w:t>
      </w:r>
      <w:r w:rsidRPr="001503E1">
        <w:rPr>
          <w:rFonts w:eastAsia="Times New Roman" w:cs="Times New Roman"/>
          <w:szCs w:val="24"/>
          <w:lang w:eastAsia="ru-RU"/>
        </w:rPr>
        <w:t xml:space="preserve"> «</w:t>
      </w:r>
      <w:r w:rsidRPr="001503E1">
        <w:rPr>
          <w:rFonts w:eastAsia="Times New Roman" w:cs="Times New Roman"/>
          <w:szCs w:val="28"/>
          <w:lang w:eastAsia="ru-RU"/>
        </w:rPr>
        <w:t>Торговля оптовая скобяными изделиями, водопроводным и отопительным оборудованием и принадлежностями</w:t>
      </w:r>
      <w:r w:rsidRPr="001503E1">
        <w:rPr>
          <w:rFonts w:eastAsia="Times New Roman" w:cs="Times New Roman"/>
          <w:szCs w:val="24"/>
          <w:lang w:eastAsia="ru-RU"/>
        </w:rPr>
        <w:t>» в отчетном году осуществляла следующие виды экономической деятельности</w:t>
      </w:r>
      <w:r w:rsidRPr="001503E1">
        <w:rPr>
          <w:rFonts w:eastAsia="Times New Roman" w:cs="Times New Roman"/>
          <w:sz w:val="26"/>
          <w:szCs w:val="24"/>
          <w:lang w:eastAsia="ru-RU"/>
        </w:rPr>
        <w:t>:</w:t>
      </w:r>
    </w:p>
    <w:p w:rsidR="009E5A32" w:rsidRDefault="009E5A32" w:rsidP="009E5A32">
      <w:pPr>
        <w:spacing w:after="0" w:line="240" w:lineRule="auto"/>
        <w:jc w:val="both"/>
        <w:rPr>
          <w:rFonts w:eastAsia="Times New Roman" w:cs="Times New Roman"/>
          <w:sz w:val="26"/>
          <w:szCs w:val="24"/>
          <w:lang w:eastAsia="ru-RU"/>
        </w:rPr>
      </w:pPr>
    </w:p>
    <w:p w:rsidR="00E2401C" w:rsidRPr="001503E1" w:rsidRDefault="00E2401C" w:rsidP="009E5A32">
      <w:pPr>
        <w:spacing w:after="0" w:line="240" w:lineRule="auto"/>
        <w:jc w:val="both"/>
        <w:rPr>
          <w:rFonts w:eastAsia="Times New Roman" w:cs="Times New Roman"/>
          <w:sz w:val="26"/>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141"/>
        <w:gridCol w:w="4828"/>
        <w:gridCol w:w="1380"/>
        <w:gridCol w:w="1322"/>
      </w:tblGrid>
      <w:tr w:rsidR="009E5A32" w:rsidRPr="001503E1" w:rsidTr="008C7C7F">
        <w:tc>
          <w:tcPr>
            <w:tcW w:w="964" w:type="dxa"/>
            <w:vAlign w:val="center"/>
          </w:tcPr>
          <w:p w:rsidR="009E5A32" w:rsidRPr="001503E1" w:rsidRDefault="009E5A32" w:rsidP="00176377">
            <w:pPr>
              <w:spacing w:after="0" w:line="240" w:lineRule="auto"/>
              <w:jc w:val="center"/>
              <w:rPr>
                <w:rFonts w:eastAsia="Times New Roman" w:cs="Times New Roman"/>
                <w:b/>
                <w:sz w:val="24"/>
                <w:szCs w:val="24"/>
                <w:lang w:eastAsia="ru-RU"/>
              </w:rPr>
            </w:pPr>
            <w:r w:rsidRPr="001503E1">
              <w:rPr>
                <w:rFonts w:eastAsia="Times New Roman" w:cs="Times New Roman"/>
                <w:b/>
                <w:sz w:val="24"/>
                <w:szCs w:val="24"/>
                <w:lang w:eastAsia="ru-RU"/>
              </w:rPr>
              <w:t>Раздел</w:t>
            </w:r>
          </w:p>
        </w:tc>
        <w:tc>
          <w:tcPr>
            <w:tcW w:w="1126" w:type="dxa"/>
            <w:vAlign w:val="center"/>
          </w:tcPr>
          <w:p w:rsidR="009E5A32" w:rsidRPr="001503E1" w:rsidRDefault="009E5A32" w:rsidP="00176377">
            <w:pPr>
              <w:spacing w:after="0" w:line="240" w:lineRule="auto"/>
              <w:jc w:val="center"/>
              <w:rPr>
                <w:rFonts w:eastAsia="Times New Roman" w:cs="Times New Roman"/>
                <w:b/>
                <w:sz w:val="24"/>
                <w:szCs w:val="24"/>
                <w:lang w:eastAsia="ru-RU"/>
              </w:rPr>
            </w:pPr>
            <w:r w:rsidRPr="001503E1">
              <w:rPr>
                <w:rFonts w:eastAsia="Times New Roman" w:cs="Times New Roman"/>
                <w:b/>
                <w:sz w:val="24"/>
                <w:szCs w:val="24"/>
                <w:lang w:eastAsia="ru-RU"/>
              </w:rPr>
              <w:t>Вид</w:t>
            </w:r>
          </w:p>
        </w:tc>
        <w:tc>
          <w:tcPr>
            <w:tcW w:w="4763" w:type="dxa"/>
            <w:vAlign w:val="center"/>
          </w:tcPr>
          <w:p w:rsidR="009E5A32" w:rsidRPr="001503E1" w:rsidRDefault="009E5A32" w:rsidP="00176377">
            <w:pPr>
              <w:spacing w:after="0" w:line="240" w:lineRule="auto"/>
              <w:jc w:val="center"/>
              <w:rPr>
                <w:rFonts w:eastAsia="Times New Roman" w:cs="Times New Roman"/>
                <w:b/>
                <w:sz w:val="24"/>
                <w:szCs w:val="24"/>
                <w:lang w:eastAsia="ru-RU"/>
              </w:rPr>
            </w:pPr>
            <w:r w:rsidRPr="001503E1">
              <w:rPr>
                <w:rFonts w:eastAsia="Times New Roman" w:cs="Times New Roman"/>
                <w:b/>
                <w:sz w:val="24"/>
                <w:szCs w:val="24"/>
                <w:lang w:eastAsia="ru-RU"/>
              </w:rPr>
              <w:t>Наименование группировки</w:t>
            </w:r>
          </w:p>
        </w:tc>
        <w:tc>
          <w:tcPr>
            <w:tcW w:w="1361" w:type="dxa"/>
            <w:vAlign w:val="center"/>
          </w:tcPr>
          <w:p w:rsidR="009E5A32" w:rsidRPr="001503E1" w:rsidRDefault="009E5A32" w:rsidP="00176377">
            <w:pPr>
              <w:spacing w:after="0" w:line="240" w:lineRule="auto"/>
              <w:jc w:val="center"/>
              <w:rPr>
                <w:rFonts w:eastAsia="Times New Roman" w:cs="Times New Roman"/>
                <w:b/>
                <w:sz w:val="24"/>
                <w:szCs w:val="24"/>
                <w:lang w:eastAsia="ru-RU"/>
              </w:rPr>
            </w:pPr>
            <w:r w:rsidRPr="001503E1">
              <w:rPr>
                <w:rFonts w:eastAsia="Times New Roman" w:cs="Times New Roman"/>
                <w:b/>
                <w:sz w:val="24"/>
                <w:szCs w:val="24"/>
                <w:lang w:eastAsia="ru-RU"/>
              </w:rPr>
              <w:t>Оборот,</w:t>
            </w:r>
          </w:p>
          <w:p w:rsidR="009E5A32" w:rsidRPr="001503E1" w:rsidRDefault="009E5A32" w:rsidP="00176377">
            <w:pPr>
              <w:spacing w:after="0" w:line="240" w:lineRule="auto"/>
              <w:jc w:val="center"/>
              <w:rPr>
                <w:rFonts w:eastAsia="Times New Roman" w:cs="Times New Roman"/>
                <w:b/>
                <w:sz w:val="24"/>
                <w:szCs w:val="24"/>
                <w:lang w:eastAsia="ru-RU"/>
              </w:rPr>
            </w:pPr>
            <w:r w:rsidRPr="001503E1">
              <w:rPr>
                <w:rFonts w:eastAsia="Times New Roman" w:cs="Times New Roman"/>
                <w:b/>
                <w:sz w:val="24"/>
                <w:szCs w:val="24"/>
                <w:lang w:eastAsia="ru-RU"/>
              </w:rPr>
              <w:t>валовая прибыль</w:t>
            </w:r>
          </w:p>
          <w:p w:rsidR="009E5A32" w:rsidRPr="001503E1" w:rsidRDefault="009E5A32" w:rsidP="00E61942">
            <w:pPr>
              <w:spacing w:after="0" w:line="240" w:lineRule="auto"/>
              <w:jc w:val="center"/>
              <w:rPr>
                <w:rFonts w:eastAsia="Times New Roman" w:cs="Times New Roman"/>
                <w:b/>
                <w:sz w:val="24"/>
                <w:szCs w:val="24"/>
                <w:lang w:eastAsia="ru-RU"/>
              </w:rPr>
            </w:pPr>
            <w:r w:rsidRPr="001503E1">
              <w:rPr>
                <w:rFonts w:eastAsia="Times New Roman" w:cs="Times New Roman"/>
                <w:b/>
                <w:sz w:val="24"/>
                <w:szCs w:val="24"/>
                <w:lang w:eastAsia="ru-RU"/>
              </w:rPr>
              <w:t>(</w:t>
            </w:r>
            <w:proofErr w:type="gramStart"/>
            <w:r w:rsidRPr="001503E1">
              <w:rPr>
                <w:rFonts w:eastAsia="Times New Roman" w:cs="Times New Roman"/>
                <w:b/>
                <w:sz w:val="24"/>
                <w:szCs w:val="24"/>
                <w:lang w:eastAsia="ru-RU"/>
              </w:rPr>
              <w:t>млн</w:t>
            </w:r>
            <w:proofErr w:type="gramEnd"/>
            <w:r w:rsidRPr="001503E1">
              <w:rPr>
                <w:rFonts w:eastAsia="Times New Roman" w:cs="Times New Roman"/>
                <w:b/>
                <w:sz w:val="24"/>
                <w:szCs w:val="24"/>
                <w:lang w:eastAsia="ru-RU"/>
              </w:rPr>
              <w:t xml:space="preserve"> руб.)</w:t>
            </w:r>
          </w:p>
        </w:tc>
        <w:tc>
          <w:tcPr>
            <w:tcW w:w="1304" w:type="dxa"/>
            <w:vAlign w:val="center"/>
          </w:tcPr>
          <w:p w:rsidR="009E5A32" w:rsidRPr="001503E1" w:rsidRDefault="009E5A32" w:rsidP="00176377">
            <w:pPr>
              <w:spacing w:after="0" w:line="240" w:lineRule="auto"/>
              <w:jc w:val="center"/>
              <w:rPr>
                <w:rFonts w:eastAsia="Times New Roman" w:cs="Times New Roman"/>
                <w:b/>
                <w:sz w:val="24"/>
                <w:szCs w:val="24"/>
                <w:lang w:eastAsia="ru-RU"/>
              </w:rPr>
            </w:pPr>
            <w:r w:rsidRPr="001503E1">
              <w:rPr>
                <w:rFonts w:eastAsia="Times New Roman" w:cs="Times New Roman"/>
                <w:b/>
                <w:sz w:val="24"/>
                <w:szCs w:val="24"/>
                <w:lang w:eastAsia="ru-RU"/>
              </w:rPr>
              <w:t>Значение критерия,</w:t>
            </w:r>
          </w:p>
          <w:p w:rsidR="009E5A32" w:rsidRPr="001503E1" w:rsidRDefault="009E5A32" w:rsidP="00176377">
            <w:pPr>
              <w:spacing w:after="0" w:line="240" w:lineRule="auto"/>
              <w:jc w:val="center"/>
              <w:rPr>
                <w:rFonts w:eastAsia="Times New Roman" w:cs="Times New Roman"/>
                <w:b/>
                <w:sz w:val="24"/>
                <w:szCs w:val="24"/>
                <w:lang w:eastAsia="ru-RU"/>
              </w:rPr>
            </w:pPr>
            <w:r w:rsidRPr="001503E1">
              <w:rPr>
                <w:rFonts w:eastAsia="Times New Roman" w:cs="Times New Roman"/>
                <w:b/>
                <w:sz w:val="24"/>
                <w:szCs w:val="24"/>
                <w:lang w:eastAsia="ru-RU"/>
              </w:rPr>
              <w:t xml:space="preserve"> %</w:t>
            </w:r>
          </w:p>
        </w:tc>
      </w:tr>
      <w:tr w:rsidR="009E5A32" w:rsidRPr="001503E1" w:rsidTr="008C7C7F">
        <w:tc>
          <w:tcPr>
            <w:tcW w:w="964" w:type="dxa"/>
            <w:vAlign w:val="center"/>
          </w:tcPr>
          <w:p w:rsidR="009E5A32" w:rsidRPr="001503E1" w:rsidRDefault="009E5A32" w:rsidP="00176377">
            <w:pPr>
              <w:keepNext/>
              <w:spacing w:after="0" w:line="240" w:lineRule="auto"/>
              <w:jc w:val="center"/>
              <w:outlineLvl w:val="2"/>
              <w:rPr>
                <w:rFonts w:eastAsia="Times New Roman" w:cs="Times New Roman"/>
                <w:sz w:val="24"/>
                <w:szCs w:val="24"/>
                <w:lang w:eastAsia="ru-RU"/>
              </w:rPr>
            </w:pPr>
            <w:r w:rsidRPr="001503E1">
              <w:rPr>
                <w:rFonts w:eastAsia="Times New Roman" w:cs="Times New Roman"/>
                <w:sz w:val="24"/>
                <w:szCs w:val="24"/>
                <w:lang w:val="en-US" w:eastAsia="ru-RU"/>
              </w:rPr>
              <w:t>G</w:t>
            </w:r>
          </w:p>
        </w:tc>
        <w:tc>
          <w:tcPr>
            <w:tcW w:w="1126" w:type="dxa"/>
            <w:vAlign w:val="center"/>
          </w:tcPr>
          <w:p w:rsidR="009E5A32" w:rsidRPr="001503E1" w:rsidRDefault="009E5A32" w:rsidP="00176377">
            <w:pPr>
              <w:spacing w:after="0" w:line="240" w:lineRule="auto"/>
              <w:jc w:val="center"/>
              <w:rPr>
                <w:rFonts w:eastAsia="Times New Roman" w:cs="Times New Roman"/>
                <w:sz w:val="24"/>
                <w:szCs w:val="24"/>
                <w:lang w:val="en-US" w:eastAsia="ru-RU"/>
              </w:rPr>
            </w:pPr>
            <w:r w:rsidRPr="001503E1">
              <w:rPr>
                <w:sz w:val="24"/>
                <w:szCs w:val="24"/>
                <w:lang w:eastAsia="ru-RU"/>
              </w:rPr>
              <w:t>46.74</w:t>
            </w:r>
          </w:p>
        </w:tc>
        <w:tc>
          <w:tcPr>
            <w:tcW w:w="4763" w:type="dxa"/>
            <w:vAlign w:val="center"/>
          </w:tcPr>
          <w:p w:rsidR="009E5A32" w:rsidRPr="001503E1" w:rsidRDefault="009E5A32" w:rsidP="00176377">
            <w:pPr>
              <w:spacing w:after="0" w:line="240" w:lineRule="auto"/>
              <w:rPr>
                <w:rFonts w:eastAsia="Times New Roman" w:cs="Times New Roman"/>
                <w:sz w:val="24"/>
                <w:szCs w:val="24"/>
                <w:lang w:eastAsia="ru-RU"/>
              </w:rPr>
            </w:pPr>
            <w:r w:rsidRPr="001503E1">
              <w:rPr>
                <w:rFonts w:eastAsia="Times New Roman" w:cs="Times New Roman"/>
                <w:sz w:val="24"/>
                <w:szCs w:val="24"/>
                <w:lang w:eastAsia="ru-RU"/>
              </w:rPr>
              <w:t>Торговля оптовая скобяными изделиями, водопроводным и отопительным оборудованием и принадлежностями</w:t>
            </w:r>
          </w:p>
        </w:tc>
        <w:tc>
          <w:tcPr>
            <w:tcW w:w="1361"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eastAsia="ru-RU"/>
              </w:rPr>
              <w:t>154</w:t>
            </w:r>
          </w:p>
        </w:tc>
        <w:tc>
          <w:tcPr>
            <w:tcW w:w="1304"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eastAsia="ru-RU"/>
              </w:rPr>
              <w:t>33</w:t>
            </w:r>
          </w:p>
        </w:tc>
      </w:tr>
      <w:tr w:rsidR="009E5A32" w:rsidRPr="001503E1" w:rsidTr="008C7C7F">
        <w:tc>
          <w:tcPr>
            <w:tcW w:w="964"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val="en-US" w:eastAsia="ru-RU"/>
              </w:rPr>
              <w:t>G</w:t>
            </w:r>
          </w:p>
        </w:tc>
        <w:tc>
          <w:tcPr>
            <w:tcW w:w="1126"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sz w:val="24"/>
                <w:szCs w:val="24"/>
                <w:lang w:eastAsia="ru-RU"/>
              </w:rPr>
              <w:t>46.69</w:t>
            </w:r>
          </w:p>
        </w:tc>
        <w:tc>
          <w:tcPr>
            <w:tcW w:w="4763" w:type="dxa"/>
            <w:vAlign w:val="center"/>
          </w:tcPr>
          <w:p w:rsidR="009E5A32" w:rsidRPr="001503E1" w:rsidRDefault="009E5A32" w:rsidP="00176377">
            <w:pPr>
              <w:spacing w:after="0" w:line="240" w:lineRule="auto"/>
              <w:rPr>
                <w:rFonts w:eastAsia="Times New Roman" w:cs="Times New Roman"/>
                <w:sz w:val="24"/>
                <w:szCs w:val="24"/>
                <w:lang w:eastAsia="ru-RU"/>
              </w:rPr>
            </w:pPr>
            <w:r w:rsidRPr="001503E1">
              <w:rPr>
                <w:rFonts w:eastAsia="Times New Roman" w:cs="Times New Roman"/>
                <w:sz w:val="24"/>
                <w:szCs w:val="24"/>
                <w:lang w:eastAsia="ru-RU"/>
              </w:rPr>
              <w:t>Торговля оптовая прочими машинами и оборудованием</w:t>
            </w:r>
          </w:p>
        </w:tc>
        <w:tc>
          <w:tcPr>
            <w:tcW w:w="1361"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eastAsia="ru-RU"/>
              </w:rPr>
              <w:t>24</w:t>
            </w:r>
          </w:p>
        </w:tc>
        <w:tc>
          <w:tcPr>
            <w:tcW w:w="1304"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eastAsia="ru-RU"/>
              </w:rPr>
              <w:t>5</w:t>
            </w:r>
          </w:p>
        </w:tc>
      </w:tr>
      <w:tr w:rsidR="009E5A32" w:rsidRPr="001503E1" w:rsidTr="008C7C7F">
        <w:tc>
          <w:tcPr>
            <w:tcW w:w="964"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val="en-US" w:eastAsia="ru-RU"/>
              </w:rPr>
              <w:t>I</w:t>
            </w:r>
          </w:p>
        </w:tc>
        <w:tc>
          <w:tcPr>
            <w:tcW w:w="1126"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sz w:val="24"/>
                <w:szCs w:val="24"/>
                <w:lang w:eastAsia="ru-RU"/>
              </w:rPr>
              <w:t>55.10</w:t>
            </w:r>
          </w:p>
        </w:tc>
        <w:tc>
          <w:tcPr>
            <w:tcW w:w="4763" w:type="dxa"/>
            <w:vAlign w:val="center"/>
          </w:tcPr>
          <w:p w:rsidR="009E5A32" w:rsidRPr="001503E1" w:rsidRDefault="009E5A32" w:rsidP="00176377">
            <w:pPr>
              <w:spacing w:after="0" w:line="240" w:lineRule="auto"/>
              <w:rPr>
                <w:rFonts w:eastAsia="Times New Roman" w:cs="Times New Roman"/>
                <w:sz w:val="24"/>
                <w:szCs w:val="24"/>
                <w:lang w:eastAsia="ru-RU"/>
              </w:rPr>
            </w:pPr>
            <w:r w:rsidRPr="001503E1">
              <w:rPr>
                <w:rFonts w:eastAsia="Times New Roman" w:cs="Times New Roman"/>
                <w:sz w:val="24"/>
                <w:szCs w:val="24"/>
                <w:lang w:eastAsia="ru-RU"/>
              </w:rPr>
              <w:t>Деятельность гостиниц и прочих мест для временного проживания</w:t>
            </w:r>
          </w:p>
        </w:tc>
        <w:tc>
          <w:tcPr>
            <w:tcW w:w="1361"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eastAsia="ru-RU"/>
              </w:rPr>
              <w:t>101</w:t>
            </w:r>
          </w:p>
        </w:tc>
        <w:tc>
          <w:tcPr>
            <w:tcW w:w="1304"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eastAsia="ru-RU"/>
              </w:rPr>
              <w:t>22</w:t>
            </w:r>
          </w:p>
        </w:tc>
      </w:tr>
      <w:tr w:rsidR="009E5A32" w:rsidRPr="001503E1" w:rsidTr="008C7C7F">
        <w:tc>
          <w:tcPr>
            <w:tcW w:w="964"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val="en-US" w:eastAsia="ru-RU"/>
              </w:rPr>
              <w:t>L</w:t>
            </w:r>
          </w:p>
        </w:tc>
        <w:tc>
          <w:tcPr>
            <w:tcW w:w="1126"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sz w:val="24"/>
                <w:szCs w:val="24"/>
                <w:lang w:eastAsia="ru-RU"/>
              </w:rPr>
              <w:t>68.20</w:t>
            </w:r>
          </w:p>
        </w:tc>
        <w:tc>
          <w:tcPr>
            <w:tcW w:w="4763" w:type="dxa"/>
            <w:vAlign w:val="center"/>
          </w:tcPr>
          <w:p w:rsidR="009E5A32" w:rsidRPr="001503E1" w:rsidRDefault="009E5A32" w:rsidP="00176377">
            <w:pPr>
              <w:spacing w:after="0" w:line="240" w:lineRule="auto"/>
              <w:rPr>
                <w:rFonts w:eastAsia="Times New Roman" w:cs="Times New Roman"/>
                <w:sz w:val="24"/>
                <w:szCs w:val="24"/>
                <w:lang w:eastAsia="ru-RU"/>
              </w:rPr>
            </w:pPr>
            <w:r w:rsidRPr="001503E1">
              <w:rPr>
                <w:rFonts w:eastAsia="Times New Roman" w:cs="Times New Roman"/>
                <w:sz w:val="24"/>
                <w:szCs w:val="24"/>
                <w:lang w:eastAsia="ru-RU"/>
              </w:rPr>
              <w:t>Аренда и управление собственным или арендованным недвижимым имуществом</w:t>
            </w:r>
          </w:p>
        </w:tc>
        <w:tc>
          <w:tcPr>
            <w:tcW w:w="1361"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eastAsia="ru-RU"/>
              </w:rPr>
              <w:t>189</w:t>
            </w:r>
          </w:p>
        </w:tc>
        <w:tc>
          <w:tcPr>
            <w:tcW w:w="1304" w:type="dxa"/>
            <w:vAlign w:val="center"/>
          </w:tcPr>
          <w:p w:rsidR="009E5A32" w:rsidRPr="001503E1" w:rsidRDefault="009E5A32" w:rsidP="00176377">
            <w:pPr>
              <w:spacing w:after="0" w:line="240" w:lineRule="auto"/>
              <w:jc w:val="center"/>
              <w:rPr>
                <w:rFonts w:eastAsia="Times New Roman" w:cs="Times New Roman"/>
                <w:sz w:val="24"/>
                <w:szCs w:val="24"/>
                <w:lang w:eastAsia="ru-RU"/>
              </w:rPr>
            </w:pPr>
            <w:r w:rsidRPr="001503E1">
              <w:rPr>
                <w:rFonts w:eastAsia="Times New Roman" w:cs="Times New Roman"/>
                <w:sz w:val="24"/>
                <w:szCs w:val="24"/>
                <w:lang w:eastAsia="ru-RU"/>
              </w:rPr>
              <w:t>40</w:t>
            </w:r>
          </w:p>
        </w:tc>
      </w:tr>
      <w:tr w:rsidR="009E5A32" w:rsidRPr="009C497A" w:rsidTr="00176377">
        <w:tc>
          <w:tcPr>
            <w:tcW w:w="964" w:type="dxa"/>
          </w:tcPr>
          <w:p w:rsidR="009E5A32" w:rsidRPr="00AA3BB5" w:rsidRDefault="009E5A32" w:rsidP="00176377">
            <w:pPr>
              <w:spacing w:after="0" w:line="240" w:lineRule="auto"/>
              <w:rPr>
                <w:rFonts w:eastAsia="Times New Roman" w:cs="Times New Roman"/>
                <w:sz w:val="24"/>
                <w:szCs w:val="24"/>
                <w:lang w:eastAsia="ru-RU"/>
              </w:rPr>
            </w:pPr>
          </w:p>
        </w:tc>
        <w:tc>
          <w:tcPr>
            <w:tcW w:w="1126" w:type="dxa"/>
          </w:tcPr>
          <w:p w:rsidR="009E5A32" w:rsidRPr="00AA3BB5" w:rsidRDefault="009E5A32" w:rsidP="00176377">
            <w:pPr>
              <w:spacing w:after="0" w:line="240" w:lineRule="auto"/>
              <w:rPr>
                <w:rFonts w:eastAsia="Times New Roman" w:cs="Times New Roman"/>
                <w:sz w:val="24"/>
                <w:szCs w:val="24"/>
                <w:lang w:eastAsia="ru-RU"/>
              </w:rPr>
            </w:pPr>
          </w:p>
        </w:tc>
        <w:tc>
          <w:tcPr>
            <w:tcW w:w="4763" w:type="dxa"/>
          </w:tcPr>
          <w:p w:rsidR="009E5A32" w:rsidRPr="00AA3BB5" w:rsidRDefault="009E5A32" w:rsidP="00A248CD">
            <w:pPr>
              <w:spacing w:after="0" w:line="240" w:lineRule="auto"/>
              <w:rPr>
                <w:rFonts w:eastAsia="Times New Roman" w:cs="Times New Roman"/>
                <w:sz w:val="24"/>
                <w:szCs w:val="24"/>
                <w:lang w:eastAsia="ru-RU"/>
              </w:rPr>
            </w:pPr>
            <w:r w:rsidRPr="00AA3BB5">
              <w:rPr>
                <w:rFonts w:eastAsia="Times New Roman" w:cs="Times New Roman"/>
                <w:sz w:val="24"/>
                <w:szCs w:val="24"/>
                <w:lang w:eastAsia="ru-RU"/>
              </w:rPr>
              <w:t>Всего</w:t>
            </w:r>
          </w:p>
        </w:tc>
        <w:tc>
          <w:tcPr>
            <w:tcW w:w="1361" w:type="dxa"/>
          </w:tcPr>
          <w:p w:rsidR="009E5A32" w:rsidRPr="00AA3BB5" w:rsidRDefault="009E5A32" w:rsidP="00176377">
            <w:pPr>
              <w:spacing w:after="0" w:line="240" w:lineRule="auto"/>
              <w:jc w:val="center"/>
              <w:rPr>
                <w:rFonts w:eastAsia="Times New Roman" w:cs="Times New Roman"/>
                <w:sz w:val="24"/>
                <w:szCs w:val="24"/>
                <w:lang w:eastAsia="ru-RU"/>
              </w:rPr>
            </w:pPr>
            <w:r w:rsidRPr="00AA3BB5">
              <w:rPr>
                <w:rFonts w:eastAsia="Times New Roman" w:cs="Times New Roman"/>
                <w:sz w:val="24"/>
                <w:szCs w:val="24"/>
                <w:lang w:eastAsia="ru-RU"/>
              </w:rPr>
              <w:t>468</w:t>
            </w:r>
          </w:p>
        </w:tc>
        <w:tc>
          <w:tcPr>
            <w:tcW w:w="1304" w:type="dxa"/>
          </w:tcPr>
          <w:p w:rsidR="009E5A32" w:rsidRPr="00AA3BB5" w:rsidRDefault="009E5A32" w:rsidP="00176377">
            <w:pPr>
              <w:spacing w:after="0" w:line="240" w:lineRule="auto"/>
              <w:jc w:val="center"/>
              <w:rPr>
                <w:rFonts w:eastAsia="Times New Roman" w:cs="Times New Roman"/>
                <w:sz w:val="24"/>
                <w:szCs w:val="24"/>
                <w:lang w:eastAsia="ru-RU"/>
              </w:rPr>
            </w:pPr>
            <w:r w:rsidRPr="00AA3BB5">
              <w:rPr>
                <w:rFonts w:eastAsia="Times New Roman" w:cs="Times New Roman"/>
                <w:sz w:val="24"/>
                <w:szCs w:val="24"/>
                <w:lang w:eastAsia="ru-RU"/>
              </w:rPr>
              <w:t>100</w:t>
            </w:r>
          </w:p>
        </w:tc>
      </w:tr>
    </w:tbl>
    <w:p w:rsidR="009E5A32" w:rsidRDefault="009E5A32" w:rsidP="009E5A32">
      <w:pPr>
        <w:spacing w:after="0" w:line="240" w:lineRule="auto"/>
        <w:jc w:val="both"/>
        <w:rPr>
          <w:rFonts w:eastAsia="Times New Roman" w:cs="Times New Roman"/>
          <w:sz w:val="26"/>
          <w:szCs w:val="24"/>
          <w:lang w:eastAsia="ru-RU"/>
        </w:rPr>
      </w:pPr>
    </w:p>
    <w:p w:rsidR="004E4444" w:rsidRPr="009C497A" w:rsidRDefault="004E4444" w:rsidP="009E5A32">
      <w:pPr>
        <w:spacing w:after="0" w:line="240" w:lineRule="auto"/>
        <w:jc w:val="both"/>
        <w:rPr>
          <w:rFonts w:eastAsia="Times New Roman" w:cs="Times New Roman"/>
          <w:sz w:val="26"/>
          <w:szCs w:val="24"/>
          <w:lang w:eastAsia="ru-RU"/>
        </w:rPr>
      </w:pPr>
    </w:p>
    <w:p w:rsidR="009C497A" w:rsidRPr="009C497A" w:rsidRDefault="009C497A" w:rsidP="009C497A">
      <w:pPr>
        <w:spacing w:after="0" w:line="240" w:lineRule="auto"/>
        <w:jc w:val="both"/>
        <w:rPr>
          <w:rFonts w:eastAsia="Times New Roman" w:cs="Times New Roman"/>
          <w:szCs w:val="24"/>
          <w:lang w:eastAsia="ru-RU"/>
        </w:rPr>
      </w:pPr>
      <w:r w:rsidRPr="009C497A">
        <w:rPr>
          <w:rFonts w:eastAsia="Times New Roman" w:cs="Times New Roman"/>
          <w:sz w:val="26"/>
          <w:szCs w:val="24"/>
          <w:lang w:eastAsia="ru-RU"/>
        </w:rPr>
        <w:tab/>
      </w:r>
      <w:r w:rsidRPr="009C497A">
        <w:rPr>
          <w:rFonts w:eastAsia="Times New Roman" w:cs="Times New Roman"/>
          <w:szCs w:val="24"/>
          <w:lang w:eastAsia="ru-RU"/>
        </w:rPr>
        <w:t>Поскольку ни для одного вида деятельности значение критерия не превышает 50%, то определяем для каждого из разделов значение критерия путем сложения значений критериев по входящим в эти разделы видам экономической деятельности.</w:t>
      </w:r>
    </w:p>
    <w:p w:rsidR="009C497A" w:rsidRDefault="009C497A" w:rsidP="009C497A">
      <w:pPr>
        <w:spacing w:after="0" w:line="240" w:lineRule="auto"/>
        <w:jc w:val="both"/>
        <w:rPr>
          <w:rFonts w:eastAsia="Times New Roman" w:cs="Times New Roman"/>
          <w:sz w:val="26"/>
          <w:szCs w:val="24"/>
          <w:lang w:eastAsia="ru-RU"/>
        </w:rPr>
      </w:pPr>
    </w:p>
    <w:p w:rsidR="00F83FDE" w:rsidRPr="009C497A" w:rsidRDefault="00F83FDE" w:rsidP="009C497A">
      <w:pPr>
        <w:spacing w:after="0" w:line="240" w:lineRule="auto"/>
        <w:jc w:val="both"/>
        <w:rPr>
          <w:rFonts w:eastAsia="Times New Roman" w:cs="Times New Roman"/>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623"/>
      </w:tblGrid>
      <w:tr w:rsidR="009C497A" w:rsidRPr="009C497A" w:rsidTr="008C7C7F">
        <w:tc>
          <w:tcPr>
            <w:tcW w:w="1188" w:type="dxa"/>
            <w:vAlign w:val="center"/>
          </w:tcPr>
          <w:p w:rsidR="009C497A" w:rsidRPr="00296447" w:rsidRDefault="009C497A" w:rsidP="00541B57">
            <w:pPr>
              <w:spacing w:after="0" w:line="240" w:lineRule="auto"/>
              <w:jc w:val="center"/>
              <w:rPr>
                <w:rFonts w:eastAsia="Times New Roman" w:cs="Times New Roman"/>
                <w:b/>
                <w:sz w:val="24"/>
                <w:szCs w:val="24"/>
                <w:lang w:eastAsia="ru-RU"/>
              </w:rPr>
            </w:pPr>
            <w:r w:rsidRPr="00296447">
              <w:rPr>
                <w:rFonts w:eastAsia="Times New Roman" w:cs="Times New Roman"/>
                <w:b/>
                <w:sz w:val="24"/>
                <w:szCs w:val="24"/>
                <w:lang w:eastAsia="ru-RU"/>
              </w:rPr>
              <w:t>Раздел</w:t>
            </w:r>
          </w:p>
        </w:tc>
        <w:tc>
          <w:tcPr>
            <w:tcW w:w="5760" w:type="dxa"/>
            <w:vAlign w:val="center"/>
          </w:tcPr>
          <w:p w:rsidR="009C497A" w:rsidRPr="00296447" w:rsidRDefault="009C497A" w:rsidP="009C497A">
            <w:pPr>
              <w:keepNext/>
              <w:spacing w:after="0" w:line="240" w:lineRule="auto"/>
              <w:jc w:val="center"/>
              <w:outlineLvl w:val="2"/>
              <w:rPr>
                <w:rFonts w:eastAsia="Times New Roman" w:cs="Times New Roman"/>
                <w:b/>
                <w:sz w:val="24"/>
                <w:szCs w:val="24"/>
                <w:lang w:eastAsia="ru-RU"/>
              </w:rPr>
            </w:pPr>
            <w:r w:rsidRPr="00296447">
              <w:rPr>
                <w:rFonts w:eastAsia="Times New Roman" w:cs="Times New Roman"/>
                <w:b/>
                <w:sz w:val="24"/>
                <w:szCs w:val="24"/>
                <w:lang w:eastAsia="ru-RU"/>
              </w:rPr>
              <w:t>Наименование группировки</w:t>
            </w:r>
          </w:p>
        </w:tc>
        <w:tc>
          <w:tcPr>
            <w:tcW w:w="2623" w:type="dxa"/>
            <w:vAlign w:val="center"/>
          </w:tcPr>
          <w:p w:rsidR="009C497A" w:rsidRPr="00296447" w:rsidRDefault="009C497A" w:rsidP="009C497A">
            <w:pPr>
              <w:spacing w:after="0" w:line="240" w:lineRule="auto"/>
              <w:jc w:val="center"/>
              <w:rPr>
                <w:rFonts w:eastAsia="Times New Roman" w:cs="Times New Roman"/>
                <w:b/>
                <w:sz w:val="24"/>
                <w:szCs w:val="24"/>
                <w:lang w:eastAsia="ru-RU"/>
              </w:rPr>
            </w:pPr>
            <w:r w:rsidRPr="00296447">
              <w:rPr>
                <w:rFonts w:eastAsia="Times New Roman" w:cs="Times New Roman"/>
                <w:b/>
                <w:sz w:val="24"/>
                <w:szCs w:val="24"/>
                <w:lang w:eastAsia="ru-RU"/>
              </w:rPr>
              <w:t>Значение критерия, %</w:t>
            </w:r>
          </w:p>
        </w:tc>
      </w:tr>
      <w:tr w:rsidR="009C497A" w:rsidRPr="009C497A" w:rsidTr="008C7C7F">
        <w:tc>
          <w:tcPr>
            <w:tcW w:w="1188" w:type="dxa"/>
            <w:vAlign w:val="center"/>
          </w:tcPr>
          <w:p w:rsidR="009C497A" w:rsidRPr="009C497A" w:rsidRDefault="009C497A" w:rsidP="00541B57">
            <w:pPr>
              <w:spacing w:after="0" w:line="240" w:lineRule="auto"/>
              <w:jc w:val="center"/>
              <w:rPr>
                <w:rFonts w:eastAsia="Times New Roman" w:cs="Times New Roman"/>
                <w:sz w:val="26"/>
                <w:szCs w:val="24"/>
                <w:lang w:eastAsia="ru-RU"/>
              </w:rPr>
            </w:pPr>
            <w:r w:rsidRPr="009C497A">
              <w:rPr>
                <w:rFonts w:eastAsia="Times New Roman" w:cs="Times New Roman"/>
                <w:sz w:val="26"/>
                <w:szCs w:val="24"/>
                <w:lang w:val="en-US" w:eastAsia="ru-RU"/>
              </w:rPr>
              <w:t>G</w:t>
            </w:r>
          </w:p>
        </w:tc>
        <w:tc>
          <w:tcPr>
            <w:tcW w:w="5760" w:type="dxa"/>
            <w:vAlign w:val="center"/>
          </w:tcPr>
          <w:p w:rsidR="009C497A" w:rsidRPr="00D618E5" w:rsidRDefault="00AA3BB5" w:rsidP="009C497A">
            <w:pPr>
              <w:spacing w:after="0" w:line="240" w:lineRule="auto"/>
              <w:rPr>
                <w:rFonts w:eastAsia="Times New Roman" w:cs="Times New Roman"/>
                <w:sz w:val="24"/>
                <w:szCs w:val="24"/>
                <w:lang w:eastAsia="ru-RU"/>
              </w:rPr>
            </w:pPr>
            <w:r w:rsidRPr="00D618E5">
              <w:rPr>
                <w:sz w:val="24"/>
                <w:szCs w:val="24"/>
              </w:rPr>
              <w:t>Торговля оптовая и розничная; ремонт автотранспортных средств и мотоциклов</w:t>
            </w:r>
          </w:p>
        </w:tc>
        <w:tc>
          <w:tcPr>
            <w:tcW w:w="2623" w:type="dxa"/>
            <w:vAlign w:val="center"/>
          </w:tcPr>
          <w:p w:rsidR="009C497A" w:rsidRPr="009C497A" w:rsidRDefault="009C497A" w:rsidP="009C497A">
            <w:pPr>
              <w:spacing w:after="0" w:line="240" w:lineRule="auto"/>
              <w:jc w:val="center"/>
              <w:rPr>
                <w:rFonts w:eastAsia="Times New Roman" w:cs="Times New Roman"/>
                <w:sz w:val="26"/>
                <w:szCs w:val="24"/>
                <w:lang w:eastAsia="ru-RU"/>
              </w:rPr>
            </w:pPr>
            <w:r w:rsidRPr="009C497A">
              <w:rPr>
                <w:rFonts w:eastAsia="Times New Roman" w:cs="Times New Roman"/>
                <w:sz w:val="26"/>
                <w:szCs w:val="24"/>
                <w:lang w:eastAsia="ru-RU"/>
              </w:rPr>
              <w:t>38</w:t>
            </w:r>
          </w:p>
        </w:tc>
      </w:tr>
      <w:tr w:rsidR="009C497A" w:rsidRPr="009C497A" w:rsidTr="008C7C7F">
        <w:tc>
          <w:tcPr>
            <w:tcW w:w="1188" w:type="dxa"/>
            <w:vAlign w:val="center"/>
          </w:tcPr>
          <w:p w:rsidR="009C497A" w:rsidRPr="00D618E5" w:rsidRDefault="00AA3BB5" w:rsidP="00541B57">
            <w:pPr>
              <w:spacing w:after="0" w:line="240" w:lineRule="auto"/>
              <w:jc w:val="center"/>
              <w:rPr>
                <w:rFonts w:eastAsia="Times New Roman" w:cs="Times New Roman"/>
                <w:sz w:val="26"/>
                <w:szCs w:val="24"/>
                <w:lang w:eastAsia="ru-RU"/>
              </w:rPr>
            </w:pPr>
            <w:r w:rsidRPr="00D618E5">
              <w:rPr>
                <w:rFonts w:eastAsia="Times New Roman" w:cs="Times New Roman"/>
                <w:sz w:val="26"/>
                <w:szCs w:val="24"/>
                <w:lang w:val="en-US" w:eastAsia="ru-RU"/>
              </w:rPr>
              <w:t>I</w:t>
            </w:r>
          </w:p>
        </w:tc>
        <w:tc>
          <w:tcPr>
            <w:tcW w:w="5760" w:type="dxa"/>
            <w:vAlign w:val="center"/>
          </w:tcPr>
          <w:p w:rsidR="009C497A" w:rsidRPr="00D618E5" w:rsidRDefault="00AA3BB5" w:rsidP="009C497A">
            <w:pPr>
              <w:spacing w:after="0" w:line="240" w:lineRule="auto"/>
              <w:rPr>
                <w:rFonts w:eastAsia="Times New Roman" w:cs="Times New Roman"/>
                <w:sz w:val="24"/>
                <w:szCs w:val="24"/>
                <w:lang w:eastAsia="ru-RU"/>
              </w:rPr>
            </w:pPr>
            <w:r w:rsidRPr="00D618E5">
              <w:rPr>
                <w:sz w:val="24"/>
                <w:szCs w:val="24"/>
              </w:rPr>
              <w:t>Деятельность гостиниц и предприятий общественного питания</w:t>
            </w:r>
          </w:p>
        </w:tc>
        <w:tc>
          <w:tcPr>
            <w:tcW w:w="2623" w:type="dxa"/>
            <w:vAlign w:val="center"/>
          </w:tcPr>
          <w:p w:rsidR="009C497A" w:rsidRPr="009C497A" w:rsidRDefault="009C497A" w:rsidP="009C497A">
            <w:pPr>
              <w:spacing w:after="0" w:line="240" w:lineRule="auto"/>
              <w:jc w:val="center"/>
              <w:rPr>
                <w:rFonts w:eastAsia="Times New Roman" w:cs="Times New Roman"/>
                <w:sz w:val="26"/>
                <w:szCs w:val="24"/>
                <w:lang w:eastAsia="ru-RU"/>
              </w:rPr>
            </w:pPr>
            <w:r w:rsidRPr="009C497A">
              <w:rPr>
                <w:rFonts w:eastAsia="Times New Roman" w:cs="Times New Roman"/>
                <w:sz w:val="26"/>
                <w:szCs w:val="24"/>
                <w:lang w:eastAsia="ru-RU"/>
              </w:rPr>
              <w:t>22</w:t>
            </w:r>
          </w:p>
        </w:tc>
      </w:tr>
      <w:tr w:rsidR="009C497A" w:rsidRPr="009C497A" w:rsidTr="008C7C7F">
        <w:tc>
          <w:tcPr>
            <w:tcW w:w="1188" w:type="dxa"/>
            <w:vAlign w:val="center"/>
          </w:tcPr>
          <w:p w:rsidR="009C497A" w:rsidRPr="00D618E5" w:rsidRDefault="00AA3BB5" w:rsidP="00541B57">
            <w:pPr>
              <w:spacing w:after="0" w:line="240" w:lineRule="auto"/>
              <w:jc w:val="center"/>
              <w:rPr>
                <w:rFonts w:eastAsia="Times New Roman" w:cs="Times New Roman"/>
                <w:sz w:val="26"/>
                <w:szCs w:val="24"/>
                <w:lang w:eastAsia="ru-RU"/>
              </w:rPr>
            </w:pPr>
            <w:r w:rsidRPr="00D618E5">
              <w:rPr>
                <w:rFonts w:eastAsia="Times New Roman" w:cs="Times New Roman"/>
                <w:sz w:val="26"/>
                <w:szCs w:val="24"/>
                <w:lang w:val="en-US" w:eastAsia="ru-RU"/>
              </w:rPr>
              <w:t>L</w:t>
            </w:r>
          </w:p>
        </w:tc>
        <w:tc>
          <w:tcPr>
            <w:tcW w:w="5760" w:type="dxa"/>
            <w:vAlign w:val="center"/>
          </w:tcPr>
          <w:p w:rsidR="009C497A" w:rsidRPr="00D618E5" w:rsidRDefault="00AA3BB5" w:rsidP="009C497A">
            <w:pPr>
              <w:spacing w:after="0" w:line="240" w:lineRule="auto"/>
              <w:rPr>
                <w:rFonts w:eastAsia="Times New Roman" w:cs="Times New Roman"/>
                <w:sz w:val="24"/>
                <w:szCs w:val="24"/>
                <w:lang w:eastAsia="ru-RU"/>
              </w:rPr>
            </w:pPr>
            <w:r w:rsidRPr="00D618E5">
              <w:rPr>
                <w:sz w:val="24"/>
                <w:szCs w:val="24"/>
              </w:rPr>
              <w:t>Деятельность по операциям с недвижимым имуществом</w:t>
            </w:r>
          </w:p>
        </w:tc>
        <w:tc>
          <w:tcPr>
            <w:tcW w:w="2623" w:type="dxa"/>
            <w:vAlign w:val="center"/>
          </w:tcPr>
          <w:p w:rsidR="009C497A" w:rsidRPr="009C497A" w:rsidRDefault="009C497A" w:rsidP="009C497A">
            <w:pPr>
              <w:spacing w:after="0" w:line="240" w:lineRule="auto"/>
              <w:jc w:val="center"/>
              <w:rPr>
                <w:rFonts w:eastAsia="Times New Roman" w:cs="Times New Roman"/>
                <w:sz w:val="26"/>
                <w:szCs w:val="24"/>
                <w:lang w:eastAsia="ru-RU"/>
              </w:rPr>
            </w:pPr>
            <w:r w:rsidRPr="009C497A">
              <w:rPr>
                <w:rFonts w:eastAsia="Times New Roman" w:cs="Times New Roman"/>
                <w:sz w:val="26"/>
                <w:szCs w:val="24"/>
                <w:lang w:eastAsia="ru-RU"/>
              </w:rPr>
              <w:t>40</w:t>
            </w:r>
          </w:p>
        </w:tc>
      </w:tr>
    </w:tbl>
    <w:p w:rsidR="009C497A" w:rsidRPr="009C497A" w:rsidRDefault="009C497A" w:rsidP="009C497A">
      <w:pPr>
        <w:spacing w:after="0" w:line="240" w:lineRule="auto"/>
        <w:jc w:val="both"/>
        <w:rPr>
          <w:rFonts w:eastAsia="Times New Roman" w:cs="Times New Roman"/>
          <w:sz w:val="26"/>
          <w:szCs w:val="24"/>
          <w:lang w:eastAsia="ru-RU"/>
        </w:rPr>
      </w:pPr>
    </w:p>
    <w:p w:rsidR="009C497A" w:rsidRPr="009C497A" w:rsidRDefault="009C497A" w:rsidP="009C497A">
      <w:pPr>
        <w:spacing w:after="0" w:line="240" w:lineRule="auto"/>
        <w:jc w:val="both"/>
        <w:rPr>
          <w:rFonts w:eastAsia="Times New Roman" w:cs="Times New Roman"/>
          <w:szCs w:val="24"/>
          <w:lang w:eastAsia="ru-RU"/>
        </w:rPr>
      </w:pPr>
      <w:r w:rsidRPr="009C497A">
        <w:rPr>
          <w:rFonts w:eastAsia="Times New Roman" w:cs="Times New Roman"/>
          <w:sz w:val="26"/>
          <w:szCs w:val="24"/>
          <w:lang w:eastAsia="ru-RU"/>
        </w:rPr>
        <w:tab/>
      </w:r>
      <w:r w:rsidRPr="009C497A">
        <w:rPr>
          <w:rFonts w:eastAsia="Times New Roman" w:cs="Times New Roman"/>
          <w:szCs w:val="24"/>
          <w:lang w:eastAsia="ru-RU"/>
        </w:rPr>
        <w:t>Осно</w:t>
      </w:r>
      <w:r w:rsidR="00456CC1">
        <w:rPr>
          <w:rFonts w:eastAsia="Times New Roman" w:cs="Times New Roman"/>
          <w:szCs w:val="24"/>
          <w:lang w:eastAsia="ru-RU"/>
        </w:rPr>
        <w:t xml:space="preserve">вным разделом  является раздел </w:t>
      </w:r>
      <w:r w:rsidR="00456CC1" w:rsidRPr="00404FB4">
        <w:rPr>
          <w:rFonts w:eastAsia="Times New Roman" w:cs="Times New Roman"/>
          <w:szCs w:val="24"/>
          <w:lang w:val="en-US" w:eastAsia="ru-RU"/>
        </w:rPr>
        <w:t>L</w:t>
      </w:r>
      <w:r w:rsidRPr="00404FB4">
        <w:rPr>
          <w:rFonts w:eastAsia="Times New Roman" w:cs="Times New Roman"/>
          <w:szCs w:val="24"/>
          <w:lang w:eastAsia="ru-RU"/>
        </w:rPr>
        <w:t xml:space="preserve"> «</w:t>
      </w:r>
      <w:r w:rsidR="00456CC1" w:rsidRPr="00404FB4">
        <w:rPr>
          <w:szCs w:val="28"/>
        </w:rPr>
        <w:t>Деятельность по операциям с недвижимым имуществом</w:t>
      </w:r>
      <w:r w:rsidRPr="00404FB4">
        <w:rPr>
          <w:rFonts w:eastAsia="Times New Roman" w:cs="Times New Roman"/>
          <w:szCs w:val="24"/>
          <w:lang w:eastAsia="ru-RU"/>
        </w:rPr>
        <w:t>» с</w:t>
      </w:r>
      <w:r w:rsidRPr="009C497A">
        <w:rPr>
          <w:rFonts w:eastAsia="Times New Roman" w:cs="Times New Roman"/>
          <w:szCs w:val="24"/>
          <w:lang w:eastAsia="ru-RU"/>
        </w:rPr>
        <w:t xml:space="preserve"> наибольшим значением критерия 40%.</w:t>
      </w:r>
    </w:p>
    <w:p w:rsidR="009C497A" w:rsidRPr="009C497A" w:rsidRDefault="009C497A" w:rsidP="009C497A">
      <w:pPr>
        <w:spacing w:after="0" w:line="240" w:lineRule="auto"/>
        <w:jc w:val="both"/>
        <w:rPr>
          <w:rFonts w:eastAsia="Times New Roman" w:cs="Times New Roman"/>
          <w:sz w:val="26"/>
          <w:szCs w:val="24"/>
          <w:lang w:eastAsia="ru-RU"/>
        </w:rPr>
      </w:pPr>
      <w:r w:rsidRPr="009C497A">
        <w:rPr>
          <w:rFonts w:eastAsia="Times New Roman" w:cs="Times New Roman"/>
          <w:szCs w:val="24"/>
          <w:lang w:eastAsia="ru-RU"/>
        </w:rPr>
        <w:tab/>
        <w:t>Формируем перечень входящих в основной раздел  классов и соответствующие им значения критерия</w:t>
      </w:r>
      <w:r w:rsidRPr="009C497A">
        <w:rPr>
          <w:rFonts w:eastAsia="Times New Roman" w:cs="Times New Roman"/>
          <w:sz w:val="26"/>
          <w:szCs w:val="24"/>
          <w:lang w:eastAsia="ru-RU"/>
        </w:rPr>
        <w:t>.</w:t>
      </w:r>
    </w:p>
    <w:p w:rsidR="00296447" w:rsidRDefault="009C497A" w:rsidP="00EB191E">
      <w:pPr>
        <w:spacing w:after="0" w:line="240" w:lineRule="auto"/>
        <w:jc w:val="both"/>
        <w:rPr>
          <w:rFonts w:eastAsia="Times New Roman" w:cs="Times New Roman"/>
          <w:sz w:val="26"/>
          <w:szCs w:val="24"/>
          <w:lang w:eastAsia="ru-RU"/>
        </w:rPr>
      </w:pPr>
      <w:r w:rsidRPr="009C497A">
        <w:rPr>
          <w:rFonts w:eastAsia="Times New Roman" w:cs="Times New Roman"/>
          <w:sz w:val="26"/>
          <w:szCs w:val="24"/>
          <w:lang w:eastAsia="ru-RU"/>
        </w:rPr>
        <w:tab/>
      </w:r>
    </w:p>
    <w:p w:rsidR="002A2A68" w:rsidRPr="008C7C7F" w:rsidRDefault="002A2A68" w:rsidP="00EB191E">
      <w:pPr>
        <w:spacing w:after="0" w:line="240" w:lineRule="auto"/>
        <w:jc w:val="both"/>
        <w:rPr>
          <w:rFonts w:eastAsia="Times New Roman" w:cs="Times New Roman"/>
          <w:b/>
          <w:szCs w:val="24"/>
          <w:lang w:eastAsia="ru-RU"/>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5472"/>
        <w:gridCol w:w="2525"/>
      </w:tblGrid>
      <w:tr w:rsidR="00296447" w:rsidRPr="008C7C7F" w:rsidTr="00296447">
        <w:tc>
          <w:tcPr>
            <w:tcW w:w="1574" w:type="dxa"/>
          </w:tcPr>
          <w:p w:rsidR="00296447" w:rsidRPr="008C7C7F" w:rsidRDefault="00296447" w:rsidP="00296447">
            <w:pPr>
              <w:spacing w:after="0" w:line="240" w:lineRule="auto"/>
              <w:jc w:val="center"/>
              <w:rPr>
                <w:rFonts w:eastAsia="Times New Roman" w:cs="Times New Roman"/>
                <w:b/>
                <w:sz w:val="24"/>
                <w:szCs w:val="24"/>
                <w:lang w:eastAsia="ru-RU"/>
              </w:rPr>
            </w:pPr>
            <w:r w:rsidRPr="008C7C7F">
              <w:rPr>
                <w:rFonts w:eastAsia="Times New Roman" w:cs="Times New Roman"/>
                <w:b/>
                <w:sz w:val="24"/>
                <w:szCs w:val="24"/>
                <w:lang w:eastAsia="ru-RU"/>
              </w:rPr>
              <w:t>Класс</w:t>
            </w:r>
          </w:p>
        </w:tc>
        <w:tc>
          <w:tcPr>
            <w:tcW w:w="5472" w:type="dxa"/>
          </w:tcPr>
          <w:p w:rsidR="00296447" w:rsidRPr="008C7C7F" w:rsidRDefault="00296447" w:rsidP="00296447">
            <w:pPr>
              <w:keepNext/>
              <w:spacing w:after="0" w:line="240" w:lineRule="auto"/>
              <w:jc w:val="center"/>
              <w:outlineLvl w:val="2"/>
              <w:rPr>
                <w:rFonts w:eastAsia="Times New Roman" w:cs="Times New Roman"/>
                <w:b/>
                <w:sz w:val="24"/>
                <w:szCs w:val="24"/>
                <w:lang w:eastAsia="ru-RU"/>
              </w:rPr>
            </w:pPr>
            <w:r w:rsidRPr="008C7C7F">
              <w:rPr>
                <w:rFonts w:eastAsia="Times New Roman" w:cs="Times New Roman"/>
                <w:b/>
                <w:sz w:val="24"/>
                <w:szCs w:val="24"/>
                <w:lang w:eastAsia="ru-RU"/>
              </w:rPr>
              <w:t>Наименование группировки</w:t>
            </w:r>
          </w:p>
        </w:tc>
        <w:tc>
          <w:tcPr>
            <w:tcW w:w="2525" w:type="dxa"/>
          </w:tcPr>
          <w:p w:rsidR="00296447" w:rsidRPr="008C7C7F" w:rsidRDefault="00296447" w:rsidP="00296447">
            <w:pPr>
              <w:spacing w:after="0" w:line="240" w:lineRule="auto"/>
              <w:jc w:val="center"/>
              <w:rPr>
                <w:rFonts w:eastAsia="Times New Roman" w:cs="Times New Roman"/>
                <w:b/>
                <w:sz w:val="24"/>
                <w:szCs w:val="24"/>
                <w:lang w:eastAsia="ru-RU"/>
              </w:rPr>
            </w:pPr>
            <w:r w:rsidRPr="008C7C7F">
              <w:rPr>
                <w:rFonts w:eastAsia="Times New Roman" w:cs="Times New Roman"/>
                <w:b/>
                <w:sz w:val="24"/>
                <w:szCs w:val="24"/>
                <w:lang w:eastAsia="ru-RU"/>
              </w:rPr>
              <w:t>Значение критерия, %</w:t>
            </w:r>
          </w:p>
        </w:tc>
      </w:tr>
      <w:tr w:rsidR="00296447" w:rsidRPr="009C497A" w:rsidTr="00296447">
        <w:tc>
          <w:tcPr>
            <w:tcW w:w="1574" w:type="dxa"/>
          </w:tcPr>
          <w:p w:rsidR="00296447" w:rsidRPr="00456CC1" w:rsidRDefault="00296447" w:rsidP="00296447">
            <w:pPr>
              <w:spacing w:after="0" w:line="240" w:lineRule="auto"/>
              <w:jc w:val="center"/>
              <w:rPr>
                <w:rFonts w:eastAsia="Times New Roman" w:cs="Times New Roman"/>
                <w:sz w:val="24"/>
                <w:szCs w:val="24"/>
                <w:lang w:val="en-US" w:eastAsia="ru-RU"/>
              </w:rPr>
            </w:pPr>
            <w:r w:rsidRPr="003F670B">
              <w:rPr>
                <w:rFonts w:eastAsia="Times New Roman" w:cs="Times New Roman"/>
                <w:sz w:val="24"/>
                <w:szCs w:val="24"/>
                <w:lang w:val="en-US" w:eastAsia="ru-RU"/>
              </w:rPr>
              <w:t>68</w:t>
            </w:r>
          </w:p>
        </w:tc>
        <w:tc>
          <w:tcPr>
            <w:tcW w:w="5472" w:type="dxa"/>
          </w:tcPr>
          <w:p w:rsidR="00296447" w:rsidRPr="00456CC1" w:rsidRDefault="00296447" w:rsidP="00296447">
            <w:pPr>
              <w:spacing w:after="0" w:line="240" w:lineRule="auto"/>
              <w:rPr>
                <w:rFonts w:eastAsia="Times New Roman" w:cs="Times New Roman"/>
                <w:sz w:val="24"/>
                <w:szCs w:val="24"/>
                <w:lang w:eastAsia="ru-RU"/>
              </w:rPr>
            </w:pPr>
            <w:r w:rsidRPr="00456CC1">
              <w:rPr>
                <w:sz w:val="24"/>
                <w:szCs w:val="24"/>
                <w:lang w:eastAsia="ru-RU"/>
              </w:rPr>
              <w:t>Операции с недвижимым имуществом</w:t>
            </w:r>
          </w:p>
        </w:tc>
        <w:tc>
          <w:tcPr>
            <w:tcW w:w="2525" w:type="dxa"/>
          </w:tcPr>
          <w:p w:rsidR="00296447" w:rsidRPr="00456CC1" w:rsidRDefault="00296447" w:rsidP="00296447">
            <w:pPr>
              <w:spacing w:after="0" w:line="240" w:lineRule="auto"/>
              <w:jc w:val="center"/>
              <w:rPr>
                <w:rFonts w:eastAsia="Times New Roman" w:cs="Times New Roman"/>
                <w:sz w:val="24"/>
                <w:szCs w:val="24"/>
                <w:lang w:eastAsia="ru-RU"/>
              </w:rPr>
            </w:pPr>
            <w:r w:rsidRPr="00456CC1">
              <w:rPr>
                <w:rFonts w:eastAsia="Times New Roman" w:cs="Times New Roman"/>
                <w:sz w:val="24"/>
                <w:szCs w:val="24"/>
                <w:lang w:eastAsia="ru-RU"/>
              </w:rPr>
              <w:t>40</w:t>
            </w:r>
          </w:p>
        </w:tc>
      </w:tr>
    </w:tbl>
    <w:p w:rsidR="00296447" w:rsidRDefault="00296447" w:rsidP="009C497A">
      <w:pPr>
        <w:spacing w:after="0" w:line="240" w:lineRule="auto"/>
        <w:ind w:firstLine="708"/>
        <w:jc w:val="both"/>
        <w:rPr>
          <w:rFonts w:eastAsia="Times New Roman" w:cs="Times New Roman"/>
          <w:szCs w:val="24"/>
          <w:lang w:eastAsia="ru-RU"/>
        </w:rPr>
      </w:pPr>
    </w:p>
    <w:p w:rsidR="002A2A68" w:rsidRDefault="002A2A68" w:rsidP="009C497A">
      <w:pPr>
        <w:spacing w:after="0" w:line="240" w:lineRule="auto"/>
        <w:ind w:firstLine="708"/>
        <w:jc w:val="both"/>
        <w:rPr>
          <w:rFonts w:eastAsia="Times New Roman" w:cs="Times New Roman"/>
          <w:szCs w:val="24"/>
          <w:lang w:eastAsia="ru-RU"/>
        </w:rPr>
      </w:pPr>
    </w:p>
    <w:p w:rsidR="009C497A" w:rsidRPr="009C497A" w:rsidRDefault="00456CC1" w:rsidP="009C497A">
      <w:pPr>
        <w:spacing w:after="0" w:line="240" w:lineRule="auto"/>
        <w:ind w:firstLine="708"/>
        <w:jc w:val="both"/>
        <w:rPr>
          <w:rFonts w:eastAsia="Times New Roman" w:cs="Times New Roman"/>
          <w:szCs w:val="24"/>
          <w:lang w:eastAsia="ru-RU"/>
        </w:rPr>
      </w:pPr>
      <w:r>
        <w:rPr>
          <w:rFonts w:eastAsia="Times New Roman" w:cs="Times New Roman"/>
          <w:szCs w:val="24"/>
          <w:lang w:eastAsia="ru-RU"/>
        </w:rPr>
        <w:t xml:space="preserve">Основной класс - </w:t>
      </w:r>
      <w:r w:rsidRPr="003F670B">
        <w:rPr>
          <w:rFonts w:eastAsia="Times New Roman" w:cs="Times New Roman"/>
          <w:szCs w:val="24"/>
          <w:lang w:eastAsia="ru-RU"/>
        </w:rPr>
        <w:t>68</w:t>
      </w:r>
      <w:r w:rsidR="009C497A" w:rsidRPr="009C497A">
        <w:rPr>
          <w:rFonts w:eastAsia="Times New Roman" w:cs="Times New Roman"/>
          <w:szCs w:val="24"/>
          <w:lang w:eastAsia="ru-RU"/>
        </w:rPr>
        <w:t xml:space="preserve"> «Операции с недвижимым имуществом»</w:t>
      </w:r>
    </w:p>
    <w:p w:rsidR="009C497A" w:rsidRPr="009C497A" w:rsidRDefault="009C497A" w:rsidP="009C497A">
      <w:pPr>
        <w:spacing w:after="0" w:line="240" w:lineRule="auto"/>
        <w:jc w:val="both"/>
        <w:rPr>
          <w:rFonts w:eastAsia="Times New Roman" w:cs="Times New Roman"/>
          <w:sz w:val="26"/>
          <w:szCs w:val="24"/>
          <w:lang w:eastAsia="ru-RU"/>
        </w:rPr>
      </w:pPr>
      <w:r w:rsidRPr="009C497A">
        <w:rPr>
          <w:rFonts w:eastAsia="Times New Roman" w:cs="Times New Roman"/>
          <w:szCs w:val="24"/>
          <w:lang w:eastAsia="ru-RU"/>
        </w:rPr>
        <w:tab/>
        <w:t>Определяем перечень подклассов относящихся к основному классу и соответствующие им значения критерия</w:t>
      </w:r>
      <w:r w:rsidRPr="009C497A">
        <w:rPr>
          <w:rFonts w:eastAsia="Times New Roman" w:cs="Times New Roman"/>
          <w:sz w:val="26"/>
          <w:szCs w:val="24"/>
          <w:lang w:eastAsia="ru-RU"/>
        </w:rPr>
        <w:t>.</w:t>
      </w:r>
    </w:p>
    <w:p w:rsidR="009C497A" w:rsidRPr="009C497A" w:rsidRDefault="009C497A" w:rsidP="009C497A">
      <w:pPr>
        <w:spacing w:after="0" w:line="240" w:lineRule="auto"/>
        <w:jc w:val="both"/>
        <w:rPr>
          <w:rFonts w:eastAsia="Times New Roman" w:cs="Times New Roman"/>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5647"/>
        <w:gridCol w:w="2587"/>
      </w:tblGrid>
      <w:tr w:rsidR="009C497A" w:rsidRPr="009C497A" w:rsidTr="009C497A">
        <w:tc>
          <w:tcPr>
            <w:tcW w:w="1188" w:type="dxa"/>
          </w:tcPr>
          <w:p w:rsidR="009C497A" w:rsidRPr="008C7C7F" w:rsidRDefault="009C497A" w:rsidP="009C497A">
            <w:pPr>
              <w:spacing w:after="0" w:line="240" w:lineRule="auto"/>
              <w:rPr>
                <w:rFonts w:eastAsia="Times New Roman" w:cs="Times New Roman"/>
                <w:b/>
                <w:sz w:val="26"/>
                <w:szCs w:val="24"/>
                <w:lang w:eastAsia="ru-RU"/>
              </w:rPr>
            </w:pPr>
            <w:r w:rsidRPr="008C7C7F">
              <w:rPr>
                <w:rFonts w:eastAsia="Times New Roman" w:cs="Times New Roman"/>
                <w:b/>
                <w:sz w:val="26"/>
                <w:szCs w:val="24"/>
                <w:lang w:eastAsia="ru-RU"/>
              </w:rPr>
              <w:t>Подкласс</w:t>
            </w:r>
          </w:p>
        </w:tc>
        <w:tc>
          <w:tcPr>
            <w:tcW w:w="5760" w:type="dxa"/>
          </w:tcPr>
          <w:p w:rsidR="009C497A" w:rsidRPr="008C7C7F" w:rsidRDefault="009C497A" w:rsidP="009C497A">
            <w:pPr>
              <w:keepNext/>
              <w:spacing w:after="0" w:line="240" w:lineRule="auto"/>
              <w:jc w:val="center"/>
              <w:outlineLvl w:val="2"/>
              <w:rPr>
                <w:rFonts w:eastAsia="Times New Roman" w:cs="Times New Roman"/>
                <w:b/>
                <w:sz w:val="26"/>
                <w:szCs w:val="24"/>
                <w:lang w:eastAsia="ru-RU"/>
              </w:rPr>
            </w:pPr>
            <w:r w:rsidRPr="008C7C7F">
              <w:rPr>
                <w:rFonts w:eastAsia="Times New Roman" w:cs="Times New Roman"/>
                <w:b/>
                <w:sz w:val="26"/>
                <w:szCs w:val="24"/>
                <w:lang w:eastAsia="ru-RU"/>
              </w:rPr>
              <w:t>Наименование группировки</w:t>
            </w:r>
          </w:p>
        </w:tc>
        <w:tc>
          <w:tcPr>
            <w:tcW w:w="2623" w:type="dxa"/>
          </w:tcPr>
          <w:p w:rsidR="009C497A" w:rsidRPr="008C7C7F" w:rsidRDefault="009C497A" w:rsidP="009C497A">
            <w:pPr>
              <w:spacing w:after="0" w:line="240" w:lineRule="auto"/>
              <w:jc w:val="center"/>
              <w:rPr>
                <w:rFonts w:eastAsia="Times New Roman" w:cs="Times New Roman"/>
                <w:b/>
                <w:sz w:val="26"/>
                <w:szCs w:val="24"/>
                <w:lang w:eastAsia="ru-RU"/>
              </w:rPr>
            </w:pPr>
            <w:r w:rsidRPr="008C7C7F">
              <w:rPr>
                <w:rFonts w:eastAsia="Times New Roman" w:cs="Times New Roman"/>
                <w:b/>
                <w:sz w:val="26"/>
                <w:szCs w:val="24"/>
                <w:lang w:eastAsia="ru-RU"/>
              </w:rPr>
              <w:t>Значение критерия, %</w:t>
            </w:r>
          </w:p>
        </w:tc>
      </w:tr>
      <w:tr w:rsidR="009C497A" w:rsidRPr="009C497A" w:rsidTr="009C497A">
        <w:tc>
          <w:tcPr>
            <w:tcW w:w="1188" w:type="dxa"/>
          </w:tcPr>
          <w:p w:rsidR="009C497A" w:rsidRPr="003F670B" w:rsidRDefault="005209A0" w:rsidP="009C497A">
            <w:pPr>
              <w:spacing w:after="0" w:line="240" w:lineRule="auto"/>
              <w:jc w:val="center"/>
              <w:rPr>
                <w:rFonts w:eastAsia="Times New Roman" w:cs="Times New Roman"/>
                <w:sz w:val="26"/>
                <w:szCs w:val="24"/>
                <w:lang w:eastAsia="ru-RU"/>
              </w:rPr>
            </w:pPr>
            <w:r w:rsidRPr="003F670B">
              <w:rPr>
                <w:sz w:val="24"/>
                <w:szCs w:val="24"/>
                <w:lang w:eastAsia="ru-RU"/>
              </w:rPr>
              <w:t>68.2</w:t>
            </w:r>
          </w:p>
        </w:tc>
        <w:tc>
          <w:tcPr>
            <w:tcW w:w="5760" w:type="dxa"/>
          </w:tcPr>
          <w:p w:rsidR="009C497A" w:rsidRPr="003F670B" w:rsidRDefault="005209A0" w:rsidP="009C497A">
            <w:pPr>
              <w:spacing w:after="0" w:line="240" w:lineRule="auto"/>
              <w:rPr>
                <w:rFonts w:eastAsia="Times New Roman" w:cs="Times New Roman"/>
                <w:sz w:val="26"/>
                <w:szCs w:val="24"/>
                <w:lang w:eastAsia="ru-RU"/>
              </w:rPr>
            </w:pPr>
            <w:r w:rsidRPr="003F670B">
              <w:rPr>
                <w:sz w:val="24"/>
                <w:szCs w:val="24"/>
                <w:lang w:eastAsia="ru-RU"/>
              </w:rPr>
              <w:t>Аренда и управление собственным или арендованным недвижимым имуществом</w:t>
            </w:r>
          </w:p>
        </w:tc>
        <w:tc>
          <w:tcPr>
            <w:tcW w:w="2623" w:type="dxa"/>
          </w:tcPr>
          <w:p w:rsidR="009C497A" w:rsidRPr="009C497A" w:rsidRDefault="009C497A" w:rsidP="009C497A">
            <w:pPr>
              <w:spacing w:after="0" w:line="240" w:lineRule="auto"/>
              <w:jc w:val="center"/>
              <w:rPr>
                <w:rFonts w:eastAsia="Times New Roman" w:cs="Times New Roman"/>
                <w:sz w:val="26"/>
                <w:szCs w:val="24"/>
                <w:lang w:eastAsia="ru-RU"/>
              </w:rPr>
            </w:pPr>
            <w:r w:rsidRPr="009C497A">
              <w:rPr>
                <w:rFonts w:eastAsia="Times New Roman" w:cs="Times New Roman"/>
                <w:sz w:val="26"/>
                <w:szCs w:val="24"/>
                <w:lang w:eastAsia="ru-RU"/>
              </w:rPr>
              <w:t>40</w:t>
            </w:r>
          </w:p>
        </w:tc>
      </w:tr>
    </w:tbl>
    <w:p w:rsidR="009C497A" w:rsidRDefault="009C497A" w:rsidP="009C497A">
      <w:pPr>
        <w:spacing w:after="0" w:line="240" w:lineRule="auto"/>
        <w:jc w:val="both"/>
        <w:rPr>
          <w:rFonts w:eastAsia="Times New Roman" w:cs="Times New Roman"/>
          <w:sz w:val="26"/>
          <w:szCs w:val="24"/>
          <w:lang w:eastAsia="ru-RU"/>
        </w:rPr>
      </w:pPr>
    </w:p>
    <w:p w:rsidR="002A2A68" w:rsidRPr="009C497A" w:rsidRDefault="002A2A68" w:rsidP="009C497A">
      <w:pPr>
        <w:spacing w:after="0" w:line="240" w:lineRule="auto"/>
        <w:jc w:val="both"/>
        <w:rPr>
          <w:rFonts w:eastAsia="Times New Roman" w:cs="Times New Roman"/>
          <w:sz w:val="26"/>
          <w:szCs w:val="24"/>
          <w:lang w:eastAsia="ru-RU"/>
        </w:rPr>
      </w:pPr>
    </w:p>
    <w:p w:rsidR="009C497A" w:rsidRPr="009C497A" w:rsidRDefault="009C497A" w:rsidP="009C497A">
      <w:pPr>
        <w:spacing w:after="0" w:line="240" w:lineRule="auto"/>
        <w:jc w:val="both"/>
        <w:rPr>
          <w:rFonts w:eastAsia="Times New Roman" w:cs="Times New Roman"/>
          <w:szCs w:val="24"/>
          <w:lang w:eastAsia="ru-RU"/>
        </w:rPr>
      </w:pPr>
      <w:r w:rsidRPr="009C497A">
        <w:rPr>
          <w:rFonts w:eastAsia="Times New Roman" w:cs="Times New Roman"/>
          <w:sz w:val="26"/>
          <w:szCs w:val="24"/>
          <w:lang w:eastAsia="ru-RU"/>
        </w:rPr>
        <w:tab/>
      </w:r>
      <w:r w:rsidRPr="009C497A">
        <w:rPr>
          <w:rFonts w:eastAsia="Times New Roman" w:cs="Times New Roman"/>
          <w:szCs w:val="24"/>
          <w:lang w:eastAsia="ru-RU"/>
        </w:rPr>
        <w:t>Основным</w:t>
      </w:r>
      <w:r w:rsidR="00456CC1">
        <w:rPr>
          <w:rFonts w:eastAsia="Times New Roman" w:cs="Times New Roman"/>
          <w:szCs w:val="24"/>
          <w:lang w:eastAsia="ru-RU"/>
        </w:rPr>
        <w:t xml:space="preserve"> подклассом является подкласс </w:t>
      </w:r>
      <w:r w:rsidR="00456CC1" w:rsidRPr="003F670B">
        <w:rPr>
          <w:rFonts w:eastAsia="Times New Roman" w:cs="Times New Roman"/>
          <w:szCs w:val="24"/>
          <w:lang w:eastAsia="ru-RU"/>
        </w:rPr>
        <w:t>68</w:t>
      </w:r>
      <w:r w:rsidRPr="003F670B">
        <w:rPr>
          <w:rFonts w:eastAsia="Times New Roman" w:cs="Times New Roman"/>
          <w:szCs w:val="24"/>
          <w:lang w:eastAsia="ru-RU"/>
        </w:rPr>
        <w:t>.2 «</w:t>
      </w:r>
      <w:r w:rsidR="00456CC1" w:rsidRPr="003F670B">
        <w:rPr>
          <w:szCs w:val="28"/>
          <w:lang w:eastAsia="ru-RU"/>
        </w:rPr>
        <w:t>Аренда и управление собственным или арендованным недвижимым имуществом</w:t>
      </w:r>
      <w:r w:rsidRPr="003F670B">
        <w:rPr>
          <w:rFonts w:eastAsia="Times New Roman" w:cs="Times New Roman"/>
          <w:szCs w:val="24"/>
          <w:lang w:eastAsia="ru-RU"/>
        </w:rPr>
        <w:t>».</w:t>
      </w:r>
      <w:r w:rsidR="00456CC1" w:rsidRPr="003F670B">
        <w:rPr>
          <w:rFonts w:eastAsia="Times New Roman" w:cs="Times New Roman"/>
          <w:szCs w:val="24"/>
          <w:lang w:eastAsia="ru-RU"/>
        </w:rPr>
        <w:t xml:space="preserve"> </w:t>
      </w:r>
      <w:r w:rsidR="00456CC1">
        <w:rPr>
          <w:rFonts w:eastAsia="Times New Roman" w:cs="Times New Roman"/>
          <w:szCs w:val="24"/>
          <w:lang w:eastAsia="ru-RU"/>
        </w:rPr>
        <w:t xml:space="preserve">Подкласс </w:t>
      </w:r>
      <w:r w:rsidR="00456CC1" w:rsidRPr="003F670B">
        <w:rPr>
          <w:rFonts w:eastAsia="Times New Roman" w:cs="Times New Roman"/>
          <w:szCs w:val="24"/>
          <w:lang w:eastAsia="ru-RU"/>
        </w:rPr>
        <w:t>68</w:t>
      </w:r>
      <w:r w:rsidRPr="003F670B">
        <w:rPr>
          <w:rFonts w:eastAsia="Times New Roman" w:cs="Times New Roman"/>
          <w:szCs w:val="24"/>
          <w:lang w:eastAsia="ru-RU"/>
        </w:rPr>
        <w:t xml:space="preserve">.2 </w:t>
      </w:r>
      <w:r w:rsidRPr="009C497A">
        <w:rPr>
          <w:rFonts w:eastAsia="Times New Roman" w:cs="Times New Roman"/>
          <w:szCs w:val="24"/>
          <w:lang w:eastAsia="ru-RU"/>
        </w:rPr>
        <w:t>в данном примере не детализируется на нижестоящих уровнях к</w:t>
      </w:r>
      <w:r w:rsidR="00456CC1">
        <w:rPr>
          <w:rFonts w:eastAsia="Times New Roman" w:cs="Times New Roman"/>
          <w:szCs w:val="24"/>
          <w:lang w:eastAsia="ru-RU"/>
        </w:rPr>
        <w:t xml:space="preserve">лассификатора, поэтому </w:t>
      </w:r>
      <w:r w:rsidR="00456CC1" w:rsidRPr="003F670B">
        <w:rPr>
          <w:rFonts w:eastAsia="Times New Roman" w:cs="Times New Roman"/>
          <w:szCs w:val="24"/>
          <w:lang w:eastAsia="ru-RU"/>
        </w:rPr>
        <w:t>группа 68</w:t>
      </w:r>
      <w:r w:rsidRPr="003F670B">
        <w:rPr>
          <w:rFonts w:eastAsia="Times New Roman" w:cs="Times New Roman"/>
          <w:szCs w:val="24"/>
          <w:lang w:eastAsia="ru-RU"/>
        </w:rPr>
        <w:t>.20</w:t>
      </w:r>
      <w:r w:rsidRPr="00456CC1">
        <w:rPr>
          <w:rFonts w:eastAsia="Times New Roman" w:cs="Times New Roman"/>
          <w:color w:val="FF0000"/>
          <w:szCs w:val="24"/>
          <w:lang w:eastAsia="ru-RU"/>
        </w:rPr>
        <w:t xml:space="preserve"> </w:t>
      </w:r>
      <w:r w:rsidRPr="009C497A">
        <w:rPr>
          <w:rFonts w:eastAsia="Times New Roman" w:cs="Times New Roman"/>
          <w:szCs w:val="24"/>
          <w:lang w:eastAsia="ru-RU"/>
        </w:rPr>
        <w:t>является основным видом деятельности  данной организации.</w:t>
      </w:r>
    </w:p>
    <w:p w:rsidR="009C497A" w:rsidRPr="004F7614" w:rsidRDefault="009C497A" w:rsidP="009C497A">
      <w:pPr>
        <w:spacing w:after="0" w:line="240" w:lineRule="auto"/>
        <w:jc w:val="both"/>
        <w:rPr>
          <w:rFonts w:eastAsia="Times New Roman" w:cs="Times New Roman"/>
          <w:szCs w:val="24"/>
          <w:lang w:eastAsia="ru-RU"/>
        </w:rPr>
      </w:pPr>
      <w:r w:rsidRPr="009C497A">
        <w:rPr>
          <w:rFonts w:eastAsia="Times New Roman" w:cs="Times New Roman"/>
          <w:szCs w:val="24"/>
          <w:lang w:eastAsia="ru-RU"/>
        </w:rPr>
        <w:tab/>
        <w:t>Рассчитываем превышение показателя (о</w:t>
      </w:r>
      <w:r w:rsidR="00456CC1">
        <w:rPr>
          <w:rFonts w:eastAsia="Times New Roman" w:cs="Times New Roman"/>
          <w:szCs w:val="24"/>
          <w:lang w:eastAsia="ru-RU"/>
        </w:rPr>
        <w:t xml:space="preserve">борот) деятельности </w:t>
      </w:r>
      <w:r w:rsidR="00456CC1" w:rsidRPr="004F7614">
        <w:rPr>
          <w:rFonts w:eastAsia="Times New Roman" w:cs="Times New Roman"/>
          <w:szCs w:val="24"/>
          <w:lang w:eastAsia="ru-RU"/>
        </w:rPr>
        <w:t>подкласса 68</w:t>
      </w:r>
      <w:r w:rsidRPr="004F7614">
        <w:rPr>
          <w:rFonts w:eastAsia="Times New Roman" w:cs="Times New Roman"/>
          <w:szCs w:val="24"/>
          <w:lang w:eastAsia="ru-RU"/>
        </w:rPr>
        <w:t>.2 «</w:t>
      </w:r>
      <w:r w:rsidR="00456CC1" w:rsidRPr="004F7614">
        <w:rPr>
          <w:szCs w:val="28"/>
          <w:lang w:eastAsia="ru-RU"/>
        </w:rPr>
        <w:t>Аренда и управление собственным или арендованным недвижимым имуществом</w:t>
      </w:r>
      <w:r w:rsidRPr="004F7614">
        <w:rPr>
          <w:rFonts w:eastAsia="Times New Roman" w:cs="Times New Roman"/>
          <w:szCs w:val="24"/>
          <w:lang w:eastAsia="ru-RU"/>
        </w:rPr>
        <w:t xml:space="preserve">», </w:t>
      </w:r>
      <w:r w:rsidRPr="009C497A">
        <w:rPr>
          <w:rFonts w:eastAsia="Times New Roman" w:cs="Times New Roman"/>
          <w:szCs w:val="24"/>
          <w:lang w:eastAsia="ru-RU"/>
        </w:rPr>
        <w:t>над показателем деятельности, в соответствии с которой организация классифицируется</w:t>
      </w:r>
      <w:r w:rsidR="00DC0AAA">
        <w:rPr>
          <w:rFonts w:eastAsia="Times New Roman" w:cs="Times New Roman"/>
          <w:szCs w:val="24"/>
          <w:lang w:eastAsia="ru-RU"/>
        </w:rPr>
        <w:t xml:space="preserve"> в настоящее время (группа </w:t>
      </w:r>
      <w:r w:rsidR="00DC0AAA" w:rsidRPr="004F7614">
        <w:rPr>
          <w:szCs w:val="28"/>
          <w:lang w:eastAsia="ru-RU"/>
        </w:rPr>
        <w:t>46.74</w:t>
      </w:r>
      <w:r w:rsidRPr="004F7614">
        <w:rPr>
          <w:rFonts w:eastAsia="Times New Roman" w:cs="Times New Roman"/>
          <w:szCs w:val="24"/>
          <w:lang w:eastAsia="ru-RU"/>
        </w:rPr>
        <w:t xml:space="preserve"> «</w:t>
      </w:r>
      <w:r w:rsidR="00DC0AAA" w:rsidRPr="004F7614">
        <w:rPr>
          <w:rFonts w:eastAsia="Times New Roman" w:cs="Times New Roman"/>
          <w:szCs w:val="28"/>
          <w:lang w:eastAsia="ru-RU"/>
        </w:rPr>
        <w:t>Торговля оптовая скобяными изделиями, водопроводным и отопительным оборудованием и принадлежностями</w:t>
      </w:r>
      <w:r w:rsidRPr="004F7614">
        <w:rPr>
          <w:rFonts w:eastAsia="Times New Roman" w:cs="Times New Roman"/>
          <w:szCs w:val="24"/>
          <w:lang w:eastAsia="ru-RU"/>
        </w:rPr>
        <w:t>»).</w:t>
      </w:r>
    </w:p>
    <w:p w:rsidR="009C497A" w:rsidRPr="004F7614" w:rsidRDefault="009C497A" w:rsidP="009C497A">
      <w:pPr>
        <w:spacing w:after="0" w:line="240" w:lineRule="auto"/>
        <w:jc w:val="both"/>
        <w:rPr>
          <w:rFonts w:eastAsia="Times New Roman" w:cs="Times New Roman"/>
          <w:sz w:val="26"/>
          <w:szCs w:val="24"/>
          <w:lang w:eastAsia="ru-RU"/>
        </w:rPr>
      </w:pPr>
    </w:p>
    <w:p w:rsidR="009C497A" w:rsidRPr="004F7614" w:rsidRDefault="009C497A" w:rsidP="009C497A">
      <w:pPr>
        <w:spacing w:after="0" w:line="240" w:lineRule="auto"/>
        <w:jc w:val="both"/>
        <w:rPr>
          <w:rFonts w:eastAsia="Times New Roman" w:cs="Times New Roman"/>
          <w:sz w:val="26"/>
          <w:szCs w:val="24"/>
          <w:lang w:eastAsia="ru-RU"/>
        </w:rPr>
      </w:pPr>
      <w:r w:rsidRPr="004F7614">
        <w:rPr>
          <w:rFonts w:eastAsia="Times New Roman" w:cs="Times New Roman"/>
          <w:sz w:val="26"/>
          <w:szCs w:val="24"/>
          <w:lang w:eastAsia="ru-RU"/>
        </w:rPr>
        <w:t xml:space="preserve">    ОБОРОТ </w:t>
      </w:r>
      <w:r w:rsidR="00DC0AAA" w:rsidRPr="004F7614">
        <w:rPr>
          <w:rFonts w:eastAsia="Times New Roman" w:cs="Times New Roman"/>
          <w:sz w:val="20"/>
          <w:szCs w:val="24"/>
          <w:lang w:eastAsia="ru-RU"/>
        </w:rPr>
        <w:t>68</w:t>
      </w:r>
      <w:r w:rsidRPr="004F7614">
        <w:rPr>
          <w:rFonts w:eastAsia="Times New Roman" w:cs="Times New Roman"/>
          <w:sz w:val="20"/>
          <w:szCs w:val="24"/>
          <w:lang w:eastAsia="ru-RU"/>
        </w:rPr>
        <w:t>.20</w:t>
      </w:r>
      <w:r w:rsidRPr="004F7614">
        <w:rPr>
          <w:rFonts w:eastAsia="Times New Roman" w:cs="Times New Roman"/>
          <w:sz w:val="26"/>
          <w:szCs w:val="24"/>
          <w:lang w:eastAsia="ru-RU"/>
        </w:rPr>
        <w:t xml:space="preserve"> – ОБОРОТ </w:t>
      </w:r>
      <w:r w:rsidR="00DC0AAA" w:rsidRPr="004F7614">
        <w:rPr>
          <w:rFonts w:eastAsia="Times New Roman" w:cs="Times New Roman"/>
          <w:sz w:val="20"/>
          <w:szCs w:val="24"/>
          <w:lang w:eastAsia="ru-RU"/>
        </w:rPr>
        <w:t>46.7</w:t>
      </w:r>
      <w:r w:rsidRPr="004F7614">
        <w:rPr>
          <w:rFonts w:eastAsia="Times New Roman" w:cs="Times New Roman"/>
          <w:sz w:val="20"/>
          <w:szCs w:val="24"/>
          <w:lang w:eastAsia="ru-RU"/>
        </w:rPr>
        <w:t>4</w:t>
      </w:r>
      <w:r w:rsidRPr="004F7614">
        <w:rPr>
          <w:rFonts w:eastAsia="Times New Roman" w:cs="Times New Roman"/>
          <w:sz w:val="26"/>
          <w:szCs w:val="24"/>
          <w:lang w:eastAsia="ru-RU"/>
        </w:rPr>
        <w:t xml:space="preserve">                       (189 – 154)</w:t>
      </w:r>
    </w:p>
    <w:p w:rsidR="009C497A" w:rsidRPr="004F7614" w:rsidRDefault="009C497A" w:rsidP="009C497A">
      <w:pPr>
        <w:spacing w:after="0" w:line="240" w:lineRule="auto"/>
        <w:jc w:val="both"/>
        <w:rPr>
          <w:rFonts w:eastAsia="Times New Roman" w:cs="Times New Roman"/>
          <w:sz w:val="26"/>
          <w:szCs w:val="24"/>
          <w:lang w:eastAsia="ru-RU"/>
        </w:rPr>
      </w:pPr>
      <w:r w:rsidRPr="004F7614">
        <w:rPr>
          <w:rFonts w:eastAsia="Times New Roman" w:cs="Times New Roman"/>
          <w:sz w:val="26"/>
          <w:szCs w:val="24"/>
          <w:lang w:eastAsia="ru-RU"/>
        </w:rPr>
        <w:t>---------------------------------------------  * 100 = ---------------------- * 100 = 23%</w:t>
      </w:r>
    </w:p>
    <w:p w:rsidR="009C497A" w:rsidRPr="004F7614" w:rsidRDefault="009C497A" w:rsidP="009C497A">
      <w:pPr>
        <w:spacing w:after="0" w:line="240" w:lineRule="auto"/>
        <w:jc w:val="both"/>
        <w:rPr>
          <w:rFonts w:eastAsia="Times New Roman" w:cs="Times New Roman"/>
          <w:sz w:val="26"/>
          <w:szCs w:val="24"/>
          <w:lang w:eastAsia="ru-RU"/>
        </w:rPr>
      </w:pPr>
      <w:r w:rsidRPr="004F7614">
        <w:rPr>
          <w:rFonts w:eastAsia="Times New Roman" w:cs="Times New Roman"/>
          <w:sz w:val="26"/>
          <w:szCs w:val="24"/>
          <w:lang w:eastAsia="ru-RU"/>
        </w:rPr>
        <w:t xml:space="preserve">                ОБОРОТ </w:t>
      </w:r>
      <w:r w:rsidR="00DC0AAA" w:rsidRPr="004F7614">
        <w:rPr>
          <w:rFonts w:eastAsia="Times New Roman" w:cs="Times New Roman"/>
          <w:sz w:val="20"/>
          <w:szCs w:val="24"/>
          <w:lang w:eastAsia="ru-RU"/>
        </w:rPr>
        <w:t>46.7</w:t>
      </w:r>
      <w:r w:rsidRPr="004F7614">
        <w:rPr>
          <w:rFonts w:eastAsia="Times New Roman" w:cs="Times New Roman"/>
          <w:sz w:val="20"/>
          <w:szCs w:val="24"/>
          <w:lang w:eastAsia="ru-RU"/>
        </w:rPr>
        <w:t>4</w:t>
      </w:r>
      <w:r w:rsidRPr="004F7614">
        <w:rPr>
          <w:rFonts w:eastAsia="Times New Roman" w:cs="Times New Roman"/>
          <w:sz w:val="26"/>
          <w:szCs w:val="24"/>
          <w:lang w:eastAsia="ru-RU"/>
        </w:rPr>
        <w:t xml:space="preserve">                                               154</w:t>
      </w:r>
    </w:p>
    <w:p w:rsidR="009C497A" w:rsidRPr="004F7614" w:rsidRDefault="009C497A" w:rsidP="009C497A">
      <w:pPr>
        <w:spacing w:after="0" w:line="240" w:lineRule="auto"/>
        <w:jc w:val="both"/>
        <w:rPr>
          <w:rFonts w:eastAsia="Times New Roman" w:cs="Times New Roman"/>
          <w:sz w:val="26"/>
          <w:szCs w:val="24"/>
          <w:lang w:eastAsia="ru-RU"/>
        </w:rPr>
      </w:pPr>
    </w:p>
    <w:p w:rsidR="009C497A" w:rsidRPr="004F7614" w:rsidRDefault="009C497A" w:rsidP="009C497A">
      <w:pPr>
        <w:spacing w:after="0" w:line="240" w:lineRule="auto"/>
        <w:jc w:val="both"/>
        <w:rPr>
          <w:rFonts w:eastAsia="Times New Roman" w:cs="Times New Roman"/>
          <w:szCs w:val="24"/>
          <w:lang w:eastAsia="ru-RU"/>
        </w:rPr>
      </w:pPr>
      <w:r w:rsidRPr="009C497A">
        <w:rPr>
          <w:rFonts w:eastAsia="Times New Roman" w:cs="Times New Roman"/>
          <w:sz w:val="26"/>
          <w:szCs w:val="24"/>
          <w:lang w:eastAsia="ru-RU"/>
        </w:rPr>
        <w:tab/>
      </w:r>
      <w:r w:rsidRPr="009C497A">
        <w:rPr>
          <w:rFonts w:eastAsia="Times New Roman" w:cs="Times New Roman"/>
          <w:szCs w:val="24"/>
          <w:lang w:eastAsia="ru-RU"/>
        </w:rPr>
        <w:t>Превышение составило 23% (т.е. менее 25%), поэтому основной вид экономической деятельности данной организации не изменяется и по-прежнему относится</w:t>
      </w:r>
      <w:r w:rsidR="00DC0AAA">
        <w:rPr>
          <w:rFonts w:eastAsia="Times New Roman" w:cs="Times New Roman"/>
          <w:szCs w:val="24"/>
          <w:lang w:eastAsia="ru-RU"/>
        </w:rPr>
        <w:t xml:space="preserve"> к группе </w:t>
      </w:r>
      <w:r w:rsidR="00DC0AAA" w:rsidRPr="004F7614">
        <w:rPr>
          <w:szCs w:val="28"/>
          <w:lang w:eastAsia="ru-RU"/>
        </w:rPr>
        <w:t>46.74</w:t>
      </w:r>
      <w:r w:rsidR="00DC0AAA" w:rsidRPr="004F7614">
        <w:rPr>
          <w:rFonts w:eastAsia="Times New Roman" w:cs="Times New Roman"/>
          <w:szCs w:val="24"/>
          <w:lang w:eastAsia="ru-RU"/>
        </w:rPr>
        <w:t xml:space="preserve"> </w:t>
      </w:r>
      <w:r w:rsidRPr="004F7614">
        <w:rPr>
          <w:rFonts w:eastAsia="Times New Roman" w:cs="Times New Roman"/>
          <w:szCs w:val="24"/>
          <w:lang w:eastAsia="ru-RU"/>
        </w:rPr>
        <w:t>«</w:t>
      </w:r>
      <w:r w:rsidR="00DC0AAA" w:rsidRPr="004F7614">
        <w:rPr>
          <w:rFonts w:eastAsia="Times New Roman" w:cs="Times New Roman"/>
          <w:szCs w:val="28"/>
          <w:lang w:eastAsia="ru-RU"/>
        </w:rPr>
        <w:t>Торговля оптовая скобяными изделиями, водопроводным и отопительным оборудованием и принадлежностями</w:t>
      </w:r>
      <w:r w:rsidRPr="004F7614">
        <w:rPr>
          <w:rFonts w:eastAsia="Times New Roman" w:cs="Times New Roman"/>
          <w:szCs w:val="24"/>
          <w:lang w:eastAsia="ru-RU"/>
        </w:rPr>
        <w:t>».</w:t>
      </w:r>
    </w:p>
    <w:p w:rsidR="009C497A" w:rsidRPr="009C497A" w:rsidRDefault="009C497A" w:rsidP="009C497A">
      <w:pPr>
        <w:spacing w:after="0" w:line="240" w:lineRule="auto"/>
        <w:jc w:val="both"/>
        <w:rPr>
          <w:rFonts w:eastAsia="Times New Roman" w:cs="Times New Roman"/>
          <w:szCs w:val="24"/>
          <w:lang w:eastAsia="ru-RU"/>
        </w:rPr>
      </w:pPr>
      <w:r w:rsidRPr="009C497A">
        <w:rPr>
          <w:rFonts w:eastAsia="Times New Roman" w:cs="Times New Roman"/>
          <w:szCs w:val="24"/>
          <w:lang w:eastAsia="ru-RU"/>
        </w:rPr>
        <w:tab/>
        <w:t>Если по итогам хозяйственной деятельности следующего года будет рассчитан основной в</w:t>
      </w:r>
      <w:r w:rsidR="00DC0AAA">
        <w:rPr>
          <w:rFonts w:eastAsia="Times New Roman" w:cs="Times New Roman"/>
          <w:szCs w:val="24"/>
          <w:lang w:eastAsia="ru-RU"/>
        </w:rPr>
        <w:t xml:space="preserve">ид экономической деятельности </w:t>
      </w:r>
      <w:r w:rsidR="00DC0AAA" w:rsidRPr="004F7614">
        <w:rPr>
          <w:rFonts w:eastAsia="Times New Roman" w:cs="Times New Roman"/>
          <w:szCs w:val="24"/>
          <w:lang w:eastAsia="ru-RU"/>
        </w:rPr>
        <w:t>68</w:t>
      </w:r>
      <w:r w:rsidRPr="004F7614">
        <w:rPr>
          <w:rFonts w:eastAsia="Times New Roman" w:cs="Times New Roman"/>
          <w:szCs w:val="24"/>
          <w:lang w:eastAsia="ru-RU"/>
        </w:rPr>
        <w:t>.2 «</w:t>
      </w:r>
      <w:r w:rsidR="00DC0AAA" w:rsidRPr="004F7614">
        <w:rPr>
          <w:szCs w:val="28"/>
          <w:lang w:eastAsia="ru-RU"/>
        </w:rPr>
        <w:t>Аренда и управление собственным или арендованным недвижимым имуществом</w:t>
      </w:r>
      <w:r w:rsidRPr="004F7614">
        <w:rPr>
          <w:rFonts w:eastAsia="Times New Roman" w:cs="Times New Roman"/>
          <w:szCs w:val="24"/>
          <w:lang w:eastAsia="ru-RU"/>
        </w:rPr>
        <w:t xml:space="preserve">», </w:t>
      </w:r>
      <w:r w:rsidRPr="009C497A">
        <w:rPr>
          <w:rFonts w:eastAsia="Times New Roman" w:cs="Times New Roman"/>
          <w:szCs w:val="24"/>
          <w:lang w:eastAsia="ru-RU"/>
        </w:rPr>
        <w:t>именно этот вид деятельности и будет установлен в качестве основного в следующем году, поскольку превышение по нему будет наблюдаться в течение двух лет подряд.</w:t>
      </w:r>
    </w:p>
    <w:p w:rsidR="009C497A" w:rsidRPr="007239F8" w:rsidRDefault="009C497A" w:rsidP="007239F8">
      <w:pPr>
        <w:pStyle w:val="af0"/>
        <w:ind w:firstLine="708"/>
        <w:jc w:val="both"/>
        <w:rPr>
          <w:rFonts w:ascii="Times New Roman" w:hAnsi="Times New Roman"/>
          <w:sz w:val="28"/>
          <w:szCs w:val="28"/>
          <w:lang w:eastAsia="ru-RU"/>
        </w:rPr>
      </w:pPr>
      <w:r w:rsidRPr="007239F8">
        <w:rPr>
          <w:rFonts w:ascii="Times New Roman" w:hAnsi="Times New Roman"/>
          <w:sz w:val="28"/>
          <w:szCs w:val="28"/>
          <w:lang w:eastAsia="ru-RU"/>
        </w:rPr>
        <w:t>Если по итогам хозяйственной деятельности организации следующего года будет рассчитан другой основной вид экономи</w:t>
      </w:r>
      <w:r w:rsidR="007239F8">
        <w:rPr>
          <w:rFonts w:ascii="Times New Roman" w:hAnsi="Times New Roman"/>
          <w:sz w:val="28"/>
          <w:szCs w:val="28"/>
          <w:lang w:eastAsia="ru-RU"/>
        </w:rPr>
        <w:t xml:space="preserve">ческой деятельности, например </w:t>
      </w:r>
      <w:r w:rsidR="007239F8" w:rsidRPr="004F7614">
        <w:rPr>
          <w:rFonts w:ascii="Times New Roman" w:hAnsi="Times New Roman"/>
          <w:sz w:val="28"/>
          <w:szCs w:val="28"/>
          <w:lang w:eastAsia="ru-RU"/>
        </w:rPr>
        <w:t>7</w:t>
      </w:r>
      <w:r w:rsidR="007239F8" w:rsidRPr="004F7614">
        <w:rPr>
          <w:rFonts w:ascii="Times New Roman" w:hAnsi="Times New Roman"/>
          <w:sz w:val="28"/>
          <w:szCs w:val="28"/>
          <w:lang w:val="ru-RU" w:eastAsia="ru-RU"/>
        </w:rPr>
        <w:t>0</w:t>
      </w:r>
      <w:r w:rsidR="007239F8" w:rsidRPr="004F7614">
        <w:rPr>
          <w:rFonts w:ascii="Times New Roman" w:hAnsi="Times New Roman"/>
          <w:sz w:val="28"/>
          <w:szCs w:val="28"/>
          <w:lang w:eastAsia="ru-RU"/>
        </w:rPr>
        <w:t>.</w:t>
      </w:r>
      <w:r w:rsidR="007239F8" w:rsidRPr="004F7614">
        <w:rPr>
          <w:rFonts w:ascii="Times New Roman" w:hAnsi="Times New Roman"/>
          <w:sz w:val="28"/>
          <w:szCs w:val="28"/>
          <w:lang w:val="ru-RU" w:eastAsia="ru-RU"/>
        </w:rPr>
        <w:t>22</w:t>
      </w:r>
      <w:r w:rsidRPr="004F7614">
        <w:rPr>
          <w:rFonts w:ascii="Times New Roman" w:hAnsi="Times New Roman"/>
          <w:sz w:val="28"/>
          <w:szCs w:val="28"/>
          <w:lang w:eastAsia="ru-RU"/>
        </w:rPr>
        <w:t xml:space="preserve"> «</w:t>
      </w:r>
      <w:r w:rsidR="007239F8" w:rsidRPr="004F7614">
        <w:rPr>
          <w:rFonts w:ascii="Times New Roman" w:hAnsi="Times New Roman"/>
          <w:sz w:val="28"/>
          <w:szCs w:val="28"/>
          <w:lang w:eastAsia="ru-RU"/>
        </w:rPr>
        <w:t>Консультирование по вопросам коммерческой деятельности и управления</w:t>
      </w:r>
      <w:r w:rsidRPr="004F7614">
        <w:rPr>
          <w:rFonts w:ascii="Times New Roman" w:hAnsi="Times New Roman"/>
          <w:sz w:val="28"/>
          <w:szCs w:val="28"/>
          <w:lang w:eastAsia="ru-RU"/>
        </w:rPr>
        <w:t xml:space="preserve">», </w:t>
      </w:r>
      <w:r w:rsidRPr="007239F8">
        <w:rPr>
          <w:rFonts w:ascii="Times New Roman" w:hAnsi="Times New Roman"/>
          <w:sz w:val="28"/>
          <w:szCs w:val="28"/>
          <w:lang w:eastAsia="ru-RU"/>
        </w:rPr>
        <w:t>то в следующем году основной вид экономической деятельности будет изменен только в том случае, если превысит валовую прибыль по виду</w:t>
      </w:r>
      <w:r w:rsidR="007239F8">
        <w:rPr>
          <w:rFonts w:ascii="Times New Roman" w:hAnsi="Times New Roman"/>
          <w:sz w:val="28"/>
          <w:szCs w:val="28"/>
          <w:lang w:eastAsia="ru-RU"/>
        </w:rPr>
        <w:t xml:space="preserve"> экономической деятельности </w:t>
      </w:r>
      <w:r w:rsidR="007239F8" w:rsidRPr="004F7614">
        <w:rPr>
          <w:rFonts w:ascii="Times New Roman" w:hAnsi="Times New Roman"/>
          <w:sz w:val="28"/>
          <w:szCs w:val="28"/>
          <w:lang w:val="ru-RU" w:eastAsia="ru-RU"/>
        </w:rPr>
        <w:t>46</w:t>
      </w:r>
      <w:r w:rsidR="007239F8" w:rsidRPr="004F7614">
        <w:rPr>
          <w:rFonts w:ascii="Times New Roman" w:hAnsi="Times New Roman"/>
          <w:sz w:val="28"/>
          <w:szCs w:val="28"/>
          <w:lang w:eastAsia="ru-RU"/>
        </w:rPr>
        <w:t>.</w:t>
      </w:r>
      <w:r w:rsidR="007239F8" w:rsidRPr="004F7614">
        <w:rPr>
          <w:rFonts w:ascii="Times New Roman" w:hAnsi="Times New Roman"/>
          <w:sz w:val="28"/>
          <w:szCs w:val="28"/>
          <w:lang w:val="ru-RU" w:eastAsia="ru-RU"/>
        </w:rPr>
        <w:t>7</w:t>
      </w:r>
      <w:r w:rsidRPr="004F7614">
        <w:rPr>
          <w:rFonts w:ascii="Times New Roman" w:hAnsi="Times New Roman"/>
          <w:sz w:val="28"/>
          <w:szCs w:val="28"/>
          <w:lang w:eastAsia="ru-RU"/>
        </w:rPr>
        <w:t>4 «</w:t>
      </w:r>
      <w:r w:rsidR="007239F8" w:rsidRPr="004F7614">
        <w:rPr>
          <w:rFonts w:ascii="Times New Roman" w:hAnsi="Times New Roman"/>
          <w:sz w:val="28"/>
          <w:szCs w:val="28"/>
          <w:lang w:eastAsia="ru-RU"/>
        </w:rPr>
        <w:t>Торговля оптовая скобяными изделиями, водопроводным и отопительным оборудованием и принадлежностями</w:t>
      </w:r>
      <w:r w:rsidRPr="004F7614">
        <w:rPr>
          <w:rFonts w:ascii="Times New Roman" w:hAnsi="Times New Roman"/>
          <w:sz w:val="28"/>
          <w:szCs w:val="28"/>
          <w:lang w:eastAsia="ru-RU"/>
        </w:rPr>
        <w:t>» (</w:t>
      </w:r>
      <w:r w:rsidRPr="007239F8">
        <w:rPr>
          <w:rFonts w:ascii="Times New Roman" w:hAnsi="Times New Roman"/>
          <w:sz w:val="28"/>
          <w:szCs w:val="28"/>
          <w:lang w:eastAsia="ru-RU"/>
        </w:rPr>
        <w:t>который является основным видом экономической деятельности в настоящее время) на 25% и более.</w:t>
      </w:r>
    </w:p>
    <w:p w:rsidR="002E2831" w:rsidRDefault="002E2831" w:rsidP="000D4911">
      <w:pPr>
        <w:tabs>
          <w:tab w:val="left" w:pos="900"/>
        </w:tabs>
        <w:jc w:val="center"/>
        <w:rPr>
          <w:rFonts w:eastAsia="Times New Roman" w:cs="Times New Roman"/>
          <w:szCs w:val="24"/>
          <w:lang w:eastAsia="ru-RU"/>
        </w:rPr>
      </w:pPr>
    </w:p>
    <w:p w:rsidR="002E2831" w:rsidRDefault="002E2831" w:rsidP="000D4911">
      <w:pPr>
        <w:tabs>
          <w:tab w:val="left" w:pos="900"/>
        </w:tabs>
        <w:jc w:val="center"/>
        <w:rPr>
          <w:rFonts w:eastAsia="Times New Roman" w:cs="Times New Roman"/>
          <w:szCs w:val="24"/>
          <w:lang w:eastAsia="ru-RU"/>
        </w:rPr>
      </w:pPr>
    </w:p>
    <w:p w:rsidR="002E2831" w:rsidRDefault="002E2831" w:rsidP="000D4911">
      <w:pPr>
        <w:tabs>
          <w:tab w:val="left" w:pos="900"/>
        </w:tabs>
        <w:jc w:val="center"/>
        <w:rPr>
          <w:rFonts w:eastAsia="Times New Roman" w:cs="Times New Roman"/>
          <w:szCs w:val="24"/>
          <w:lang w:eastAsia="ru-RU"/>
        </w:rPr>
      </w:pPr>
    </w:p>
    <w:p w:rsidR="002E2831" w:rsidRDefault="002E2831" w:rsidP="000D4911">
      <w:pPr>
        <w:tabs>
          <w:tab w:val="left" w:pos="900"/>
        </w:tabs>
        <w:jc w:val="center"/>
        <w:rPr>
          <w:rFonts w:eastAsia="Times New Roman" w:cs="Times New Roman"/>
          <w:szCs w:val="24"/>
          <w:lang w:eastAsia="ru-RU"/>
        </w:rPr>
      </w:pPr>
    </w:p>
    <w:p w:rsidR="002E2831" w:rsidRDefault="002E2831" w:rsidP="000D4911">
      <w:pPr>
        <w:tabs>
          <w:tab w:val="left" w:pos="900"/>
        </w:tabs>
        <w:jc w:val="center"/>
        <w:rPr>
          <w:rFonts w:eastAsia="Times New Roman" w:cs="Times New Roman"/>
          <w:szCs w:val="24"/>
          <w:lang w:eastAsia="ru-RU"/>
        </w:rPr>
      </w:pPr>
    </w:p>
    <w:p w:rsidR="0063080D" w:rsidRDefault="0063080D" w:rsidP="000D4911">
      <w:pPr>
        <w:tabs>
          <w:tab w:val="left" w:pos="900"/>
        </w:tabs>
        <w:jc w:val="center"/>
        <w:rPr>
          <w:rFonts w:eastAsia="Times New Roman" w:cs="Times New Roman"/>
          <w:szCs w:val="24"/>
          <w:lang w:eastAsia="ru-RU"/>
        </w:rPr>
      </w:pPr>
    </w:p>
    <w:p w:rsidR="0063080D" w:rsidRDefault="0063080D" w:rsidP="000D4911">
      <w:pPr>
        <w:tabs>
          <w:tab w:val="left" w:pos="900"/>
        </w:tabs>
        <w:jc w:val="center"/>
        <w:rPr>
          <w:rFonts w:eastAsia="Times New Roman" w:cs="Times New Roman"/>
          <w:szCs w:val="24"/>
          <w:lang w:eastAsia="ru-RU"/>
        </w:rPr>
      </w:pPr>
    </w:p>
    <w:p w:rsidR="0063080D" w:rsidRDefault="0063080D" w:rsidP="000D4911">
      <w:pPr>
        <w:tabs>
          <w:tab w:val="left" w:pos="900"/>
        </w:tabs>
        <w:jc w:val="center"/>
        <w:rPr>
          <w:rFonts w:eastAsia="Times New Roman" w:cs="Times New Roman"/>
          <w:szCs w:val="24"/>
          <w:lang w:eastAsia="ru-RU"/>
        </w:rPr>
      </w:pPr>
    </w:p>
    <w:p w:rsidR="0063080D" w:rsidRDefault="0063080D" w:rsidP="000D4911">
      <w:pPr>
        <w:tabs>
          <w:tab w:val="left" w:pos="900"/>
        </w:tabs>
        <w:jc w:val="center"/>
        <w:rPr>
          <w:rFonts w:eastAsia="Times New Roman" w:cs="Times New Roman"/>
          <w:szCs w:val="24"/>
          <w:lang w:eastAsia="ru-RU"/>
        </w:rPr>
      </w:pPr>
    </w:p>
    <w:p w:rsidR="0063080D" w:rsidRDefault="0063080D" w:rsidP="000D4911">
      <w:pPr>
        <w:tabs>
          <w:tab w:val="left" w:pos="900"/>
        </w:tabs>
        <w:jc w:val="center"/>
        <w:rPr>
          <w:rFonts w:eastAsia="Times New Roman" w:cs="Times New Roman"/>
          <w:szCs w:val="24"/>
          <w:lang w:eastAsia="ru-RU"/>
        </w:rPr>
      </w:pPr>
    </w:p>
    <w:p w:rsidR="0063080D" w:rsidRDefault="0063080D" w:rsidP="000D4911">
      <w:pPr>
        <w:tabs>
          <w:tab w:val="left" w:pos="900"/>
        </w:tabs>
        <w:jc w:val="center"/>
        <w:rPr>
          <w:rFonts w:eastAsia="Times New Roman" w:cs="Times New Roman"/>
          <w:szCs w:val="24"/>
          <w:lang w:eastAsia="ru-RU"/>
        </w:rPr>
      </w:pPr>
    </w:p>
    <w:p w:rsidR="0063080D" w:rsidRDefault="0063080D" w:rsidP="000D4911">
      <w:pPr>
        <w:tabs>
          <w:tab w:val="left" w:pos="900"/>
        </w:tabs>
        <w:jc w:val="center"/>
        <w:rPr>
          <w:rFonts w:eastAsia="Times New Roman" w:cs="Times New Roman"/>
          <w:szCs w:val="24"/>
          <w:lang w:eastAsia="ru-RU"/>
        </w:rPr>
      </w:pPr>
    </w:p>
    <w:p w:rsidR="0063080D" w:rsidRDefault="0063080D" w:rsidP="000D4911">
      <w:pPr>
        <w:tabs>
          <w:tab w:val="left" w:pos="900"/>
        </w:tabs>
        <w:jc w:val="center"/>
        <w:rPr>
          <w:rFonts w:eastAsia="Times New Roman" w:cs="Times New Roman"/>
          <w:szCs w:val="24"/>
          <w:lang w:eastAsia="ru-RU"/>
        </w:rPr>
      </w:pPr>
    </w:p>
    <w:p w:rsidR="009C497A" w:rsidRPr="009C497A" w:rsidRDefault="009C497A" w:rsidP="000D4911">
      <w:pPr>
        <w:tabs>
          <w:tab w:val="left" w:pos="900"/>
        </w:tabs>
        <w:jc w:val="center"/>
        <w:rPr>
          <w:rFonts w:eastAsia="Times New Roman" w:cs="Times New Roman"/>
          <w:szCs w:val="24"/>
          <w:lang w:eastAsia="ru-RU"/>
        </w:rPr>
      </w:pPr>
    </w:p>
    <w:p w:rsidR="009C497A" w:rsidRPr="009C497A" w:rsidRDefault="009C497A" w:rsidP="000D4911">
      <w:pPr>
        <w:tabs>
          <w:tab w:val="left" w:pos="900"/>
        </w:tabs>
        <w:jc w:val="center"/>
        <w:rPr>
          <w:rFonts w:eastAsia="Times New Roman" w:cs="Times New Roman"/>
          <w:szCs w:val="24"/>
          <w:lang w:eastAsia="ru-RU"/>
        </w:rPr>
      </w:pPr>
    </w:p>
    <w:sectPr w:rsidR="009C497A" w:rsidRPr="009C497A" w:rsidSect="00B550DC">
      <w:headerReference w:type="default" r:id="rId9"/>
      <w:pgSz w:w="11906" w:h="16838"/>
      <w:pgMar w:top="1134" w:right="850" w:bottom="1134" w:left="1701" w:header="708"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7F" w:rsidRDefault="00247B7F" w:rsidP="00840804">
      <w:pPr>
        <w:spacing w:after="0" w:line="240" w:lineRule="auto"/>
      </w:pPr>
      <w:r>
        <w:separator/>
      </w:r>
    </w:p>
  </w:endnote>
  <w:endnote w:type="continuationSeparator" w:id="0">
    <w:p w:rsidR="00247B7F" w:rsidRDefault="00247B7F" w:rsidP="0084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7F" w:rsidRDefault="00247B7F" w:rsidP="00840804">
      <w:pPr>
        <w:spacing w:after="0" w:line="240" w:lineRule="auto"/>
      </w:pPr>
      <w:r>
        <w:separator/>
      </w:r>
    </w:p>
  </w:footnote>
  <w:footnote w:type="continuationSeparator" w:id="0">
    <w:p w:rsidR="00247B7F" w:rsidRDefault="00247B7F" w:rsidP="00840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041835"/>
      <w:docPartObj>
        <w:docPartGallery w:val="Page Numbers (Top of Page)"/>
        <w:docPartUnique/>
      </w:docPartObj>
    </w:sdtPr>
    <w:sdtEndPr/>
    <w:sdtContent>
      <w:p w:rsidR="009B48C1" w:rsidRDefault="009B48C1">
        <w:pPr>
          <w:pStyle w:val="a4"/>
          <w:jc w:val="center"/>
        </w:pPr>
        <w:r>
          <w:fldChar w:fldCharType="begin"/>
        </w:r>
        <w:r>
          <w:instrText>PAGE   \* MERGEFORMAT</w:instrText>
        </w:r>
        <w:r>
          <w:fldChar w:fldCharType="separate"/>
        </w:r>
        <w:r w:rsidR="00BC04F1">
          <w:rPr>
            <w:noProof/>
          </w:rPr>
          <w:t>2</w:t>
        </w:r>
        <w:r>
          <w:fldChar w:fldCharType="end"/>
        </w:r>
      </w:p>
    </w:sdtContent>
  </w:sdt>
  <w:p w:rsidR="009B48C1" w:rsidRDefault="009B48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2C59"/>
    <w:multiLevelType w:val="hybridMultilevel"/>
    <w:tmpl w:val="BA8CFC22"/>
    <w:lvl w:ilvl="0" w:tplc="B406E1EC">
      <w:start w:val="4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F2AFE"/>
    <w:multiLevelType w:val="hybridMultilevel"/>
    <w:tmpl w:val="EE3E7676"/>
    <w:lvl w:ilvl="0" w:tplc="8A545066">
      <w:start w:val="46"/>
      <w:numFmt w:val="bullet"/>
      <w:lvlText w:val=""/>
      <w:lvlJc w:val="left"/>
      <w:pPr>
        <w:ind w:left="720" w:hanging="360"/>
      </w:pPr>
      <w:rPr>
        <w:rFonts w:ascii="Symbol" w:eastAsiaTheme="minorHAnsi" w:hAnsi="Symbol" w:cstheme="minorBid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0F4835"/>
    <w:multiLevelType w:val="hybridMultilevel"/>
    <w:tmpl w:val="60AAC9FE"/>
    <w:lvl w:ilvl="0" w:tplc="7E2A924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CD035B7"/>
    <w:multiLevelType w:val="hybridMultilevel"/>
    <w:tmpl w:val="2FC052E8"/>
    <w:lvl w:ilvl="0" w:tplc="6DE2F43C">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91"/>
    <w:rsid w:val="00002A98"/>
    <w:rsid w:val="000044A6"/>
    <w:rsid w:val="000063CA"/>
    <w:rsid w:val="00006DF3"/>
    <w:rsid w:val="00010071"/>
    <w:rsid w:val="0001062F"/>
    <w:rsid w:val="00013481"/>
    <w:rsid w:val="0001402E"/>
    <w:rsid w:val="00015DC8"/>
    <w:rsid w:val="000169BA"/>
    <w:rsid w:val="000200B8"/>
    <w:rsid w:val="00021B11"/>
    <w:rsid w:val="00021B86"/>
    <w:rsid w:val="00022085"/>
    <w:rsid w:val="000228C7"/>
    <w:rsid w:val="000238CD"/>
    <w:rsid w:val="00024653"/>
    <w:rsid w:val="0002573A"/>
    <w:rsid w:val="000278E2"/>
    <w:rsid w:val="000308A6"/>
    <w:rsid w:val="0003183C"/>
    <w:rsid w:val="000342BE"/>
    <w:rsid w:val="00034F97"/>
    <w:rsid w:val="00037F82"/>
    <w:rsid w:val="00040134"/>
    <w:rsid w:val="0004182B"/>
    <w:rsid w:val="000418D8"/>
    <w:rsid w:val="00041B55"/>
    <w:rsid w:val="00042E03"/>
    <w:rsid w:val="00043F09"/>
    <w:rsid w:val="00044497"/>
    <w:rsid w:val="00045E86"/>
    <w:rsid w:val="0004681F"/>
    <w:rsid w:val="000472B3"/>
    <w:rsid w:val="00054496"/>
    <w:rsid w:val="00060DDA"/>
    <w:rsid w:val="00061173"/>
    <w:rsid w:val="00061449"/>
    <w:rsid w:val="0006174F"/>
    <w:rsid w:val="00061E3D"/>
    <w:rsid w:val="00063107"/>
    <w:rsid w:val="00064410"/>
    <w:rsid w:val="00065632"/>
    <w:rsid w:val="000660DB"/>
    <w:rsid w:val="00066347"/>
    <w:rsid w:val="000707BB"/>
    <w:rsid w:val="0007244B"/>
    <w:rsid w:val="00082A82"/>
    <w:rsid w:val="00085F93"/>
    <w:rsid w:val="0008619B"/>
    <w:rsid w:val="0008686A"/>
    <w:rsid w:val="000879CD"/>
    <w:rsid w:val="00090560"/>
    <w:rsid w:val="00091658"/>
    <w:rsid w:val="0009251C"/>
    <w:rsid w:val="00092DF2"/>
    <w:rsid w:val="00093B77"/>
    <w:rsid w:val="000959B5"/>
    <w:rsid w:val="00097F76"/>
    <w:rsid w:val="000A1C0E"/>
    <w:rsid w:val="000A4E23"/>
    <w:rsid w:val="000A5678"/>
    <w:rsid w:val="000A5C71"/>
    <w:rsid w:val="000A7F96"/>
    <w:rsid w:val="000B0A38"/>
    <w:rsid w:val="000B34C8"/>
    <w:rsid w:val="000B5CC8"/>
    <w:rsid w:val="000C1809"/>
    <w:rsid w:val="000C1EAD"/>
    <w:rsid w:val="000C245E"/>
    <w:rsid w:val="000C41B6"/>
    <w:rsid w:val="000C5816"/>
    <w:rsid w:val="000C593C"/>
    <w:rsid w:val="000C5F15"/>
    <w:rsid w:val="000C62AB"/>
    <w:rsid w:val="000D00B3"/>
    <w:rsid w:val="000D2EBA"/>
    <w:rsid w:val="000D3AA3"/>
    <w:rsid w:val="000D40B9"/>
    <w:rsid w:val="000D4911"/>
    <w:rsid w:val="000D5722"/>
    <w:rsid w:val="000D5818"/>
    <w:rsid w:val="000E1F2E"/>
    <w:rsid w:val="000E26F9"/>
    <w:rsid w:val="000E2E00"/>
    <w:rsid w:val="000E511F"/>
    <w:rsid w:val="000E7496"/>
    <w:rsid w:val="000E7DB5"/>
    <w:rsid w:val="000E7DC5"/>
    <w:rsid w:val="000F0CE6"/>
    <w:rsid w:val="000F130A"/>
    <w:rsid w:val="000F13AA"/>
    <w:rsid w:val="000F22FE"/>
    <w:rsid w:val="000F3E08"/>
    <w:rsid w:val="000F3FFB"/>
    <w:rsid w:val="000F48E9"/>
    <w:rsid w:val="000F4B4B"/>
    <w:rsid w:val="00100D1C"/>
    <w:rsid w:val="001026DF"/>
    <w:rsid w:val="001038C3"/>
    <w:rsid w:val="00103DDB"/>
    <w:rsid w:val="00105BED"/>
    <w:rsid w:val="001077A0"/>
    <w:rsid w:val="00110434"/>
    <w:rsid w:val="00110AFE"/>
    <w:rsid w:val="00110D85"/>
    <w:rsid w:val="0011124B"/>
    <w:rsid w:val="00114B38"/>
    <w:rsid w:val="00114B46"/>
    <w:rsid w:val="001150EA"/>
    <w:rsid w:val="0011538C"/>
    <w:rsid w:val="001168B1"/>
    <w:rsid w:val="00116DFE"/>
    <w:rsid w:val="001177ED"/>
    <w:rsid w:val="00124CF8"/>
    <w:rsid w:val="0012545D"/>
    <w:rsid w:val="00125684"/>
    <w:rsid w:val="001261A0"/>
    <w:rsid w:val="00127ED0"/>
    <w:rsid w:val="0013074C"/>
    <w:rsid w:val="00132F78"/>
    <w:rsid w:val="001334F5"/>
    <w:rsid w:val="00134408"/>
    <w:rsid w:val="00134543"/>
    <w:rsid w:val="00134868"/>
    <w:rsid w:val="0013568B"/>
    <w:rsid w:val="0014014C"/>
    <w:rsid w:val="001414A1"/>
    <w:rsid w:val="00142BB0"/>
    <w:rsid w:val="00142D8E"/>
    <w:rsid w:val="0014313C"/>
    <w:rsid w:val="001440C3"/>
    <w:rsid w:val="00146209"/>
    <w:rsid w:val="00152B2D"/>
    <w:rsid w:val="00153CC3"/>
    <w:rsid w:val="00155386"/>
    <w:rsid w:val="0015585F"/>
    <w:rsid w:val="00156456"/>
    <w:rsid w:val="0015663F"/>
    <w:rsid w:val="00157FC1"/>
    <w:rsid w:val="0016104E"/>
    <w:rsid w:val="00161186"/>
    <w:rsid w:val="001611DF"/>
    <w:rsid w:val="00163A91"/>
    <w:rsid w:val="00164AC0"/>
    <w:rsid w:val="001656FF"/>
    <w:rsid w:val="00165C3C"/>
    <w:rsid w:val="0016672F"/>
    <w:rsid w:val="0016765D"/>
    <w:rsid w:val="00170B41"/>
    <w:rsid w:val="00173930"/>
    <w:rsid w:val="00173E89"/>
    <w:rsid w:val="001747AE"/>
    <w:rsid w:val="00174DA9"/>
    <w:rsid w:val="00176377"/>
    <w:rsid w:val="00176B3B"/>
    <w:rsid w:val="00177382"/>
    <w:rsid w:val="00177571"/>
    <w:rsid w:val="00180DE7"/>
    <w:rsid w:val="00180E4A"/>
    <w:rsid w:val="001816D0"/>
    <w:rsid w:val="00182D00"/>
    <w:rsid w:val="00183CBB"/>
    <w:rsid w:val="00184E62"/>
    <w:rsid w:val="0018619F"/>
    <w:rsid w:val="001866EA"/>
    <w:rsid w:val="00187394"/>
    <w:rsid w:val="00187DA2"/>
    <w:rsid w:val="00187EED"/>
    <w:rsid w:val="00191BC4"/>
    <w:rsid w:val="00193802"/>
    <w:rsid w:val="0019650C"/>
    <w:rsid w:val="001A1AC8"/>
    <w:rsid w:val="001A2E9A"/>
    <w:rsid w:val="001B448F"/>
    <w:rsid w:val="001B4BBF"/>
    <w:rsid w:val="001B599A"/>
    <w:rsid w:val="001B6EB2"/>
    <w:rsid w:val="001C0DFA"/>
    <w:rsid w:val="001C1000"/>
    <w:rsid w:val="001C66A6"/>
    <w:rsid w:val="001C7EF4"/>
    <w:rsid w:val="001D0DC5"/>
    <w:rsid w:val="001D235D"/>
    <w:rsid w:val="001D275E"/>
    <w:rsid w:val="001D456C"/>
    <w:rsid w:val="001D4A71"/>
    <w:rsid w:val="001D5111"/>
    <w:rsid w:val="001D5968"/>
    <w:rsid w:val="001D6C6F"/>
    <w:rsid w:val="001D7098"/>
    <w:rsid w:val="001D7842"/>
    <w:rsid w:val="001E0AC5"/>
    <w:rsid w:val="001E2B6E"/>
    <w:rsid w:val="001E4E3A"/>
    <w:rsid w:val="001E62C8"/>
    <w:rsid w:val="001E694F"/>
    <w:rsid w:val="001F1228"/>
    <w:rsid w:val="001F7699"/>
    <w:rsid w:val="00201901"/>
    <w:rsid w:val="002029EC"/>
    <w:rsid w:val="0020644E"/>
    <w:rsid w:val="00206791"/>
    <w:rsid w:val="00210031"/>
    <w:rsid w:val="002122B4"/>
    <w:rsid w:val="00213307"/>
    <w:rsid w:val="00213D14"/>
    <w:rsid w:val="002140A1"/>
    <w:rsid w:val="00214838"/>
    <w:rsid w:val="002153FF"/>
    <w:rsid w:val="0022198E"/>
    <w:rsid w:val="00223DE9"/>
    <w:rsid w:val="00224CF7"/>
    <w:rsid w:val="00224D86"/>
    <w:rsid w:val="00224E30"/>
    <w:rsid w:val="002268A4"/>
    <w:rsid w:val="00227B6B"/>
    <w:rsid w:val="0023109E"/>
    <w:rsid w:val="00232470"/>
    <w:rsid w:val="00236071"/>
    <w:rsid w:val="002364AE"/>
    <w:rsid w:val="002367E7"/>
    <w:rsid w:val="00236863"/>
    <w:rsid w:val="002369FC"/>
    <w:rsid w:val="002374B9"/>
    <w:rsid w:val="0024131B"/>
    <w:rsid w:val="002437C4"/>
    <w:rsid w:val="00243A7F"/>
    <w:rsid w:val="002445AC"/>
    <w:rsid w:val="0024467D"/>
    <w:rsid w:val="002455BA"/>
    <w:rsid w:val="0024690C"/>
    <w:rsid w:val="002474FF"/>
    <w:rsid w:val="002477AE"/>
    <w:rsid w:val="00247B7F"/>
    <w:rsid w:val="00250B4F"/>
    <w:rsid w:val="00250F1B"/>
    <w:rsid w:val="00251CAE"/>
    <w:rsid w:val="00252EED"/>
    <w:rsid w:val="00253ABD"/>
    <w:rsid w:val="0025552F"/>
    <w:rsid w:val="0025632A"/>
    <w:rsid w:val="00257058"/>
    <w:rsid w:val="002624CA"/>
    <w:rsid w:val="00263055"/>
    <w:rsid w:val="002630D9"/>
    <w:rsid w:val="002631E7"/>
    <w:rsid w:val="0026366F"/>
    <w:rsid w:val="00263ADD"/>
    <w:rsid w:val="00264791"/>
    <w:rsid w:val="0026490F"/>
    <w:rsid w:val="0026639A"/>
    <w:rsid w:val="002665D7"/>
    <w:rsid w:val="0026758A"/>
    <w:rsid w:val="00270048"/>
    <w:rsid w:val="00270E10"/>
    <w:rsid w:val="00271145"/>
    <w:rsid w:val="002718B8"/>
    <w:rsid w:val="00272825"/>
    <w:rsid w:val="0027318D"/>
    <w:rsid w:val="00273D60"/>
    <w:rsid w:val="00274783"/>
    <w:rsid w:val="00275DA5"/>
    <w:rsid w:val="002819D5"/>
    <w:rsid w:val="0028424C"/>
    <w:rsid w:val="00284DBE"/>
    <w:rsid w:val="00285254"/>
    <w:rsid w:val="00287B05"/>
    <w:rsid w:val="002905E7"/>
    <w:rsid w:val="00290F24"/>
    <w:rsid w:val="002940EB"/>
    <w:rsid w:val="00294D09"/>
    <w:rsid w:val="00295C0D"/>
    <w:rsid w:val="00296222"/>
    <w:rsid w:val="00296447"/>
    <w:rsid w:val="002964D2"/>
    <w:rsid w:val="002966D7"/>
    <w:rsid w:val="002A19C8"/>
    <w:rsid w:val="002A1F59"/>
    <w:rsid w:val="002A2645"/>
    <w:rsid w:val="002A2A68"/>
    <w:rsid w:val="002A2BE1"/>
    <w:rsid w:val="002A7D29"/>
    <w:rsid w:val="002B067A"/>
    <w:rsid w:val="002B1EBE"/>
    <w:rsid w:val="002B1F7B"/>
    <w:rsid w:val="002B29E5"/>
    <w:rsid w:val="002B435C"/>
    <w:rsid w:val="002B4E24"/>
    <w:rsid w:val="002B64DF"/>
    <w:rsid w:val="002B6B47"/>
    <w:rsid w:val="002B6E5A"/>
    <w:rsid w:val="002B763A"/>
    <w:rsid w:val="002B79B8"/>
    <w:rsid w:val="002C001D"/>
    <w:rsid w:val="002C23B5"/>
    <w:rsid w:val="002C3929"/>
    <w:rsid w:val="002C47AF"/>
    <w:rsid w:val="002C4C8E"/>
    <w:rsid w:val="002C50D9"/>
    <w:rsid w:val="002C7CE8"/>
    <w:rsid w:val="002D0E48"/>
    <w:rsid w:val="002D355B"/>
    <w:rsid w:val="002D3C3F"/>
    <w:rsid w:val="002D4F6B"/>
    <w:rsid w:val="002D6193"/>
    <w:rsid w:val="002D6BD9"/>
    <w:rsid w:val="002E2418"/>
    <w:rsid w:val="002E2831"/>
    <w:rsid w:val="002E5416"/>
    <w:rsid w:val="002E6799"/>
    <w:rsid w:val="002E6F4B"/>
    <w:rsid w:val="002F11B4"/>
    <w:rsid w:val="002F208D"/>
    <w:rsid w:val="002F2B12"/>
    <w:rsid w:val="002F4371"/>
    <w:rsid w:val="002F5807"/>
    <w:rsid w:val="002F698C"/>
    <w:rsid w:val="002F6E69"/>
    <w:rsid w:val="003000D9"/>
    <w:rsid w:val="00301D56"/>
    <w:rsid w:val="00302182"/>
    <w:rsid w:val="00304087"/>
    <w:rsid w:val="00304131"/>
    <w:rsid w:val="00304581"/>
    <w:rsid w:val="003077F4"/>
    <w:rsid w:val="00311040"/>
    <w:rsid w:val="003132F7"/>
    <w:rsid w:val="00314853"/>
    <w:rsid w:val="00317095"/>
    <w:rsid w:val="00317ED9"/>
    <w:rsid w:val="003201F2"/>
    <w:rsid w:val="00322658"/>
    <w:rsid w:val="00323302"/>
    <w:rsid w:val="00326599"/>
    <w:rsid w:val="00327536"/>
    <w:rsid w:val="00327EB4"/>
    <w:rsid w:val="0033022C"/>
    <w:rsid w:val="003307DC"/>
    <w:rsid w:val="00331014"/>
    <w:rsid w:val="0033149B"/>
    <w:rsid w:val="00331A62"/>
    <w:rsid w:val="0033347B"/>
    <w:rsid w:val="00333B72"/>
    <w:rsid w:val="0033490A"/>
    <w:rsid w:val="003350E7"/>
    <w:rsid w:val="003364AF"/>
    <w:rsid w:val="003369D1"/>
    <w:rsid w:val="00340137"/>
    <w:rsid w:val="0034191A"/>
    <w:rsid w:val="0034231D"/>
    <w:rsid w:val="003437C4"/>
    <w:rsid w:val="0035206B"/>
    <w:rsid w:val="0035643F"/>
    <w:rsid w:val="00360B1E"/>
    <w:rsid w:val="00361842"/>
    <w:rsid w:val="0036286E"/>
    <w:rsid w:val="00362D4F"/>
    <w:rsid w:val="00365212"/>
    <w:rsid w:val="00365B9E"/>
    <w:rsid w:val="00367E92"/>
    <w:rsid w:val="0037027A"/>
    <w:rsid w:val="00371928"/>
    <w:rsid w:val="00371C16"/>
    <w:rsid w:val="00373618"/>
    <w:rsid w:val="003755A9"/>
    <w:rsid w:val="00375C14"/>
    <w:rsid w:val="00376A02"/>
    <w:rsid w:val="00377A09"/>
    <w:rsid w:val="00382CBB"/>
    <w:rsid w:val="003837BD"/>
    <w:rsid w:val="00385D31"/>
    <w:rsid w:val="00386276"/>
    <w:rsid w:val="0038701D"/>
    <w:rsid w:val="0039208C"/>
    <w:rsid w:val="003927F1"/>
    <w:rsid w:val="00393131"/>
    <w:rsid w:val="0039318A"/>
    <w:rsid w:val="003934CA"/>
    <w:rsid w:val="00394A88"/>
    <w:rsid w:val="00395D83"/>
    <w:rsid w:val="003962FD"/>
    <w:rsid w:val="00396339"/>
    <w:rsid w:val="0039748A"/>
    <w:rsid w:val="003A11D0"/>
    <w:rsid w:val="003A1B01"/>
    <w:rsid w:val="003A1E29"/>
    <w:rsid w:val="003A2FB9"/>
    <w:rsid w:val="003A36BD"/>
    <w:rsid w:val="003A3FBB"/>
    <w:rsid w:val="003A5C71"/>
    <w:rsid w:val="003B3578"/>
    <w:rsid w:val="003B3ED0"/>
    <w:rsid w:val="003B5180"/>
    <w:rsid w:val="003B5224"/>
    <w:rsid w:val="003B7272"/>
    <w:rsid w:val="003C0EA7"/>
    <w:rsid w:val="003C1117"/>
    <w:rsid w:val="003C1A67"/>
    <w:rsid w:val="003C340B"/>
    <w:rsid w:val="003C3953"/>
    <w:rsid w:val="003C414A"/>
    <w:rsid w:val="003C4D36"/>
    <w:rsid w:val="003C655E"/>
    <w:rsid w:val="003C72A9"/>
    <w:rsid w:val="003D2995"/>
    <w:rsid w:val="003D3AB1"/>
    <w:rsid w:val="003D4825"/>
    <w:rsid w:val="003D574F"/>
    <w:rsid w:val="003D6EB7"/>
    <w:rsid w:val="003D6F1A"/>
    <w:rsid w:val="003D7EF0"/>
    <w:rsid w:val="003E1190"/>
    <w:rsid w:val="003E1BB9"/>
    <w:rsid w:val="003E1C04"/>
    <w:rsid w:val="003E224E"/>
    <w:rsid w:val="003E284F"/>
    <w:rsid w:val="003E3179"/>
    <w:rsid w:val="003E3F4F"/>
    <w:rsid w:val="003E4295"/>
    <w:rsid w:val="003E71E4"/>
    <w:rsid w:val="003E781B"/>
    <w:rsid w:val="003E7F39"/>
    <w:rsid w:val="003F15C2"/>
    <w:rsid w:val="003F41AA"/>
    <w:rsid w:val="003F670B"/>
    <w:rsid w:val="00400ACC"/>
    <w:rsid w:val="004010C5"/>
    <w:rsid w:val="00401698"/>
    <w:rsid w:val="00401CCA"/>
    <w:rsid w:val="00402CD6"/>
    <w:rsid w:val="004049CB"/>
    <w:rsid w:val="00404FB4"/>
    <w:rsid w:val="0040636E"/>
    <w:rsid w:val="00410CEA"/>
    <w:rsid w:val="00410CF3"/>
    <w:rsid w:val="00411268"/>
    <w:rsid w:val="00411E2B"/>
    <w:rsid w:val="00412BE7"/>
    <w:rsid w:val="00412E3D"/>
    <w:rsid w:val="004134DA"/>
    <w:rsid w:val="004137BF"/>
    <w:rsid w:val="00414906"/>
    <w:rsid w:val="00414F87"/>
    <w:rsid w:val="0041583B"/>
    <w:rsid w:val="00415C5E"/>
    <w:rsid w:val="0041756A"/>
    <w:rsid w:val="004179CD"/>
    <w:rsid w:val="0042100B"/>
    <w:rsid w:val="00430270"/>
    <w:rsid w:val="004318E0"/>
    <w:rsid w:val="00432B96"/>
    <w:rsid w:val="004360FE"/>
    <w:rsid w:val="00437409"/>
    <w:rsid w:val="00440195"/>
    <w:rsid w:val="00440BB6"/>
    <w:rsid w:val="004423E5"/>
    <w:rsid w:val="00445809"/>
    <w:rsid w:val="00446A03"/>
    <w:rsid w:val="004475A9"/>
    <w:rsid w:val="00450C24"/>
    <w:rsid w:val="00452DD7"/>
    <w:rsid w:val="00452ECB"/>
    <w:rsid w:val="00456478"/>
    <w:rsid w:val="00456CC1"/>
    <w:rsid w:val="00457723"/>
    <w:rsid w:val="0046100A"/>
    <w:rsid w:val="0046137F"/>
    <w:rsid w:val="004616B5"/>
    <w:rsid w:val="004643DB"/>
    <w:rsid w:val="0046622E"/>
    <w:rsid w:val="00466B68"/>
    <w:rsid w:val="00472829"/>
    <w:rsid w:val="00473A04"/>
    <w:rsid w:val="0047407E"/>
    <w:rsid w:val="0047567C"/>
    <w:rsid w:val="004767B9"/>
    <w:rsid w:val="004772EB"/>
    <w:rsid w:val="0048163B"/>
    <w:rsid w:val="00484CA1"/>
    <w:rsid w:val="00485BB1"/>
    <w:rsid w:val="00486A14"/>
    <w:rsid w:val="00486CEE"/>
    <w:rsid w:val="00487F09"/>
    <w:rsid w:val="00491B9A"/>
    <w:rsid w:val="00492976"/>
    <w:rsid w:val="00494915"/>
    <w:rsid w:val="00495F18"/>
    <w:rsid w:val="0049730E"/>
    <w:rsid w:val="00497396"/>
    <w:rsid w:val="004A3754"/>
    <w:rsid w:val="004A3D01"/>
    <w:rsid w:val="004A4AB6"/>
    <w:rsid w:val="004A6186"/>
    <w:rsid w:val="004A6599"/>
    <w:rsid w:val="004A6E1B"/>
    <w:rsid w:val="004B1BC6"/>
    <w:rsid w:val="004B2E96"/>
    <w:rsid w:val="004B42AA"/>
    <w:rsid w:val="004B45AF"/>
    <w:rsid w:val="004B5A29"/>
    <w:rsid w:val="004B606B"/>
    <w:rsid w:val="004B7164"/>
    <w:rsid w:val="004B7A67"/>
    <w:rsid w:val="004C0000"/>
    <w:rsid w:val="004C18AA"/>
    <w:rsid w:val="004C1B3B"/>
    <w:rsid w:val="004C564B"/>
    <w:rsid w:val="004C6542"/>
    <w:rsid w:val="004D253D"/>
    <w:rsid w:val="004D60FB"/>
    <w:rsid w:val="004E066E"/>
    <w:rsid w:val="004E0768"/>
    <w:rsid w:val="004E0F43"/>
    <w:rsid w:val="004E258A"/>
    <w:rsid w:val="004E2AE8"/>
    <w:rsid w:val="004E4444"/>
    <w:rsid w:val="004E4BE0"/>
    <w:rsid w:val="004E584A"/>
    <w:rsid w:val="004E7DC1"/>
    <w:rsid w:val="004F01B3"/>
    <w:rsid w:val="004F0829"/>
    <w:rsid w:val="004F091B"/>
    <w:rsid w:val="004F0B40"/>
    <w:rsid w:val="004F1633"/>
    <w:rsid w:val="004F6D9D"/>
    <w:rsid w:val="004F6E85"/>
    <w:rsid w:val="004F7614"/>
    <w:rsid w:val="004F7CE7"/>
    <w:rsid w:val="00501BF5"/>
    <w:rsid w:val="00502EC8"/>
    <w:rsid w:val="00503CAD"/>
    <w:rsid w:val="005044A7"/>
    <w:rsid w:val="005054EF"/>
    <w:rsid w:val="00505504"/>
    <w:rsid w:val="00505DDD"/>
    <w:rsid w:val="00506731"/>
    <w:rsid w:val="005102F0"/>
    <w:rsid w:val="0051040A"/>
    <w:rsid w:val="00510B89"/>
    <w:rsid w:val="00510F37"/>
    <w:rsid w:val="005115C9"/>
    <w:rsid w:val="00516BDF"/>
    <w:rsid w:val="005209A0"/>
    <w:rsid w:val="005209F1"/>
    <w:rsid w:val="00520E85"/>
    <w:rsid w:val="00525FE0"/>
    <w:rsid w:val="005270B3"/>
    <w:rsid w:val="00530E7F"/>
    <w:rsid w:val="005348DC"/>
    <w:rsid w:val="00535B00"/>
    <w:rsid w:val="00541AD4"/>
    <w:rsid w:val="00541B57"/>
    <w:rsid w:val="0054335A"/>
    <w:rsid w:val="00544051"/>
    <w:rsid w:val="005443CA"/>
    <w:rsid w:val="0054473B"/>
    <w:rsid w:val="00546419"/>
    <w:rsid w:val="00546555"/>
    <w:rsid w:val="00546866"/>
    <w:rsid w:val="005470CE"/>
    <w:rsid w:val="005471A4"/>
    <w:rsid w:val="005472F4"/>
    <w:rsid w:val="00550066"/>
    <w:rsid w:val="00551083"/>
    <w:rsid w:val="00551CB0"/>
    <w:rsid w:val="005522F3"/>
    <w:rsid w:val="00552C4B"/>
    <w:rsid w:val="00553F44"/>
    <w:rsid w:val="00554E23"/>
    <w:rsid w:val="0055710A"/>
    <w:rsid w:val="00557E03"/>
    <w:rsid w:val="00560C92"/>
    <w:rsid w:val="00560DFE"/>
    <w:rsid w:val="00564127"/>
    <w:rsid w:val="00565932"/>
    <w:rsid w:val="00565DAF"/>
    <w:rsid w:val="0056755B"/>
    <w:rsid w:val="005734F4"/>
    <w:rsid w:val="005743C4"/>
    <w:rsid w:val="0057595D"/>
    <w:rsid w:val="005765C6"/>
    <w:rsid w:val="00581091"/>
    <w:rsid w:val="005811F7"/>
    <w:rsid w:val="00581637"/>
    <w:rsid w:val="00581AF7"/>
    <w:rsid w:val="00584320"/>
    <w:rsid w:val="00586F23"/>
    <w:rsid w:val="00590CBF"/>
    <w:rsid w:val="00591E17"/>
    <w:rsid w:val="005923C6"/>
    <w:rsid w:val="00595508"/>
    <w:rsid w:val="00595B67"/>
    <w:rsid w:val="00595DA3"/>
    <w:rsid w:val="00596EEA"/>
    <w:rsid w:val="005A1114"/>
    <w:rsid w:val="005A2000"/>
    <w:rsid w:val="005A2364"/>
    <w:rsid w:val="005A50DA"/>
    <w:rsid w:val="005A59F0"/>
    <w:rsid w:val="005A7D74"/>
    <w:rsid w:val="005B0710"/>
    <w:rsid w:val="005B55B8"/>
    <w:rsid w:val="005B6ABF"/>
    <w:rsid w:val="005B75BC"/>
    <w:rsid w:val="005C0C25"/>
    <w:rsid w:val="005C405D"/>
    <w:rsid w:val="005C41F5"/>
    <w:rsid w:val="005C6150"/>
    <w:rsid w:val="005C6DEC"/>
    <w:rsid w:val="005C710F"/>
    <w:rsid w:val="005C736F"/>
    <w:rsid w:val="005C7D26"/>
    <w:rsid w:val="005D2BD5"/>
    <w:rsid w:val="005D3C45"/>
    <w:rsid w:val="005D3C85"/>
    <w:rsid w:val="005D7307"/>
    <w:rsid w:val="005D765D"/>
    <w:rsid w:val="005E4E2F"/>
    <w:rsid w:val="005E5859"/>
    <w:rsid w:val="005E6462"/>
    <w:rsid w:val="005F0F33"/>
    <w:rsid w:val="005F1D2A"/>
    <w:rsid w:val="005F42E1"/>
    <w:rsid w:val="00601A78"/>
    <w:rsid w:val="00602875"/>
    <w:rsid w:val="006043F5"/>
    <w:rsid w:val="00604461"/>
    <w:rsid w:val="00604554"/>
    <w:rsid w:val="00604BEA"/>
    <w:rsid w:val="006064AE"/>
    <w:rsid w:val="00606C7C"/>
    <w:rsid w:val="006071BB"/>
    <w:rsid w:val="006113C2"/>
    <w:rsid w:val="0061340F"/>
    <w:rsid w:val="00613DEC"/>
    <w:rsid w:val="0061710A"/>
    <w:rsid w:val="006236ED"/>
    <w:rsid w:val="0062697F"/>
    <w:rsid w:val="0063080D"/>
    <w:rsid w:val="00633048"/>
    <w:rsid w:val="00634361"/>
    <w:rsid w:val="00634E49"/>
    <w:rsid w:val="00635A23"/>
    <w:rsid w:val="006366FE"/>
    <w:rsid w:val="00636F52"/>
    <w:rsid w:val="00637F76"/>
    <w:rsid w:val="00641C15"/>
    <w:rsid w:val="006425F0"/>
    <w:rsid w:val="00644104"/>
    <w:rsid w:val="0064427F"/>
    <w:rsid w:val="00644B73"/>
    <w:rsid w:val="00645A22"/>
    <w:rsid w:val="006461AA"/>
    <w:rsid w:val="00646572"/>
    <w:rsid w:val="0064659E"/>
    <w:rsid w:val="00646F7E"/>
    <w:rsid w:val="00650D19"/>
    <w:rsid w:val="006514E0"/>
    <w:rsid w:val="00651BEF"/>
    <w:rsid w:val="00651D2D"/>
    <w:rsid w:val="00652993"/>
    <w:rsid w:val="006551A0"/>
    <w:rsid w:val="00655C2A"/>
    <w:rsid w:val="00656018"/>
    <w:rsid w:val="0065712E"/>
    <w:rsid w:val="0065741F"/>
    <w:rsid w:val="00657EC1"/>
    <w:rsid w:val="006600EE"/>
    <w:rsid w:val="00660594"/>
    <w:rsid w:val="00660792"/>
    <w:rsid w:val="0066169E"/>
    <w:rsid w:val="00663EFA"/>
    <w:rsid w:val="00665DAC"/>
    <w:rsid w:val="00665E0A"/>
    <w:rsid w:val="006672FA"/>
    <w:rsid w:val="0066745D"/>
    <w:rsid w:val="006704E8"/>
    <w:rsid w:val="00670853"/>
    <w:rsid w:val="006726FB"/>
    <w:rsid w:val="00672F02"/>
    <w:rsid w:val="00674345"/>
    <w:rsid w:val="006743B5"/>
    <w:rsid w:val="00675FEA"/>
    <w:rsid w:val="00676014"/>
    <w:rsid w:val="00676223"/>
    <w:rsid w:val="006773EE"/>
    <w:rsid w:val="00677616"/>
    <w:rsid w:val="00677FD4"/>
    <w:rsid w:val="00682229"/>
    <w:rsid w:val="00683A97"/>
    <w:rsid w:val="00684536"/>
    <w:rsid w:val="006849F8"/>
    <w:rsid w:val="00684C14"/>
    <w:rsid w:val="006856C1"/>
    <w:rsid w:val="00685B68"/>
    <w:rsid w:val="00686FFE"/>
    <w:rsid w:val="00690F44"/>
    <w:rsid w:val="00692433"/>
    <w:rsid w:val="00692567"/>
    <w:rsid w:val="00695568"/>
    <w:rsid w:val="00695BA2"/>
    <w:rsid w:val="00695F13"/>
    <w:rsid w:val="00696545"/>
    <w:rsid w:val="006A0347"/>
    <w:rsid w:val="006A11CE"/>
    <w:rsid w:val="006A1C95"/>
    <w:rsid w:val="006A1EC9"/>
    <w:rsid w:val="006A2DFA"/>
    <w:rsid w:val="006A4618"/>
    <w:rsid w:val="006B137B"/>
    <w:rsid w:val="006B4161"/>
    <w:rsid w:val="006C088D"/>
    <w:rsid w:val="006C0F04"/>
    <w:rsid w:val="006C12FC"/>
    <w:rsid w:val="006C1853"/>
    <w:rsid w:val="006C2D8E"/>
    <w:rsid w:val="006C3242"/>
    <w:rsid w:val="006C355E"/>
    <w:rsid w:val="006C35DB"/>
    <w:rsid w:val="006C58C2"/>
    <w:rsid w:val="006C7552"/>
    <w:rsid w:val="006D2559"/>
    <w:rsid w:val="006D28EB"/>
    <w:rsid w:val="006D29E2"/>
    <w:rsid w:val="006D5B09"/>
    <w:rsid w:val="006D79C4"/>
    <w:rsid w:val="006E0D12"/>
    <w:rsid w:val="006E1955"/>
    <w:rsid w:val="006E3A28"/>
    <w:rsid w:val="006E4557"/>
    <w:rsid w:val="006E56D2"/>
    <w:rsid w:val="006E571A"/>
    <w:rsid w:val="006E7B57"/>
    <w:rsid w:val="006E7F0F"/>
    <w:rsid w:val="006F0A5A"/>
    <w:rsid w:val="006F1B2D"/>
    <w:rsid w:val="006F1E20"/>
    <w:rsid w:val="006F3F1F"/>
    <w:rsid w:val="00702380"/>
    <w:rsid w:val="007044E2"/>
    <w:rsid w:val="0070584D"/>
    <w:rsid w:val="0071283C"/>
    <w:rsid w:val="007142A9"/>
    <w:rsid w:val="00720D16"/>
    <w:rsid w:val="00721349"/>
    <w:rsid w:val="007230E6"/>
    <w:rsid w:val="007238F8"/>
    <w:rsid w:val="007239F8"/>
    <w:rsid w:val="00723DA9"/>
    <w:rsid w:val="00723DE1"/>
    <w:rsid w:val="007248D1"/>
    <w:rsid w:val="0072609E"/>
    <w:rsid w:val="00731FA4"/>
    <w:rsid w:val="00733506"/>
    <w:rsid w:val="00735564"/>
    <w:rsid w:val="0074046B"/>
    <w:rsid w:val="00740953"/>
    <w:rsid w:val="00743B6B"/>
    <w:rsid w:val="00744392"/>
    <w:rsid w:val="00745ECB"/>
    <w:rsid w:val="00746396"/>
    <w:rsid w:val="00750748"/>
    <w:rsid w:val="0075159E"/>
    <w:rsid w:val="00757B8F"/>
    <w:rsid w:val="00761AE0"/>
    <w:rsid w:val="00764294"/>
    <w:rsid w:val="00764D2B"/>
    <w:rsid w:val="007677A7"/>
    <w:rsid w:val="007706A4"/>
    <w:rsid w:val="00773A5E"/>
    <w:rsid w:val="00773E3B"/>
    <w:rsid w:val="007742DC"/>
    <w:rsid w:val="007747DA"/>
    <w:rsid w:val="00775346"/>
    <w:rsid w:val="00776FD4"/>
    <w:rsid w:val="0078257F"/>
    <w:rsid w:val="00782B15"/>
    <w:rsid w:val="00786656"/>
    <w:rsid w:val="00787501"/>
    <w:rsid w:val="00787A30"/>
    <w:rsid w:val="00790F74"/>
    <w:rsid w:val="00791184"/>
    <w:rsid w:val="00791542"/>
    <w:rsid w:val="007944BF"/>
    <w:rsid w:val="007975E6"/>
    <w:rsid w:val="007A18DC"/>
    <w:rsid w:val="007A1B46"/>
    <w:rsid w:val="007A1F24"/>
    <w:rsid w:val="007A36EF"/>
    <w:rsid w:val="007A6E3F"/>
    <w:rsid w:val="007A6E51"/>
    <w:rsid w:val="007B4F3D"/>
    <w:rsid w:val="007B53B1"/>
    <w:rsid w:val="007B647A"/>
    <w:rsid w:val="007B71E9"/>
    <w:rsid w:val="007C2364"/>
    <w:rsid w:val="007C24AD"/>
    <w:rsid w:val="007C6E12"/>
    <w:rsid w:val="007D2305"/>
    <w:rsid w:val="007D2BE3"/>
    <w:rsid w:val="007D60AF"/>
    <w:rsid w:val="007E0AA0"/>
    <w:rsid w:val="007E1638"/>
    <w:rsid w:val="007E2857"/>
    <w:rsid w:val="007E340B"/>
    <w:rsid w:val="007E4362"/>
    <w:rsid w:val="007E5055"/>
    <w:rsid w:val="007F0A12"/>
    <w:rsid w:val="007F0F35"/>
    <w:rsid w:val="007F19B1"/>
    <w:rsid w:val="007F1E59"/>
    <w:rsid w:val="007F3BB9"/>
    <w:rsid w:val="007F5E2F"/>
    <w:rsid w:val="007F6B7C"/>
    <w:rsid w:val="0080163D"/>
    <w:rsid w:val="00802DF0"/>
    <w:rsid w:val="00803249"/>
    <w:rsid w:val="008035A5"/>
    <w:rsid w:val="00803626"/>
    <w:rsid w:val="008044CC"/>
    <w:rsid w:val="00804DBD"/>
    <w:rsid w:val="0080677F"/>
    <w:rsid w:val="008078C1"/>
    <w:rsid w:val="00807F9A"/>
    <w:rsid w:val="00811B5A"/>
    <w:rsid w:val="0081329F"/>
    <w:rsid w:val="0081421F"/>
    <w:rsid w:val="00814786"/>
    <w:rsid w:val="0081608C"/>
    <w:rsid w:val="00816459"/>
    <w:rsid w:val="00817393"/>
    <w:rsid w:val="00820F2B"/>
    <w:rsid w:val="00821328"/>
    <w:rsid w:val="00823990"/>
    <w:rsid w:val="00825A06"/>
    <w:rsid w:val="00825ABB"/>
    <w:rsid w:val="00825EE8"/>
    <w:rsid w:val="00826827"/>
    <w:rsid w:val="00830A69"/>
    <w:rsid w:val="008325D0"/>
    <w:rsid w:val="00832970"/>
    <w:rsid w:val="00832EBA"/>
    <w:rsid w:val="00833670"/>
    <w:rsid w:val="0083432D"/>
    <w:rsid w:val="00835E22"/>
    <w:rsid w:val="008378CE"/>
    <w:rsid w:val="00837D63"/>
    <w:rsid w:val="0084019B"/>
    <w:rsid w:val="00840804"/>
    <w:rsid w:val="0084245D"/>
    <w:rsid w:val="00842B75"/>
    <w:rsid w:val="00845563"/>
    <w:rsid w:val="00850811"/>
    <w:rsid w:val="00850A2F"/>
    <w:rsid w:val="008512EE"/>
    <w:rsid w:val="008517F3"/>
    <w:rsid w:val="00857B02"/>
    <w:rsid w:val="008618B4"/>
    <w:rsid w:val="00862A27"/>
    <w:rsid w:val="00862D70"/>
    <w:rsid w:val="00866ACC"/>
    <w:rsid w:val="00866C3E"/>
    <w:rsid w:val="008673E0"/>
    <w:rsid w:val="0087161D"/>
    <w:rsid w:val="00872605"/>
    <w:rsid w:val="00883DCD"/>
    <w:rsid w:val="00887B16"/>
    <w:rsid w:val="00890026"/>
    <w:rsid w:val="00890F61"/>
    <w:rsid w:val="00893990"/>
    <w:rsid w:val="00894126"/>
    <w:rsid w:val="0089590B"/>
    <w:rsid w:val="008977D9"/>
    <w:rsid w:val="008A0756"/>
    <w:rsid w:val="008A15F6"/>
    <w:rsid w:val="008A2060"/>
    <w:rsid w:val="008A2205"/>
    <w:rsid w:val="008A2C19"/>
    <w:rsid w:val="008A480F"/>
    <w:rsid w:val="008A5301"/>
    <w:rsid w:val="008A5541"/>
    <w:rsid w:val="008A75FA"/>
    <w:rsid w:val="008B14D6"/>
    <w:rsid w:val="008B31C0"/>
    <w:rsid w:val="008B55AE"/>
    <w:rsid w:val="008C1361"/>
    <w:rsid w:val="008C15AD"/>
    <w:rsid w:val="008C22DB"/>
    <w:rsid w:val="008C2AF2"/>
    <w:rsid w:val="008C30E1"/>
    <w:rsid w:val="008C4299"/>
    <w:rsid w:val="008C48A8"/>
    <w:rsid w:val="008C6540"/>
    <w:rsid w:val="008C6B3F"/>
    <w:rsid w:val="008C745F"/>
    <w:rsid w:val="008C7AAA"/>
    <w:rsid w:val="008C7C7F"/>
    <w:rsid w:val="008D0080"/>
    <w:rsid w:val="008D06F2"/>
    <w:rsid w:val="008D13C1"/>
    <w:rsid w:val="008D327F"/>
    <w:rsid w:val="008D41E5"/>
    <w:rsid w:val="008D44F5"/>
    <w:rsid w:val="008D527A"/>
    <w:rsid w:val="008D6513"/>
    <w:rsid w:val="008D7474"/>
    <w:rsid w:val="008D77A6"/>
    <w:rsid w:val="008E0202"/>
    <w:rsid w:val="008E116C"/>
    <w:rsid w:val="008E3EBE"/>
    <w:rsid w:val="008F0BA4"/>
    <w:rsid w:val="008F239A"/>
    <w:rsid w:val="008F45AD"/>
    <w:rsid w:val="008F5C6E"/>
    <w:rsid w:val="008F6D82"/>
    <w:rsid w:val="0090329C"/>
    <w:rsid w:val="009042E9"/>
    <w:rsid w:val="00904560"/>
    <w:rsid w:val="00906064"/>
    <w:rsid w:val="009060C7"/>
    <w:rsid w:val="00907CC2"/>
    <w:rsid w:val="009101C0"/>
    <w:rsid w:val="00911844"/>
    <w:rsid w:val="00912993"/>
    <w:rsid w:val="009140D9"/>
    <w:rsid w:val="00914348"/>
    <w:rsid w:val="00914BD3"/>
    <w:rsid w:val="00914CFE"/>
    <w:rsid w:val="00917509"/>
    <w:rsid w:val="009216BE"/>
    <w:rsid w:val="009217C5"/>
    <w:rsid w:val="00921CDF"/>
    <w:rsid w:val="00923241"/>
    <w:rsid w:val="00923F71"/>
    <w:rsid w:val="00924C84"/>
    <w:rsid w:val="00925292"/>
    <w:rsid w:val="009252BA"/>
    <w:rsid w:val="009302E7"/>
    <w:rsid w:val="0093083B"/>
    <w:rsid w:val="0093185B"/>
    <w:rsid w:val="009319DB"/>
    <w:rsid w:val="009320E6"/>
    <w:rsid w:val="0093262D"/>
    <w:rsid w:val="00932E73"/>
    <w:rsid w:val="009332BC"/>
    <w:rsid w:val="009337D1"/>
    <w:rsid w:val="00934122"/>
    <w:rsid w:val="0094079F"/>
    <w:rsid w:val="00941A99"/>
    <w:rsid w:val="00942BB3"/>
    <w:rsid w:val="00943792"/>
    <w:rsid w:val="00943C25"/>
    <w:rsid w:val="0094473D"/>
    <w:rsid w:val="009456AF"/>
    <w:rsid w:val="0094643F"/>
    <w:rsid w:val="00947B79"/>
    <w:rsid w:val="00947F92"/>
    <w:rsid w:val="009500BB"/>
    <w:rsid w:val="00950BD5"/>
    <w:rsid w:val="0095163B"/>
    <w:rsid w:val="00954615"/>
    <w:rsid w:val="0095696B"/>
    <w:rsid w:val="009569AD"/>
    <w:rsid w:val="00957C10"/>
    <w:rsid w:val="00961A2D"/>
    <w:rsid w:val="00964051"/>
    <w:rsid w:val="009646DE"/>
    <w:rsid w:val="00964DA9"/>
    <w:rsid w:val="00965C09"/>
    <w:rsid w:val="00966EE0"/>
    <w:rsid w:val="009676A3"/>
    <w:rsid w:val="009705E0"/>
    <w:rsid w:val="00971DE0"/>
    <w:rsid w:val="00973B9D"/>
    <w:rsid w:val="0097483C"/>
    <w:rsid w:val="00974AA0"/>
    <w:rsid w:val="00975B3D"/>
    <w:rsid w:val="00981D7A"/>
    <w:rsid w:val="00981F91"/>
    <w:rsid w:val="00983A7C"/>
    <w:rsid w:val="0098447A"/>
    <w:rsid w:val="00986686"/>
    <w:rsid w:val="009868A0"/>
    <w:rsid w:val="00991DE4"/>
    <w:rsid w:val="00993792"/>
    <w:rsid w:val="009937C6"/>
    <w:rsid w:val="0099616C"/>
    <w:rsid w:val="00997184"/>
    <w:rsid w:val="00997E00"/>
    <w:rsid w:val="009A375C"/>
    <w:rsid w:val="009A6FF9"/>
    <w:rsid w:val="009B2D22"/>
    <w:rsid w:val="009B4575"/>
    <w:rsid w:val="009B48C1"/>
    <w:rsid w:val="009B4C8F"/>
    <w:rsid w:val="009B5AFC"/>
    <w:rsid w:val="009B6728"/>
    <w:rsid w:val="009B6A40"/>
    <w:rsid w:val="009C497A"/>
    <w:rsid w:val="009C5175"/>
    <w:rsid w:val="009C7FE0"/>
    <w:rsid w:val="009D25FB"/>
    <w:rsid w:val="009D3C96"/>
    <w:rsid w:val="009D4FDA"/>
    <w:rsid w:val="009D4FF5"/>
    <w:rsid w:val="009D6943"/>
    <w:rsid w:val="009D6C9A"/>
    <w:rsid w:val="009D6FE5"/>
    <w:rsid w:val="009E19CE"/>
    <w:rsid w:val="009E2532"/>
    <w:rsid w:val="009E2C62"/>
    <w:rsid w:val="009E37BA"/>
    <w:rsid w:val="009E41C3"/>
    <w:rsid w:val="009E5A32"/>
    <w:rsid w:val="009E6A4F"/>
    <w:rsid w:val="009F0C43"/>
    <w:rsid w:val="009F2688"/>
    <w:rsid w:val="009F26EA"/>
    <w:rsid w:val="009F376F"/>
    <w:rsid w:val="009F5786"/>
    <w:rsid w:val="009F6ECD"/>
    <w:rsid w:val="00A01BEF"/>
    <w:rsid w:val="00A02A21"/>
    <w:rsid w:val="00A036DD"/>
    <w:rsid w:val="00A0457E"/>
    <w:rsid w:val="00A04A34"/>
    <w:rsid w:val="00A05B17"/>
    <w:rsid w:val="00A06A91"/>
    <w:rsid w:val="00A06DC1"/>
    <w:rsid w:val="00A100F8"/>
    <w:rsid w:val="00A11301"/>
    <w:rsid w:val="00A12133"/>
    <w:rsid w:val="00A12A01"/>
    <w:rsid w:val="00A14C5F"/>
    <w:rsid w:val="00A1509D"/>
    <w:rsid w:val="00A17A87"/>
    <w:rsid w:val="00A201C9"/>
    <w:rsid w:val="00A21C8C"/>
    <w:rsid w:val="00A225C5"/>
    <w:rsid w:val="00A2299D"/>
    <w:rsid w:val="00A232C0"/>
    <w:rsid w:val="00A248CD"/>
    <w:rsid w:val="00A2536D"/>
    <w:rsid w:val="00A25B05"/>
    <w:rsid w:val="00A266D0"/>
    <w:rsid w:val="00A27738"/>
    <w:rsid w:val="00A27C1C"/>
    <w:rsid w:val="00A310A4"/>
    <w:rsid w:val="00A31D20"/>
    <w:rsid w:val="00A338E7"/>
    <w:rsid w:val="00A33AFC"/>
    <w:rsid w:val="00A34F31"/>
    <w:rsid w:val="00A426B6"/>
    <w:rsid w:val="00A43279"/>
    <w:rsid w:val="00A44444"/>
    <w:rsid w:val="00A44933"/>
    <w:rsid w:val="00A45462"/>
    <w:rsid w:val="00A46545"/>
    <w:rsid w:val="00A519F3"/>
    <w:rsid w:val="00A54A43"/>
    <w:rsid w:val="00A5678A"/>
    <w:rsid w:val="00A57395"/>
    <w:rsid w:val="00A5767B"/>
    <w:rsid w:val="00A578A3"/>
    <w:rsid w:val="00A61582"/>
    <w:rsid w:val="00A61B93"/>
    <w:rsid w:val="00A6204A"/>
    <w:rsid w:val="00A640F6"/>
    <w:rsid w:val="00A645FF"/>
    <w:rsid w:val="00A6467B"/>
    <w:rsid w:val="00A656B1"/>
    <w:rsid w:val="00A65D80"/>
    <w:rsid w:val="00A65E72"/>
    <w:rsid w:val="00A676EB"/>
    <w:rsid w:val="00A67970"/>
    <w:rsid w:val="00A67AA2"/>
    <w:rsid w:val="00A723B1"/>
    <w:rsid w:val="00A7309F"/>
    <w:rsid w:val="00A73A5D"/>
    <w:rsid w:val="00A760F6"/>
    <w:rsid w:val="00A776E4"/>
    <w:rsid w:val="00A802B5"/>
    <w:rsid w:val="00A804A7"/>
    <w:rsid w:val="00A82EFD"/>
    <w:rsid w:val="00A83A9D"/>
    <w:rsid w:val="00A841A4"/>
    <w:rsid w:val="00A8530E"/>
    <w:rsid w:val="00A85362"/>
    <w:rsid w:val="00A85C1D"/>
    <w:rsid w:val="00A861AF"/>
    <w:rsid w:val="00A868A5"/>
    <w:rsid w:val="00A900E9"/>
    <w:rsid w:val="00A91D28"/>
    <w:rsid w:val="00A94DA1"/>
    <w:rsid w:val="00A95F1D"/>
    <w:rsid w:val="00A96D99"/>
    <w:rsid w:val="00A96DBE"/>
    <w:rsid w:val="00A978D2"/>
    <w:rsid w:val="00AA0BD8"/>
    <w:rsid w:val="00AA3221"/>
    <w:rsid w:val="00AA3BB5"/>
    <w:rsid w:val="00AA4B44"/>
    <w:rsid w:val="00AA7279"/>
    <w:rsid w:val="00AA7394"/>
    <w:rsid w:val="00AB17D6"/>
    <w:rsid w:val="00AB1DD6"/>
    <w:rsid w:val="00AB23DA"/>
    <w:rsid w:val="00AB25E2"/>
    <w:rsid w:val="00AB2C68"/>
    <w:rsid w:val="00AB4814"/>
    <w:rsid w:val="00AB6B66"/>
    <w:rsid w:val="00AB7C3F"/>
    <w:rsid w:val="00AB7CF5"/>
    <w:rsid w:val="00AC00E4"/>
    <w:rsid w:val="00AC02EF"/>
    <w:rsid w:val="00AC10E9"/>
    <w:rsid w:val="00AC1AFE"/>
    <w:rsid w:val="00AC1B0D"/>
    <w:rsid w:val="00AC2781"/>
    <w:rsid w:val="00AC4A14"/>
    <w:rsid w:val="00AC5687"/>
    <w:rsid w:val="00AC61E7"/>
    <w:rsid w:val="00AD069D"/>
    <w:rsid w:val="00AD1898"/>
    <w:rsid w:val="00AD47AD"/>
    <w:rsid w:val="00AD5F9D"/>
    <w:rsid w:val="00AD71C9"/>
    <w:rsid w:val="00AD77FD"/>
    <w:rsid w:val="00AD7F28"/>
    <w:rsid w:val="00AE15EE"/>
    <w:rsid w:val="00AE2C55"/>
    <w:rsid w:val="00AE319F"/>
    <w:rsid w:val="00AE4F60"/>
    <w:rsid w:val="00AE5503"/>
    <w:rsid w:val="00AE61DA"/>
    <w:rsid w:val="00AE7374"/>
    <w:rsid w:val="00AF0752"/>
    <w:rsid w:val="00AF1B53"/>
    <w:rsid w:val="00AF2563"/>
    <w:rsid w:val="00AF412D"/>
    <w:rsid w:val="00AF7C18"/>
    <w:rsid w:val="00B00FA1"/>
    <w:rsid w:val="00B012D2"/>
    <w:rsid w:val="00B02558"/>
    <w:rsid w:val="00B02A7F"/>
    <w:rsid w:val="00B041DE"/>
    <w:rsid w:val="00B058BC"/>
    <w:rsid w:val="00B05A04"/>
    <w:rsid w:val="00B06708"/>
    <w:rsid w:val="00B074B0"/>
    <w:rsid w:val="00B103B1"/>
    <w:rsid w:val="00B10506"/>
    <w:rsid w:val="00B12449"/>
    <w:rsid w:val="00B13B8A"/>
    <w:rsid w:val="00B167CC"/>
    <w:rsid w:val="00B16838"/>
    <w:rsid w:val="00B16E6E"/>
    <w:rsid w:val="00B20956"/>
    <w:rsid w:val="00B20B04"/>
    <w:rsid w:val="00B20EE2"/>
    <w:rsid w:val="00B21EEB"/>
    <w:rsid w:val="00B22B17"/>
    <w:rsid w:val="00B22D48"/>
    <w:rsid w:val="00B23B93"/>
    <w:rsid w:val="00B24769"/>
    <w:rsid w:val="00B26E8B"/>
    <w:rsid w:val="00B27751"/>
    <w:rsid w:val="00B30A97"/>
    <w:rsid w:val="00B31DAA"/>
    <w:rsid w:val="00B33234"/>
    <w:rsid w:val="00B352B7"/>
    <w:rsid w:val="00B36558"/>
    <w:rsid w:val="00B368B8"/>
    <w:rsid w:val="00B40102"/>
    <w:rsid w:val="00B40BCF"/>
    <w:rsid w:val="00B42D81"/>
    <w:rsid w:val="00B42F82"/>
    <w:rsid w:val="00B471E8"/>
    <w:rsid w:val="00B47638"/>
    <w:rsid w:val="00B47AE4"/>
    <w:rsid w:val="00B5024E"/>
    <w:rsid w:val="00B51073"/>
    <w:rsid w:val="00B51F57"/>
    <w:rsid w:val="00B550DC"/>
    <w:rsid w:val="00B55F04"/>
    <w:rsid w:val="00B57C5C"/>
    <w:rsid w:val="00B608C1"/>
    <w:rsid w:val="00B6196D"/>
    <w:rsid w:val="00B64370"/>
    <w:rsid w:val="00B6544C"/>
    <w:rsid w:val="00B656D8"/>
    <w:rsid w:val="00B657D7"/>
    <w:rsid w:val="00B65D93"/>
    <w:rsid w:val="00B65FE2"/>
    <w:rsid w:val="00B6663B"/>
    <w:rsid w:val="00B66E98"/>
    <w:rsid w:val="00B67664"/>
    <w:rsid w:val="00B67CD2"/>
    <w:rsid w:val="00B7465F"/>
    <w:rsid w:val="00B749E1"/>
    <w:rsid w:val="00B74CC2"/>
    <w:rsid w:val="00B75A75"/>
    <w:rsid w:val="00B75D84"/>
    <w:rsid w:val="00B76784"/>
    <w:rsid w:val="00B778C5"/>
    <w:rsid w:val="00B8119B"/>
    <w:rsid w:val="00B8296C"/>
    <w:rsid w:val="00B84FC5"/>
    <w:rsid w:val="00B85E30"/>
    <w:rsid w:val="00B861A1"/>
    <w:rsid w:val="00B90009"/>
    <w:rsid w:val="00B909CF"/>
    <w:rsid w:val="00B925A4"/>
    <w:rsid w:val="00B9290A"/>
    <w:rsid w:val="00B92C47"/>
    <w:rsid w:val="00B9543C"/>
    <w:rsid w:val="00B96532"/>
    <w:rsid w:val="00BA1A4B"/>
    <w:rsid w:val="00BA380F"/>
    <w:rsid w:val="00BA5024"/>
    <w:rsid w:val="00BA6DEC"/>
    <w:rsid w:val="00BA71D9"/>
    <w:rsid w:val="00BB03E6"/>
    <w:rsid w:val="00BB150B"/>
    <w:rsid w:val="00BB1DDD"/>
    <w:rsid w:val="00BB4FE0"/>
    <w:rsid w:val="00BB65AC"/>
    <w:rsid w:val="00BB75CF"/>
    <w:rsid w:val="00BB7F4B"/>
    <w:rsid w:val="00BC04F1"/>
    <w:rsid w:val="00BC1016"/>
    <w:rsid w:val="00BC136A"/>
    <w:rsid w:val="00BC24D3"/>
    <w:rsid w:val="00BC273A"/>
    <w:rsid w:val="00BC3455"/>
    <w:rsid w:val="00BC38D6"/>
    <w:rsid w:val="00BC45A3"/>
    <w:rsid w:val="00BC5424"/>
    <w:rsid w:val="00BC7264"/>
    <w:rsid w:val="00BC7425"/>
    <w:rsid w:val="00BC7938"/>
    <w:rsid w:val="00BD1930"/>
    <w:rsid w:val="00BD4D87"/>
    <w:rsid w:val="00BD51FE"/>
    <w:rsid w:val="00BD6EB0"/>
    <w:rsid w:val="00BD743A"/>
    <w:rsid w:val="00BD770F"/>
    <w:rsid w:val="00BD799C"/>
    <w:rsid w:val="00BE1EE4"/>
    <w:rsid w:val="00BE2BBE"/>
    <w:rsid w:val="00BE343A"/>
    <w:rsid w:val="00BE541E"/>
    <w:rsid w:val="00BE711F"/>
    <w:rsid w:val="00BE719E"/>
    <w:rsid w:val="00BE77C0"/>
    <w:rsid w:val="00BF01A0"/>
    <w:rsid w:val="00BF01FE"/>
    <w:rsid w:val="00BF426B"/>
    <w:rsid w:val="00BF4D0B"/>
    <w:rsid w:val="00BF5404"/>
    <w:rsid w:val="00BF54DE"/>
    <w:rsid w:val="00BF6848"/>
    <w:rsid w:val="00BF6AA2"/>
    <w:rsid w:val="00BF779A"/>
    <w:rsid w:val="00C00DE6"/>
    <w:rsid w:val="00C03019"/>
    <w:rsid w:val="00C03739"/>
    <w:rsid w:val="00C03864"/>
    <w:rsid w:val="00C04EA9"/>
    <w:rsid w:val="00C06993"/>
    <w:rsid w:val="00C07BFA"/>
    <w:rsid w:val="00C07D3A"/>
    <w:rsid w:val="00C133F2"/>
    <w:rsid w:val="00C13670"/>
    <w:rsid w:val="00C1370C"/>
    <w:rsid w:val="00C14078"/>
    <w:rsid w:val="00C15847"/>
    <w:rsid w:val="00C16F56"/>
    <w:rsid w:val="00C17E85"/>
    <w:rsid w:val="00C22F29"/>
    <w:rsid w:val="00C23528"/>
    <w:rsid w:val="00C23A41"/>
    <w:rsid w:val="00C24279"/>
    <w:rsid w:val="00C25D20"/>
    <w:rsid w:val="00C26CBE"/>
    <w:rsid w:val="00C26D48"/>
    <w:rsid w:val="00C27A69"/>
    <w:rsid w:val="00C30021"/>
    <w:rsid w:val="00C30E7D"/>
    <w:rsid w:val="00C314B6"/>
    <w:rsid w:val="00C3279D"/>
    <w:rsid w:val="00C36308"/>
    <w:rsid w:val="00C3638B"/>
    <w:rsid w:val="00C36746"/>
    <w:rsid w:val="00C378D1"/>
    <w:rsid w:val="00C37AAA"/>
    <w:rsid w:val="00C42F6E"/>
    <w:rsid w:val="00C45945"/>
    <w:rsid w:val="00C46124"/>
    <w:rsid w:val="00C4649A"/>
    <w:rsid w:val="00C47CCF"/>
    <w:rsid w:val="00C47F04"/>
    <w:rsid w:val="00C50FA5"/>
    <w:rsid w:val="00C52320"/>
    <w:rsid w:val="00C531AC"/>
    <w:rsid w:val="00C531E1"/>
    <w:rsid w:val="00C53455"/>
    <w:rsid w:val="00C535E5"/>
    <w:rsid w:val="00C53AD4"/>
    <w:rsid w:val="00C55EA3"/>
    <w:rsid w:val="00C63A4A"/>
    <w:rsid w:val="00C63B79"/>
    <w:rsid w:val="00C64176"/>
    <w:rsid w:val="00C704EC"/>
    <w:rsid w:val="00C729AA"/>
    <w:rsid w:val="00C74324"/>
    <w:rsid w:val="00C74717"/>
    <w:rsid w:val="00C7552F"/>
    <w:rsid w:val="00C77768"/>
    <w:rsid w:val="00C77D48"/>
    <w:rsid w:val="00C80225"/>
    <w:rsid w:val="00C81303"/>
    <w:rsid w:val="00C831C3"/>
    <w:rsid w:val="00C83999"/>
    <w:rsid w:val="00C85301"/>
    <w:rsid w:val="00C86C54"/>
    <w:rsid w:val="00C91407"/>
    <w:rsid w:val="00C92167"/>
    <w:rsid w:val="00C92DE3"/>
    <w:rsid w:val="00C93DDE"/>
    <w:rsid w:val="00C93EDF"/>
    <w:rsid w:val="00C94F32"/>
    <w:rsid w:val="00C95572"/>
    <w:rsid w:val="00C97A35"/>
    <w:rsid w:val="00C97DC0"/>
    <w:rsid w:val="00CA1B66"/>
    <w:rsid w:val="00CA29DA"/>
    <w:rsid w:val="00CA2D59"/>
    <w:rsid w:val="00CA501A"/>
    <w:rsid w:val="00CA5023"/>
    <w:rsid w:val="00CA5EFF"/>
    <w:rsid w:val="00CB0851"/>
    <w:rsid w:val="00CB35CF"/>
    <w:rsid w:val="00CB3BAB"/>
    <w:rsid w:val="00CB42C8"/>
    <w:rsid w:val="00CB462D"/>
    <w:rsid w:val="00CB64E7"/>
    <w:rsid w:val="00CC0381"/>
    <w:rsid w:val="00CC1DFC"/>
    <w:rsid w:val="00CC2F66"/>
    <w:rsid w:val="00CC4D5C"/>
    <w:rsid w:val="00CC54E8"/>
    <w:rsid w:val="00CC6648"/>
    <w:rsid w:val="00CD11D9"/>
    <w:rsid w:val="00CD35AF"/>
    <w:rsid w:val="00CD4028"/>
    <w:rsid w:val="00CD4AC0"/>
    <w:rsid w:val="00CD50E6"/>
    <w:rsid w:val="00CD71CA"/>
    <w:rsid w:val="00CE173D"/>
    <w:rsid w:val="00CE51D3"/>
    <w:rsid w:val="00CE57C7"/>
    <w:rsid w:val="00CE65AE"/>
    <w:rsid w:val="00CE72C2"/>
    <w:rsid w:val="00CE7A0E"/>
    <w:rsid w:val="00CE7DB0"/>
    <w:rsid w:val="00CF0445"/>
    <w:rsid w:val="00CF1573"/>
    <w:rsid w:val="00CF2B56"/>
    <w:rsid w:val="00CF6571"/>
    <w:rsid w:val="00CF793A"/>
    <w:rsid w:val="00CF7AA1"/>
    <w:rsid w:val="00D01451"/>
    <w:rsid w:val="00D01971"/>
    <w:rsid w:val="00D01EE1"/>
    <w:rsid w:val="00D03456"/>
    <w:rsid w:val="00D037AB"/>
    <w:rsid w:val="00D03D80"/>
    <w:rsid w:val="00D04AA7"/>
    <w:rsid w:val="00D10E5C"/>
    <w:rsid w:val="00D13278"/>
    <w:rsid w:val="00D13C4F"/>
    <w:rsid w:val="00D148C0"/>
    <w:rsid w:val="00D14C4E"/>
    <w:rsid w:val="00D14DAC"/>
    <w:rsid w:val="00D16427"/>
    <w:rsid w:val="00D16F59"/>
    <w:rsid w:val="00D17385"/>
    <w:rsid w:val="00D1753A"/>
    <w:rsid w:val="00D177EE"/>
    <w:rsid w:val="00D2221B"/>
    <w:rsid w:val="00D22765"/>
    <w:rsid w:val="00D231D2"/>
    <w:rsid w:val="00D240AA"/>
    <w:rsid w:val="00D24ACE"/>
    <w:rsid w:val="00D25999"/>
    <w:rsid w:val="00D26BA6"/>
    <w:rsid w:val="00D273FD"/>
    <w:rsid w:val="00D31012"/>
    <w:rsid w:val="00D31239"/>
    <w:rsid w:val="00D31865"/>
    <w:rsid w:val="00D32E53"/>
    <w:rsid w:val="00D3382B"/>
    <w:rsid w:val="00D33ABF"/>
    <w:rsid w:val="00D3584E"/>
    <w:rsid w:val="00D36064"/>
    <w:rsid w:val="00D36C89"/>
    <w:rsid w:val="00D40B2C"/>
    <w:rsid w:val="00D41967"/>
    <w:rsid w:val="00D4416F"/>
    <w:rsid w:val="00D4421A"/>
    <w:rsid w:val="00D46F2B"/>
    <w:rsid w:val="00D47900"/>
    <w:rsid w:val="00D47ED6"/>
    <w:rsid w:val="00D505DA"/>
    <w:rsid w:val="00D51467"/>
    <w:rsid w:val="00D53240"/>
    <w:rsid w:val="00D55C67"/>
    <w:rsid w:val="00D55FD2"/>
    <w:rsid w:val="00D56749"/>
    <w:rsid w:val="00D57D31"/>
    <w:rsid w:val="00D57E9D"/>
    <w:rsid w:val="00D618E5"/>
    <w:rsid w:val="00D61D69"/>
    <w:rsid w:val="00D6556E"/>
    <w:rsid w:val="00D65E3C"/>
    <w:rsid w:val="00D669EB"/>
    <w:rsid w:val="00D66F2A"/>
    <w:rsid w:val="00D7272D"/>
    <w:rsid w:val="00D72D09"/>
    <w:rsid w:val="00D73D3C"/>
    <w:rsid w:val="00D74163"/>
    <w:rsid w:val="00D7422D"/>
    <w:rsid w:val="00D75613"/>
    <w:rsid w:val="00D75735"/>
    <w:rsid w:val="00D7624B"/>
    <w:rsid w:val="00D771C7"/>
    <w:rsid w:val="00D80998"/>
    <w:rsid w:val="00D82244"/>
    <w:rsid w:val="00D83F7F"/>
    <w:rsid w:val="00D85A68"/>
    <w:rsid w:val="00D85F74"/>
    <w:rsid w:val="00D91B82"/>
    <w:rsid w:val="00D93427"/>
    <w:rsid w:val="00D93ADE"/>
    <w:rsid w:val="00D947CF"/>
    <w:rsid w:val="00D95B2C"/>
    <w:rsid w:val="00DA0848"/>
    <w:rsid w:val="00DA12D0"/>
    <w:rsid w:val="00DA150B"/>
    <w:rsid w:val="00DA32F6"/>
    <w:rsid w:val="00DA5E6D"/>
    <w:rsid w:val="00DA7427"/>
    <w:rsid w:val="00DA7903"/>
    <w:rsid w:val="00DA7B24"/>
    <w:rsid w:val="00DB27AB"/>
    <w:rsid w:val="00DB2B5D"/>
    <w:rsid w:val="00DB2D85"/>
    <w:rsid w:val="00DB6905"/>
    <w:rsid w:val="00DB7433"/>
    <w:rsid w:val="00DC01ED"/>
    <w:rsid w:val="00DC0AAA"/>
    <w:rsid w:val="00DC19AD"/>
    <w:rsid w:val="00DC1EC2"/>
    <w:rsid w:val="00DC2EB1"/>
    <w:rsid w:val="00DC48C1"/>
    <w:rsid w:val="00DC65E4"/>
    <w:rsid w:val="00DC72F6"/>
    <w:rsid w:val="00DD0B11"/>
    <w:rsid w:val="00DD0FCF"/>
    <w:rsid w:val="00DD2C64"/>
    <w:rsid w:val="00DD2E15"/>
    <w:rsid w:val="00DD316D"/>
    <w:rsid w:val="00DD705E"/>
    <w:rsid w:val="00DE02D2"/>
    <w:rsid w:val="00DE06D5"/>
    <w:rsid w:val="00DE0B9D"/>
    <w:rsid w:val="00DE12C9"/>
    <w:rsid w:val="00DE2C75"/>
    <w:rsid w:val="00DE48A6"/>
    <w:rsid w:val="00DE612F"/>
    <w:rsid w:val="00DE78BF"/>
    <w:rsid w:val="00DF033A"/>
    <w:rsid w:val="00DF0674"/>
    <w:rsid w:val="00DF1578"/>
    <w:rsid w:val="00DF17E9"/>
    <w:rsid w:val="00DF1DF0"/>
    <w:rsid w:val="00DF45FC"/>
    <w:rsid w:val="00DF556F"/>
    <w:rsid w:val="00DF6440"/>
    <w:rsid w:val="00DF6817"/>
    <w:rsid w:val="00DF7B22"/>
    <w:rsid w:val="00E00996"/>
    <w:rsid w:val="00E013BA"/>
    <w:rsid w:val="00E023B8"/>
    <w:rsid w:val="00E02DE5"/>
    <w:rsid w:val="00E030F5"/>
    <w:rsid w:val="00E03D9A"/>
    <w:rsid w:val="00E03DF6"/>
    <w:rsid w:val="00E076F2"/>
    <w:rsid w:val="00E0789C"/>
    <w:rsid w:val="00E07B0D"/>
    <w:rsid w:val="00E10C07"/>
    <w:rsid w:val="00E12B0F"/>
    <w:rsid w:val="00E13179"/>
    <w:rsid w:val="00E140BD"/>
    <w:rsid w:val="00E14455"/>
    <w:rsid w:val="00E14664"/>
    <w:rsid w:val="00E15CB7"/>
    <w:rsid w:val="00E2327D"/>
    <w:rsid w:val="00E23872"/>
    <w:rsid w:val="00E23A19"/>
    <w:rsid w:val="00E2401C"/>
    <w:rsid w:val="00E2444B"/>
    <w:rsid w:val="00E248BA"/>
    <w:rsid w:val="00E25528"/>
    <w:rsid w:val="00E2653D"/>
    <w:rsid w:val="00E2666E"/>
    <w:rsid w:val="00E26788"/>
    <w:rsid w:val="00E27F7A"/>
    <w:rsid w:val="00E31958"/>
    <w:rsid w:val="00E3319B"/>
    <w:rsid w:val="00E336F1"/>
    <w:rsid w:val="00E3417F"/>
    <w:rsid w:val="00E34D5E"/>
    <w:rsid w:val="00E37767"/>
    <w:rsid w:val="00E379EC"/>
    <w:rsid w:val="00E40746"/>
    <w:rsid w:val="00E40849"/>
    <w:rsid w:val="00E40C08"/>
    <w:rsid w:val="00E41391"/>
    <w:rsid w:val="00E42D36"/>
    <w:rsid w:val="00E432C8"/>
    <w:rsid w:val="00E43D64"/>
    <w:rsid w:val="00E4471A"/>
    <w:rsid w:val="00E44E98"/>
    <w:rsid w:val="00E44F18"/>
    <w:rsid w:val="00E4523E"/>
    <w:rsid w:val="00E455B4"/>
    <w:rsid w:val="00E457B3"/>
    <w:rsid w:val="00E45BD3"/>
    <w:rsid w:val="00E5070A"/>
    <w:rsid w:val="00E517AB"/>
    <w:rsid w:val="00E53EAF"/>
    <w:rsid w:val="00E54420"/>
    <w:rsid w:val="00E54E6C"/>
    <w:rsid w:val="00E5578D"/>
    <w:rsid w:val="00E57A21"/>
    <w:rsid w:val="00E61942"/>
    <w:rsid w:val="00E61F04"/>
    <w:rsid w:val="00E6644D"/>
    <w:rsid w:val="00E6741C"/>
    <w:rsid w:val="00E707D0"/>
    <w:rsid w:val="00E73D7F"/>
    <w:rsid w:val="00E801C0"/>
    <w:rsid w:val="00E804AC"/>
    <w:rsid w:val="00E837F0"/>
    <w:rsid w:val="00E87878"/>
    <w:rsid w:val="00E91B5F"/>
    <w:rsid w:val="00E91DC0"/>
    <w:rsid w:val="00E922AB"/>
    <w:rsid w:val="00E93DBA"/>
    <w:rsid w:val="00E943B2"/>
    <w:rsid w:val="00E9476D"/>
    <w:rsid w:val="00E94C7F"/>
    <w:rsid w:val="00E95024"/>
    <w:rsid w:val="00E95637"/>
    <w:rsid w:val="00E95760"/>
    <w:rsid w:val="00E95D7F"/>
    <w:rsid w:val="00E9741C"/>
    <w:rsid w:val="00E97977"/>
    <w:rsid w:val="00E97F62"/>
    <w:rsid w:val="00EA2E85"/>
    <w:rsid w:val="00EA344C"/>
    <w:rsid w:val="00EA406F"/>
    <w:rsid w:val="00EA4F19"/>
    <w:rsid w:val="00EA63ED"/>
    <w:rsid w:val="00EA7C75"/>
    <w:rsid w:val="00EB0144"/>
    <w:rsid w:val="00EB0F44"/>
    <w:rsid w:val="00EB16FE"/>
    <w:rsid w:val="00EB191E"/>
    <w:rsid w:val="00EB3348"/>
    <w:rsid w:val="00EB3534"/>
    <w:rsid w:val="00EB3735"/>
    <w:rsid w:val="00EB3D67"/>
    <w:rsid w:val="00EB52F6"/>
    <w:rsid w:val="00EB6526"/>
    <w:rsid w:val="00EB71B4"/>
    <w:rsid w:val="00EB725A"/>
    <w:rsid w:val="00EB731C"/>
    <w:rsid w:val="00EC0434"/>
    <w:rsid w:val="00EC074B"/>
    <w:rsid w:val="00EC3636"/>
    <w:rsid w:val="00EC4D9F"/>
    <w:rsid w:val="00EC53F1"/>
    <w:rsid w:val="00EC5A57"/>
    <w:rsid w:val="00ED0576"/>
    <w:rsid w:val="00ED1DBD"/>
    <w:rsid w:val="00ED2D66"/>
    <w:rsid w:val="00ED3C19"/>
    <w:rsid w:val="00ED554C"/>
    <w:rsid w:val="00ED6032"/>
    <w:rsid w:val="00ED7940"/>
    <w:rsid w:val="00EE07C3"/>
    <w:rsid w:val="00EE32EC"/>
    <w:rsid w:val="00EE3735"/>
    <w:rsid w:val="00EE4B3E"/>
    <w:rsid w:val="00EE5CA4"/>
    <w:rsid w:val="00EE6282"/>
    <w:rsid w:val="00EE682F"/>
    <w:rsid w:val="00EE6B96"/>
    <w:rsid w:val="00EE6E03"/>
    <w:rsid w:val="00EF0EC7"/>
    <w:rsid w:val="00EF1100"/>
    <w:rsid w:val="00EF1ABF"/>
    <w:rsid w:val="00EF1E07"/>
    <w:rsid w:val="00EF2471"/>
    <w:rsid w:val="00EF486B"/>
    <w:rsid w:val="00EF7C4B"/>
    <w:rsid w:val="00F046DD"/>
    <w:rsid w:val="00F04E8B"/>
    <w:rsid w:val="00F05FEC"/>
    <w:rsid w:val="00F11A8D"/>
    <w:rsid w:val="00F15017"/>
    <w:rsid w:val="00F1627E"/>
    <w:rsid w:val="00F1739B"/>
    <w:rsid w:val="00F24979"/>
    <w:rsid w:val="00F24B15"/>
    <w:rsid w:val="00F24F17"/>
    <w:rsid w:val="00F26E01"/>
    <w:rsid w:val="00F3088C"/>
    <w:rsid w:val="00F32FBF"/>
    <w:rsid w:val="00F337E8"/>
    <w:rsid w:val="00F3448D"/>
    <w:rsid w:val="00F34BF7"/>
    <w:rsid w:val="00F35001"/>
    <w:rsid w:val="00F36797"/>
    <w:rsid w:val="00F405B7"/>
    <w:rsid w:val="00F409FC"/>
    <w:rsid w:val="00F41230"/>
    <w:rsid w:val="00F429A4"/>
    <w:rsid w:val="00F42B8E"/>
    <w:rsid w:val="00F42D89"/>
    <w:rsid w:val="00F43B10"/>
    <w:rsid w:val="00F44241"/>
    <w:rsid w:val="00F47872"/>
    <w:rsid w:val="00F51282"/>
    <w:rsid w:val="00F52EDE"/>
    <w:rsid w:val="00F53926"/>
    <w:rsid w:val="00F54730"/>
    <w:rsid w:val="00F56962"/>
    <w:rsid w:val="00F60953"/>
    <w:rsid w:val="00F61023"/>
    <w:rsid w:val="00F61CDD"/>
    <w:rsid w:val="00F649E2"/>
    <w:rsid w:val="00F64B50"/>
    <w:rsid w:val="00F7178E"/>
    <w:rsid w:val="00F71ECF"/>
    <w:rsid w:val="00F7362F"/>
    <w:rsid w:val="00F74A5D"/>
    <w:rsid w:val="00F74C7E"/>
    <w:rsid w:val="00F74EBA"/>
    <w:rsid w:val="00F77B85"/>
    <w:rsid w:val="00F80DBA"/>
    <w:rsid w:val="00F81328"/>
    <w:rsid w:val="00F8184E"/>
    <w:rsid w:val="00F818AA"/>
    <w:rsid w:val="00F8233B"/>
    <w:rsid w:val="00F83F22"/>
    <w:rsid w:val="00F83FDE"/>
    <w:rsid w:val="00F843AA"/>
    <w:rsid w:val="00F84A92"/>
    <w:rsid w:val="00F8579F"/>
    <w:rsid w:val="00F97A16"/>
    <w:rsid w:val="00F97C03"/>
    <w:rsid w:val="00FA1326"/>
    <w:rsid w:val="00FA175C"/>
    <w:rsid w:val="00FA2CAD"/>
    <w:rsid w:val="00FA30F4"/>
    <w:rsid w:val="00FA36D9"/>
    <w:rsid w:val="00FA3A5D"/>
    <w:rsid w:val="00FA6FC9"/>
    <w:rsid w:val="00FA75F4"/>
    <w:rsid w:val="00FA7F08"/>
    <w:rsid w:val="00FB050E"/>
    <w:rsid w:val="00FB1105"/>
    <w:rsid w:val="00FB2B81"/>
    <w:rsid w:val="00FB379E"/>
    <w:rsid w:val="00FB41C0"/>
    <w:rsid w:val="00FB7F66"/>
    <w:rsid w:val="00FC22AD"/>
    <w:rsid w:val="00FC3503"/>
    <w:rsid w:val="00FC5382"/>
    <w:rsid w:val="00FC5585"/>
    <w:rsid w:val="00FC7476"/>
    <w:rsid w:val="00FC7808"/>
    <w:rsid w:val="00FD0009"/>
    <w:rsid w:val="00FD3296"/>
    <w:rsid w:val="00FD357F"/>
    <w:rsid w:val="00FD5FBA"/>
    <w:rsid w:val="00FD6909"/>
    <w:rsid w:val="00FD74C6"/>
    <w:rsid w:val="00FD79D4"/>
    <w:rsid w:val="00FE006D"/>
    <w:rsid w:val="00FE28CE"/>
    <w:rsid w:val="00FE2DD6"/>
    <w:rsid w:val="00FE55BC"/>
    <w:rsid w:val="00FE573F"/>
    <w:rsid w:val="00FE74EB"/>
    <w:rsid w:val="00FF094C"/>
    <w:rsid w:val="00FF0B52"/>
    <w:rsid w:val="00FF3FAC"/>
    <w:rsid w:val="00FF43C5"/>
    <w:rsid w:val="00FF46BE"/>
    <w:rsid w:val="00FF502F"/>
    <w:rsid w:val="00FF5225"/>
    <w:rsid w:val="00FF617E"/>
    <w:rsid w:val="00FF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82"/>
  </w:style>
  <w:style w:type="paragraph" w:styleId="1">
    <w:name w:val="heading 1"/>
    <w:basedOn w:val="a"/>
    <w:next w:val="a"/>
    <w:link w:val="10"/>
    <w:qFormat/>
    <w:rsid w:val="00B067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B067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021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F0A1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06708"/>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9C49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1F91"/>
    <w:pPr>
      <w:autoSpaceDE w:val="0"/>
      <w:autoSpaceDN w:val="0"/>
      <w:adjustRightInd w:val="0"/>
      <w:spacing w:after="0" w:line="240" w:lineRule="auto"/>
    </w:pPr>
    <w:rPr>
      <w:rFonts w:cs="Times New Roman"/>
      <w:color w:val="000000"/>
      <w:sz w:val="24"/>
      <w:szCs w:val="24"/>
    </w:rPr>
  </w:style>
  <w:style w:type="character" w:customStyle="1" w:styleId="40">
    <w:name w:val="Заголовок 4 Знак"/>
    <w:basedOn w:val="a0"/>
    <w:link w:val="4"/>
    <w:uiPriority w:val="9"/>
    <w:semiHidden/>
    <w:rsid w:val="007F0A12"/>
    <w:rPr>
      <w:rFonts w:asciiTheme="majorHAnsi" w:eastAsiaTheme="majorEastAsia" w:hAnsiTheme="majorHAnsi" w:cstheme="majorBidi"/>
      <w:b/>
      <w:bCs/>
      <w:i/>
      <w:iCs/>
      <w:color w:val="4F81BD" w:themeColor="accent1"/>
    </w:rPr>
  </w:style>
  <w:style w:type="table" w:styleId="a3">
    <w:name w:val="Table Grid"/>
    <w:basedOn w:val="a1"/>
    <w:uiPriority w:val="59"/>
    <w:rsid w:val="00840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8408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0804"/>
  </w:style>
  <w:style w:type="paragraph" w:styleId="a6">
    <w:name w:val="footer"/>
    <w:basedOn w:val="a"/>
    <w:link w:val="a7"/>
    <w:unhideWhenUsed/>
    <w:rsid w:val="008408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804"/>
  </w:style>
  <w:style w:type="paragraph" w:styleId="a8">
    <w:name w:val="List Paragraph"/>
    <w:basedOn w:val="a"/>
    <w:uiPriority w:val="34"/>
    <w:qFormat/>
    <w:rsid w:val="00840804"/>
    <w:pPr>
      <w:ind w:left="720"/>
      <w:contextualSpacing/>
    </w:pPr>
  </w:style>
  <w:style w:type="paragraph" w:styleId="a9">
    <w:name w:val="No Spacing"/>
    <w:uiPriority w:val="1"/>
    <w:qFormat/>
    <w:rsid w:val="00973B9D"/>
    <w:pPr>
      <w:spacing w:after="0" w:line="240" w:lineRule="auto"/>
    </w:pPr>
  </w:style>
  <w:style w:type="character" w:customStyle="1" w:styleId="10">
    <w:name w:val="Заголовок 1 Знак"/>
    <w:basedOn w:val="a0"/>
    <w:link w:val="1"/>
    <w:uiPriority w:val="9"/>
    <w:rsid w:val="00B06708"/>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semiHidden/>
    <w:rsid w:val="00B0670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06708"/>
    <w:rPr>
      <w:rFonts w:asciiTheme="majorHAnsi" w:eastAsiaTheme="majorEastAsia" w:hAnsiTheme="majorHAnsi" w:cstheme="majorBidi"/>
      <w:color w:val="243F60" w:themeColor="accent1" w:themeShade="7F"/>
    </w:rPr>
  </w:style>
  <w:style w:type="character" w:styleId="aa">
    <w:name w:val="Hyperlink"/>
    <w:basedOn w:val="a0"/>
    <w:uiPriority w:val="99"/>
    <w:semiHidden/>
    <w:unhideWhenUsed/>
    <w:rsid w:val="00E03DF6"/>
    <w:rPr>
      <w:color w:val="0000FF"/>
      <w:u w:val="single"/>
    </w:rPr>
  </w:style>
  <w:style w:type="character" w:customStyle="1" w:styleId="30">
    <w:name w:val="Заголовок 3 Знак"/>
    <w:basedOn w:val="a0"/>
    <w:link w:val="3"/>
    <w:uiPriority w:val="9"/>
    <w:semiHidden/>
    <w:rsid w:val="0030218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F43B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43B10"/>
    <w:rPr>
      <w:rFonts w:ascii="Tahoma" w:hAnsi="Tahoma" w:cs="Tahoma"/>
      <w:sz w:val="16"/>
      <w:szCs w:val="16"/>
    </w:rPr>
  </w:style>
  <w:style w:type="table" w:customStyle="1" w:styleId="11">
    <w:name w:val="Сетка таблицы1"/>
    <w:basedOn w:val="a1"/>
    <w:next w:val="a3"/>
    <w:rsid w:val="004B5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411E2B"/>
    <w:pPr>
      <w:spacing w:after="0" w:line="240" w:lineRule="auto"/>
    </w:pPr>
    <w:rPr>
      <w:sz w:val="20"/>
      <w:szCs w:val="20"/>
    </w:rPr>
  </w:style>
  <w:style w:type="character" w:customStyle="1" w:styleId="ae">
    <w:name w:val="Текст концевой сноски Знак"/>
    <w:basedOn w:val="a0"/>
    <w:link w:val="ad"/>
    <w:uiPriority w:val="99"/>
    <w:semiHidden/>
    <w:rsid w:val="00411E2B"/>
    <w:rPr>
      <w:sz w:val="20"/>
      <w:szCs w:val="20"/>
    </w:rPr>
  </w:style>
  <w:style w:type="character" w:styleId="af">
    <w:name w:val="endnote reference"/>
    <w:basedOn w:val="a0"/>
    <w:uiPriority w:val="99"/>
    <w:semiHidden/>
    <w:unhideWhenUsed/>
    <w:rsid w:val="00411E2B"/>
    <w:rPr>
      <w:vertAlign w:val="superscript"/>
    </w:rPr>
  </w:style>
  <w:style w:type="paragraph" w:customStyle="1" w:styleId="rvps6">
    <w:name w:val="rvps6"/>
    <w:basedOn w:val="a"/>
    <w:rsid w:val="00A5678A"/>
    <w:pPr>
      <w:spacing w:before="100" w:beforeAutospacing="1" w:after="100" w:afterAutospacing="1" w:line="240" w:lineRule="auto"/>
    </w:pPr>
    <w:rPr>
      <w:rFonts w:eastAsia="Times New Roman" w:cs="Times New Roman"/>
      <w:sz w:val="24"/>
      <w:szCs w:val="24"/>
      <w:lang w:eastAsia="ru-RU"/>
    </w:rPr>
  </w:style>
  <w:style w:type="character" w:customStyle="1" w:styleId="rvts6">
    <w:name w:val="rvts6"/>
    <w:basedOn w:val="a0"/>
    <w:rsid w:val="00A5678A"/>
  </w:style>
  <w:style w:type="paragraph" w:styleId="af0">
    <w:name w:val="Plain Text"/>
    <w:basedOn w:val="a"/>
    <w:link w:val="af1"/>
    <w:rsid w:val="0028424C"/>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link w:val="af0"/>
    <w:rsid w:val="0028424C"/>
    <w:rPr>
      <w:rFonts w:ascii="Courier New" w:eastAsia="Times New Roman" w:hAnsi="Courier New" w:cs="Times New Roman"/>
      <w:sz w:val="20"/>
      <w:szCs w:val="20"/>
      <w:lang w:val="x-none" w:eastAsia="x-none"/>
    </w:rPr>
  </w:style>
  <w:style w:type="paragraph" w:customStyle="1" w:styleId="rvps3">
    <w:name w:val="rvps3"/>
    <w:basedOn w:val="a"/>
    <w:rsid w:val="00981D7A"/>
    <w:pPr>
      <w:spacing w:before="100" w:beforeAutospacing="1" w:after="100" w:afterAutospacing="1" w:line="240" w:lineRule="auto"/>
    </w:pPr>
    <w:rPr>
      <w:rFonts w:eastAsia="Times New Roman" w:cs="Times New Roman"/>
      <w:sz w:val="24"/>
      <w:szCs w:val="24"/>
      <w:lang w:eastAsia="ru-RU"/>
    </w:rPr>
  </w:style>
  <w:style w:type="paragraph" w:customStyle="1" w:styleId="rvps4">
    <w:name w:val="rvps4"/>
    <w:basedOn w:val="a"/>
    <w:rsid w:val="00981D7A"/>
    <w:pPr>
      <w:spacing w:before="100" w:beforeAutospacing="1" w:after="100" w:afterAutospacing="1" w:line="240" w:lineRule="auto"/>
    </w:pPr>
    <w:rPr>
      <w:rFonts w:eastAsia="Times New Roman" w:cs="Times New Roman"/>
      <w:sz w:val="24"/>
      <w:szCs w:val="24"/>
      <w:lang w:eastAsia="ru-RU"/>
    </w:rPr>
  </w:style>
  <w:style w:type="character" w:customStyle="1" w:styleId="70">
    <w:name w:val="Заголовок 7 Знак"/>
    <w:basedOn w:val="a0"/>
    <w:link w:val="7"/>
    <w:uiPriority w:val="9"/>
    <w:semiHidden/>
    <w:rsid w:val="009C497A"/>
    <w:rPr>
      <w:rFonts w:asciiTheme="majorHAnsi" w:eastAsiaTheme="majorEastAsia" w:hAnsiTheme="majorHAnsi" w:cstheme="majorBidi"/>
      <w:i/>
      <w:iCs/>
      <w:color w:val="404040" w:themeColor="text1" w:themeTint="BF"/>
    </w:rPr>
  </w:style>
  <w:style w:type="numbering" w:customStyle="1" w:styleId="12">
    <w:name w:val="Нет списка1"/>
    <w:next w:val="a2"/>
    <w:uiPriority w:val="99"/>
    <w:semiHidden/>
    <w:unhideWhenUsed/>
    <w:rsid w:val="009C497A"/>
  </w:style>
  <w:style w:type="paragraph" w:styleId="21">
    <w:name w:val="Body Text 2"/>
    <w:basedOn w:val="a"/>
    <w:link w:val="22"/>
    <w:semiHidden/>
    <w:rsid w:val="009C497A"/>
    <w:pPr>
      <w:spacing w:after="0" w:line="240" w:lineRule="auto"/>
      <w:jc w:val="center"/>
    </w:pPr>
    <w:rPr>
      <w:rFonts w:eastAsia="Times New Roman" w:cs="Times New Roman"/>
      <w:b/>
      <w:bCs/>
      <w:szCs w:val="20"/>
      <w:lang w:eastAsia="ru-RU"/>
    </w:rPr>
  </w:style>
  <w:style w:type="character" w:customStyle="1" w:styleId="22">
    <w:name w:val="Основной текст 2 Знак"/>
    <w:basedOn w:val="a0"/>
    <w:link w:val="21"/>
    <w:semiHidden/>
    <w:rsid w:val="009C497A"/>
    <w:rPr>
      <w:rFonts w:eastAsia="Times New Roman" w:cs="Times New Roman"/>
      <w:b/>
      <w:bCs/>
      <w:szCs w:val="20"/>
      <w:lang w:eastAsia="ru-RU"/>
    </w:rPr>
  </w:style>
  <w:style w:type="paragraph" w:styleId="af2">
    <w:name w:val="Body Text"/>
    <w:basedOn w:val="a"/>
    <w:link w:val="af3"/>
    <w:semiHidden/>
    <w:rsid w:val="009C497A"/>
    <w:pPr>
      <w:spacing w:after="0" w:line="240" w:lineRule="auto"/>
      <w:jc w:val="center"/>
    </w:pPr>
    <w:rPr>
      <w:rFonts w:eastAsia="Times New Roman" w:cs="Times New Roman"/>
      <w:bCs/>
      <w:szCs w:val="24"/>
      <w:lang w:eastAsia="ru-RU"/>
    </w:rPr>
  </w:style>
  <w:style w:type="character" w:customStyle="1" w:styleId="af3">
    <w:name w:val="Основной текст Знак"/>
    <w:basedOn w:val="a0"/>
    <w:link w:val="af2"/>
    <w:semiHidden/>
    <w:rsid w:val="009C497A"/>
    <w:rPr>
      <w:rFonts w:eastAsia="Times New Roman" w:cs="Times New Roman"/>
      <w:bCs/>
      <w:szCs w:val="24"/>
      <w:lang w:eastAsia="ru-RU"/>
    </w:rPr>
  </w:style>
  <w:style w:type="paragraph" w:styleId="af4">
    <w:name w:val="Block Text"/>
    <w:basedOn w:val="a"/>
    <w:semiHidden/>
    <w:rsid w:val="009C497A"/>
    <w:pPr>
      <w:spacing w:after="0" w:line="240" w:lineRule="auto"/>
      <w:ind w:left="-426" w:right="142"/>
      <w:jc w:val="center"/>
    </w:pPr>
    <w:rPr>
      <w:rFonts w:eastAsia="Times New Roman" w:cs="Times New Roman"/>
      <w:b/>
      <w:color w:val="000000"/>
      <w:sz w:val="24"/>
      <w:szCs w:val="20"/>
      <w:lang w:val="en-US" w:eastAsia="ru-RU"/>
    </w:rPr>
  </w:style>
  <w:style w:type="paragraph" w:styleId="af5">
    <w:name w:val="Subtitle"/>
    <w:basedOn w:val="a"/>
    <w:link w:val="af6"/>
    <w:qFormat/>
    <w:rsid w:val="009C497A"/>
    <w:pPr>
      <w:spacing w:after="0" w:line="240" w:lineRule="auto"/>
      <w:jc w:val="center"/>
    </w:pPr>
    <w:rPr>
      <w:rFonts w:eastAsia="Times New Roman" w:cs="Times New Roman"/>
      <w:b/>
      <w:sz w:val="24"/>
      <w:szCs w:val="20"/>
      <w:lang w:eastAsia="ru-RU"/>
    </w:rPr>
  </w:style>
  <w:style w:type="character" w:customStyle="1" w:styleId="af6">
    <w:name w:val="Подзаголовок Знак"/>
    <w:basedOn w:val="a0"/>
    <w:link w:val="af5"/>
    <w:rsid w:val="009C497A"/>
    <w:rPr>
      <w:rFonts w:eastAsia="Times New Roman" w:cs="Times New Roman"/>
      <w:b/>
      <w:sz w:val="24"/>
      <w:szCs w:val="20"/>
      <w:lang w:eastAsia="ru-RU"/>
    </w:rPr>
  </w:style>
  <w:style w:type="paragraph" w:customStyle="1" w:styleId="23">
    <w:name w:val="???????? ????? ? ???????? 2"/>
    <w:basedOn w:val="a"/>
    <w:rsid w:val="009C497A"/>
    <w:pPr>
      <w:spacing w:after="240" w:line="240" w:lineRule="auto"/>
      <w:ind w:firstLine="709"/>
      <w:jc w:val="both"/>
    </w:pPr>
    <w:rPr>
      <w:rFonts w:eastAsia="Times New Roman" w:cs="Times New Roman"/>
      <w:szCs w:val="20"/>
      <w:lang w:eastAsia="ru-RU"/>
    </w:rPr>
  </w:style>
  <w:style w:type="paragraph" w:styleId="af7">
    <w:name w:val="Body Text Indent"/>
    <w:basedOn w:val="a"/>
    <w:link w:val="af8"/>
    <w:semiHidden/>
    <w:rsid w:val="009C497A"/>
    <w:pPr>
      <w:spacing w:after="0" w:line="240" w:lineRule="auto"/>
      <w:ind w:firstLine="720"/>
      <w:jc w:val="both"/>
    </w:pPr>
    <w:rPr>
      <w:rFonts w:eastAsia="Times New Roman" w:cs="Times New Roman"/>
      <w:szCs w:val="20"/>
      <w:lang w:eastAsia="ru-RU"/>
    </w:rPr>
  </w:style>
  <w:style w:type="character" w:customStyle="1" w:styleId="af8">
    <w:name w:val="Основной текст с отступом Знак"/>
    <w:basedOn w:val="a0"/>
    <w:link w:val="af7"/>
    <w:semiHidden/>
    <w:rsid w:val="009C497A"/>
    <w:rPr>
      <w:rFonts w:eastAsia="Times New Roman" w:cs="Times New Roman"/>
      <w:szCs w:val="20"/>
      <w:lang w:eastAsia="ru-RU"/>
    </w:rPr>
  </w:style>
  <w:style w:type="paragraph" w:styleId="24">
    <w:name w:val="Body Text Indent 2"/>
    <w:basedOn w:val="a"/>
    <w:link w:val="25"/>
    <w:semiHidden/>
    <w:rsid w:val="009C497A"/>
    <w:pPr>
      <w:spacing w:after="0" w:line="240" w:lineRule="auto"/>
      <w:ind w:firstLine="435"/>
      <w:jc w:val="both"/>
    </w:pPr>
    <w:rPr>
      <w:rFonts w:eastAsia="Times New Roman" w:cs="Times New Roman"/>
      <w:szCs w:val="20"/>
      <w:lang w:eastAsia="ru-RU"/>
    </w:rPr>
  </w:style>
  <w:style w:type="character" w:customStyle="1" w:styleId="25">
    <w:name w:val="Основной текст с отступом 2 Знак"/>
    <w:basedOn w:val="a0"/>
    <w:link w:val="24"/>
    <w:semiHidden/>
    <w:rsid w:val="009C497A"/>
    <w:rPr>
      <w:rFonts w:eastAsia="Times New Roman" w:cs="Times New Roman"/>
      <w:szCs w:val="20"/>
      <w:lang w:eastAsia="ru-RU"/>
    </w:rPr>
  </w:style>
  <w:style w:type="paragraph" w:styleId="31">
    <w:name w:val="Body Text Indent 3"/>
    <w:basedOn w:val="a"/>
    <w:link w:val="32"/>
    <w:semiHidden/>
    <w:rsid w:val="009C497A"/>
    <w:pPr>
      <w:spacing w:after="0" w:line="240" w:lineRule="auto"/>
      <w:ind w:firstLine="709"/>
      <w:jc w:val="both"/>
    </w:pPr>
    <w:rPr>
      <w:rFonts w:eastAsia="Times New Roman" w:cs="Times New Roman"/>
      <w:szCs w:val="20"/>
      <w:lang w:eastAsia="ru-RU"/>
    </w:rPr>
  </w:style>
  <w:style w:type="character" w:customStyle="1" w:styleId="32">
    <w:name w:val="Основной текст с отступом 3 Знак"/>
    <w:basedOn w:val="a0"/>
    <w:link w:val="31"/>
    <w:semiHidden/>
    <w:rsid w:val="009C497A"/>
    <w:rPr>
      <w:rFonts w:eastAsia="Times New Roman" w:cs="Times New Roman"/>
      <w:szCs w:val="20"/>
      <w:lang w:eastAsia="ru-RU"/>
    </w:rPr>
  </w:style>
  <w:style w:type="paragraph" w:styleId="33">
    <w:name w:val="Body Text 3"/>
    <w:basedOn w:val="a"/>
    <w:link w:val="34"/>
    <w:semiHidden/>
    <w:rsid w:val="009C497A"/>
    <w:pPr>
      <w:spacing w:after="0" w:line="240" w:lineRule="auto"/>
      <w:jc w:val="center"/>
    </w:pPr>
    <w:rPr>
      <w:rFonts w:eastAsia="Times New Roman" w:cs="Times New Roman"/>
      <w:b/>
      <w:bCs/>
      <w:sz w:val="26"/>
      <w:szCs w:val="24"/>
      <w:lang w:eastAsia="ru-RU"/>
    </w:rPr>
  </w:style>
  <w:style w:type="character" w:customStyle="1" w:styleId="34">
    <w:name w:val="Основной текст 3 Знак"/>
    <w:basedOn w:val="a0"/>
    <w:link w:val="33"/>
    <w:semiHidden/>
    <w:rsid w:val="009C497A"/>
    <w:rPr>
      <w:rFonts w:eastAsia="Times New Roman" w:cs="Times New Roman"/>
      <w:b/>
      <w:bCs/>
      <w:sz w:val="26"/>
      <w:szCs w:val="24"/>
      <w:lang w:eastAsia="ru-RU"/>
    </w:rPr>
  </w:style>
  <w:style w:type="character" w:styleId="af9">
    <w:name w:val="page number"/>
    <w:basedOn w:val="a0"/>
    <w:semiHidden/>
    <w:rsid w:val="009C497A"/>
  </w:style>
  <w:style w:type="paragraph" w:customStyle="1" w:styleId="ConsPlusTitle">
    <w:name w:val="ConsPlusTitle"/>
    <w:rsid w:val="009C497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82"/>
  </w:style>
  <w:style w:type="paragraph" w:styleId="1">
    <w:name w:val="heading 1"/>
    <w:basedOn w:val="a"/>
    <w:next w:val="a"/>
    <w:link w:val="10"/>
    <w:qFormat/>
    <w:rsid w:val="00B067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B067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021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F0A1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06708"/>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9C49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1F91"/>
    <w:pPr>
      <w:autoSpaceDE w:val="0"/>
      <w:autoSpaceDN w:val="0"/>
      <w:adjustRightInd w:val="0"/>
      <w:spacing w:after="0" w:line="240" w:lineRule="auto"/>
    </w:pPr>
    <w:rPr>
      <w:rFonts w:cs="Times New Roman"/>
      <w:color w:val="000000"/>
      <w:sz w:val="24"/>
      <w:szCs w:val="24"/>
    </w:rPr>
  </w:style>
  <w:style w:type="character" w:customStyle="1" w:styleId="40">
    <w:name w:val="Заголовок 4 Знак"/>
    <w:basedOn w:val="a0"/>
    <w:link w:val="4"/>
    <w:uiPriority w:val="9"/>
    <w:semiHidden/>
    <w:rsid w:val="007F0A12"/>
    <w:rPr>
      <w:rFonts w:asciiTheme="majorHAnsi" w:eastAsiaTheme="majorEastAsia" w:hAnsiTheme="majorHAnsi" w:cstheme="majorBidi"/>
      <w:b/>
      <w:bCs/>
      <w:i/>
      <w:iCs/>
      <w:color w:val="4F81BD" w:themeColor="accent1"/>
    </w:rPr>
  </w:style>
  <w:style w:type="table" w:styleId="a3">
    <w:name w:val="Table Grid"/>
    <w:basedOn w:val="a1"/>
    <w:uiPriority w:val="59"/>
    <w:rsid w:val="00840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8408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0804"/>
  </w:style>
  <w:style w:type="paragraph" w:styleId="a6">
    <w:name w:val="footer"/>
    <w:basedOn w:val="a"/>
    <w:link w:val="a7"/>
    <w:unhideWhenUsed/>
    <w:rsid w:val="008408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0804"/>
  </w:style>
  <w:style w:type="paragraph" w:styleId="a8">
    <w:name w:val="List Paragraph"/>
    <w:basedOn w:val="a"/>
    <w:uiPriority w:val="34"/>
    <w:qFormat/>
    <w:rsid w:val="00840804"/>
    <w:pPr>
      <w:ind w:left="720"/>
      <w:contextualSpacing/>
    </w:pPr>
  </w:style>
  <w:style w:type="paragraph" w:styleId="a9">
    <w:name w:val="No Spacing"/>
    <w:uiPriority w:val="1"/>
    <w:qFormat/>
    <w:rsid w:val="00973B9D"/>
    <w:pPr>
      <w:spacing w:after="0" w:line="240" w:lineRule="auto"/>
    </w:pPr>
  </w:style>
  <w:style w:type="character" w:customStyle="1" w:styleId="10">
    <w:name w:val="Заголовок 1 Знак"/>
    <w:basedOn w:val="a0"/>
    <w:link w:val="1"/>
    <w:uiPriority w:val="9"/>
    <w:rsid w:val="00B06708"/>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semiHidden/>
    <w:rsid w:val="00B0670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06708"/>
    <w:rPr>
      <w:rFonts w:asciiTheme="majorHAnsi" w:eastAsiaTheme="majorEastAsia" w:hAnsiTheme="majorHAnsi" w:cstheme="majorBidi"/>
      <w:color w:val="243F60" w:themeColor="accent1" w:themeShade="7F"/>
    </w:rPr>
  </w:style>
  <w:style w:type="character" w:styleId="aa">
    <w:name w:val="Hyperlink"/>
    <w:basedOn w:val="a0"/>
    <w:uiPriority w:val="99"/>
    <w:semiHidden/>
    <w:unhideWhenUsed/>
    <w:rsid w:val="00E03DF6"/>
    <w:rPr>
      <w:color w:val="0000FF"/>
      <w:u w:val="single"/>
    </w:rPr>
  </w:style>
  <w:style w:type="character" w:customStyle="1" w:styleId="30">
    <w:name w:val="Заголовок 3 Знак"/>
    <w:basedOn w:val="a0"/>
    <w:link w:val="3"/>
    <w:uiPriority w:val="9"/>
    <w:semiHidden/>
    <w:rsid w:val="0030218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F43B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43B10"/>
    <w:rPr>
      <w:rFonts w:ascii="Tahoma" w:hAnsi="Tahoma" w:cs="Tahoma"/>
      <w:sz w:val="16"/>
      <w:szCs w:val="16"/>
    </w:rPr>
  </w:style>
  <w:style w:type="table" w:customStyle="1" w:styleId="11">
    <w:name w:val="Сетка таблицы1"/>
    <w:basedOn w:val="a1"/>
    <w:next w:val="a3"/>
    <w:rsid w:val="004B5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411E2B"/>
    <w:pPr>
      <w:spacing w:after="0" w:line="240" w:lineRule="auto"/>
    </w:pPr>
    <w:rPr>
      <w:sz w:val="20"/>
      <w:szCs w:val="20"/>
    </w:rPr>
  </w:style>
  <w:style w:type="character" w:customStyle="1" w:styleId="ae">
    <w:name w:val="Текст концевой сноски Знак"/>
    <w:basedOn w:val="a0"/>
    <w:link w:val="ad"/>
    <w:uiPriority w:val="99"/>
    <w:semiHidden/>
    <w:rsid w:val="00411E2B"/>
    <w:rPr>
      <w:sz w:val="20"/>
      <w:szCs w:val="20"/>
    </w:rPr>
  </w:style>
  <w:style w:type="character" w:styleId="af">
    <w:name w:val="endnote reference"/>
    <w:basedOn w:val="a0"/>
    <w:uiPriority w:val="99"/>
    <w:semiHidden/>
    <w:unhideWhenUsed/>
    <w:rsid w:val="00411E2B"/>
    <w:rPr>
      <w:vertAlign w:val="superscript"/>
    </w:rPr>
  </w:style>
  <w:style w:type="paragraph" w:customStyle="1" w:styleId="rvps6">
    <w:name w:val="rvps6"/>
    <w:basedOn w:val="a"/>
    <w:rsid w:val="00A5678A"/>
    <w:pPr>
      <w:spacing w:before="100" w:beforeAutospacing="1" w:after="100" w:afterAutospacing="1" w:line="240" w:lineRule="auto"/>
    </w:pPr>
    <w:rPr>
      <w:rFonts w:eastAsia="Times New Roman" w:cs="Times New Roman"/>
      <w:sz w:val="24"/>
      <w:szCs w:val="24"/>
      <w:lang w:eastAsia="ru-RU"/>
    </w:rPr>
  </w:style>
  <w:style w:type="character" w:customStyle="1" w:styleId="rvts6">
    <w:name w:val="rvts6"/>
    <w:basedOn w:val="a0"/>
    <w:rsid w:val="00A5678A"/>
  </w:style>
  <w:style w:type="paragraph" w:styleId="af0">
    <w:name w:val="Plain Text"/>
    <w:basedOn w:val="a"/>
    <w:link w:val="af1"/>
    <w:rsid w:val="0028424C"/>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link w:val="af0"/>
    <w:rsid w:val="0028424C"/>
    <w:rPr>
      <w:rFonts w:ascii="Courier New" w:eastAsia="Times New Roman" w:hAnsi="Courier New" w:cs="Times New Roman"/>
      <w:sz w:val="20"/>
      <w:szCs w:val="20"/>
      <w:lang w:val="x-none" w:eastAsia="x-none"/>
    </w:rPr>
  </w:style>
  <w:style w:type="paragraph" w:customStyle="1" w:styleId="rvps3">
    <w:name w:val="rvps3"/>
    <w:basedOn w:val="a"/>
    <w:rsid w:val="00981D7A"/>
    <w:pPr>
      <w:spacing w:before="100" w:beforeAutospacing="1" w:after="100" w:afterAutospacing="1" w:line="240" w:lineRule="auto"/>
    </w:pPr>
    <w:rPr>
      <w:rFonts w:eastAsia="Times New Roman" w:cs="Times New Roman"/>
      <w:sz w:val="24"/>
      <w:szCs w:val="24"/>
      <w:lang w:eastAsia="ru-RU"/>
    </w:rPr>
  </w:style>
  <w:style w:type="paragraph" w:customStyle="1" w:styleId="rvps4">
    <w:name w:val="rvps4"/>
    <w:basedOn w:val="a"/>
    <w:rsid w:val="00981D7A"/>
    <w:pPr>
      <w:spacing w:before="100" w:beforeAutospacing="1" w:after="100" w:afterAutospacing="1" w:line="240" w:lineRule="auto"/>
    </w:pPr>
    <w:rPr>
      <w:rFonts w:eastAsia="Times New Roman" w:cs="Times New Roman"/>
      <w:sz w:val="24"/>
      <w:szCs w:val="24"/>
      <w:lang w:eastAsia="ru-RU"/>
    </w:rPr>
  </w:style>
  <w:style w:type="character" w:customStyle="1" w:styleId="70">
    <w:name w:val="Заголовок 7 Знак"/>
    <w:basedOn w:val="a0"/>
    <w:link w:val="7"/>
    <w:uiPriority w:val="9"/>
    <w:semiHidden/>
    <w:rsid w:val="009C497A"/>
    <w:rPr>
      <w:rFonts w:asciiTheme="majorHAnsi" w:eastAsiaTheme="majorEastAsia" w:hAnsiTheme="majorHAnsi" w:cstheme="majorBidi"/>
      <w:i/>
      <w:iCs/>
      <w:color w:val="404040" w:themeColor="text1" w:themeTint="BF"/>
    </w:rPr>
  </w:style>
  <w:style w:type="numbering" w:customStyle="1" w:styleId="12">
    <w:name w:val="Нет списка1"/>
    <w:next w:val="a2"/>
    <w:uiPriority w:val="99"/>
    <w:semiHidden/>
    <w:unhideWhenUsed/>
    <w:rsid w:val="009C497A"/>
  </w:style>
  <w:style w:type="paragraph" w:styleId="21">
    <w:name w:val="Body Text 2"/>
    <w:basedOn w:val="a"/>
    <w:link w:val="22"/>
    <w:semiHidden/>
    <w:rsid w:val="009C497A"/>
    <w:pPr>
      <w:spacing w:after="0" w:line="240" w:lineRule="auto"/>
      <w:jc w:val="center"/>
    </w:pPr>
    <w:rPr>
      <w:rFonts w:eastAsia="Times New Roman" w:cs="Times New Roman"/>
      <w:b/>
      <w:bCs/>
      <w:szCs w:val="20"/>
      <w:lang w:eastAsia="ru-RU"/>
    </w:rPr>
  </w:style>
  <w:style w:type="character" w:customStyle="1" w:styleId="22">
    <w:name w:val="Основной текст 2 Знак"/>
    <w:basedOn w:val="a0"/>
    <w:link w:val="21"/>
    <w:semiHidden/>
    <w:rsid w:val="009C497A"/>
    <w:rPr>
      <w:rFonts w:eastAsia="Times New Roman" w:cs="Times New Roman"/>
      <w:b/>
      <w:bCs/>
      <w:szCs w:val="20"/>
      <w:lang w:eastAsia="ru-RU"/>
    </w:rPr>
  </w:style>
  <w:style w:type="paragraph" w:styleId="af2">
    <w:name w:val="Body Text"/>
    <w:basedOn w:val="a"/>
    <w:link w:val="af3"/>
    <w:semiHidden/>
    <w:rsid w:val="009C497A"/>
    <w:pPr>
      <w:spacing w:after="0" w:line="240" w:lineRule="auto"/>
      <w:jc w:val="center"/>
    </w:pPr>
    <w:rPr>
      <w:rFonts w:eastAsia="Times New Roman" w:cs="Times New Roman"/>
      <w:bCs/>
      <w:szCs w:val="24"/>
      <w:lang w:eastAsia="ru-RU"/>
    </w:rPr>
  </w:style>
  <w:style w:type="character" w:customStyle="1" w:styleId="af3">
    <w:name w:val="Основной текст Знак"/>
    <w:basedOn w:val="a0"/>
    <w:link w:val="af2"/>
    <w:semiHidden/>
    <w:rsid w:val="009C497A"/>
    <w:rPr>
      <w:rFonts w:eastAsia="Times New Roman" w:cs="Times New Roman"/>
      <w:bCs/>
      <w:szCs w:val="24"/>
      <w:lang w:eastAsia="ru-RU"/>
    </w:rPr>
  </w:style>
  <w:style w:type="paragraph" w:styleId="af4">
    <w:name w:val="Block Text"/>
    <w:basedOn w:val="a"/>
    <w:semiHidden/>
    <w:rsid w:val="009C497A"/>
    <w:pPr>
      <w:spacing w:after="0" w:line="240" w:lineRule="auto"/>
      <w:ind w:left="-426" w:right="142"/>
      <w:jc w:val="center"/>
    </w:pPr>
    <w:rPr>
      <w:rFonts w:eastAsia="Times New Roman" w:cs="Times New Roman"/>
      <w:b/>
      <w:color w:val="000000"/>
      <w:sz w:val="24"/>
      <w:szCs w:val="20"/>
      <w:lang w:val="en-US" w:eastAsia="ru-RU"/>
    </w:rPr>
  </w:style>
  <w:style w:type="paragraph" w:styleId="af5">
    <w:name w:val="Subtitle"/>
    <w:basedOn w:val="a"/>
    <w:link w:val="af6"/>
    <w:qFormat/>
    <w:rsid w:val="009C497A"/>
    <w:pPr>
      <w:spacing w:after="0" w:line="240" w:lineRule="auto"/>
      <w:jc w:val="center"/>
    </w:pPr>
    <w:rPr>
      <w:rFonts w:eastAsia="Times New Roman" w:cs="Times New Roman"/>
      <w:b/>
      <w:sz w:val="24"/>
      <w:szCs w:val="20"/>
      <w:lang w:eastAsia="ru-RU"/>
    </w:rPr>
  </w:style>
  <w:style w:type="character" w:customStyle="1" w:styleId="af6">
    <w:name w:val="Подзаголовок Знак"/>
    <w:basedOn w:val="a0"/>
    <w:link w:val="af5"/>
    <w:rsid w:val="009C497A"/>
    <w:rPr>
      <w:rFonts w:eastAsia="Times New Roman" w:cs="Times New Roman"/>
      <w:b/>
      <w:sz w:val="24"/>
      <w:szCs w:val="20"/>
      <w:lang w:eastAsia="ru-RU"/>
    </w:rPr>
  </w:style>
  <w:style w:type="paragraph" w:customStyle="1" w:styleId="23">
    <w:name w:val="???????? ????? ? ???????? 2"/>
    <w:basedOn w:val="a"/>
    <w:rsid w:val="009C497A"/>
    <w:pPr>
      <w:spacing w:after="240" w:line="240" w:lineRule="auto"/>
      <w:ind w:firstLine="709"/>
      <w:jc w:val="both"/>
    </w:pPr>
    <w:rPr>
      <w:rFonts w:eastAsia="Times New Roman" w:cs="Times New Roman"/>
      <w:szCs w:val="20"/>
      <w:lang w:eastAsia="ru-RU"/>
    </w:rPr>
  </w:style>
  <w:style w:type="paragraph" w:styleId="af7">
    <w:name w:val="Body Text Indent"/>
    <w:basedOn w:val="a"/>
    <w:link w:val="af8"/>
    <w:semiHidden/>
    <w:rsid w:val="009C497A"/>
    <w:pPr>
      <w:spacing w:after="0" w:line="240" w:lineRule="auto"/>
      <w:ind w:firstLine="720"/>
      <w:jc w:val="both"/>
    </w:pPr>
    <w:rPr>
      <w:rFonts w:eastAsia="Times New Roman" w:cs="Times New Roman"/>
      <w:szCs w:val="20"/>
      <w:lang w:eastAsia="ru-RU"/>
    </w:rPr>
  </w:style>
  <w:style w:type="character" w:customStyle="1" w:styleId="af8">
    <w:name w:val="Основной текст с отступом Знак"/>
    <w:basedOn w:val="a0"/>
    <w:link w:val="af7"/>
    <w:semiHidden/>
    <w:rsid w:val="009C497A"/>
    <w:rPr>
      <w:rFonts w:eastAsia="Times New Roman" w:cs="Times New Roman"/>
      <w:szCs w:val="20"/>
      <w:lang w:eastAsia="ru-RU"/>
    </w:rPr>
  </w:style>
  <w:style w:type="paragraph" w:styleId="24">
    <w:name w:val="Body Text Indent 2"/>
    <w:basedOn w:val="a"/>
    <w:link w:val="25"/>
    <w:semiHidden/>
    <w:rsid w:val="009C497A"/>
    <w:pPr>
      <w:spacing w:after="0" w:line="240" w:lineRule="auto"/>
      <w:ind w:firstLine="435"/>
      <w:jc w:val="both"/>
    </w:pPr>
    <w:rPr>
      <w:rFonts w:eastAsia="Times New Roman" w:cs="Times New Roman"/>
      <w:szCs w:val="20"/>
      <w:lang w:eastAsia="ru-RU"/>
    </w:rPr>
  </w:style>
  <w:style w:type="character" w:customStyle="1" w:styleId="25">
    <w:name w:val="Основной текст с отступом 2 Знак"/>
    <w:basedOn w:val="a0"/>
    <w:link w:val="24"/>
    <w:semiHidden/>
    <w:rsid w:val="009C497A"/>
    <w:rPr>
      <w:rFonts w:eastAsia="Times New Roman" w:cs="Times New Roman"/>
      <w:szCs w:val="20"/>
      <w:lang w:eastAsia="ru-RU"/>
    </w:rPr>
  </w:style>
  <w:style w:type="paragraph" w:styleId="31">
    <w:name w:val="Body Text Indent 3"/>
    <w:basedOn w:val="a"/>
    <w:link w:val="32"/>
    <w:semiHidden/>
    <w:rsid w:val="009C497A"/>
    <w:pPr>
      <w:spacing w:after="0" w:line="240" w:lineRule="auto"/>
      <w:ind w:firstLine="709"/>
      <w:jc w:val="both"/>
    </w:pPr>
    <w:rPr>
      <w:rFonts w:eastAsia="Times New Roman" w:cs="Times New Roman"/>
      <w:szCs w:val="20"/>
      <w:lang w:eastAsia="ru-RU"/>
    </w:rPr>
  </w:style>
  <w:style w:type="character" w:customStyle="1" w:styleId="32">
    <w:name w:val="Основной текст с отступом 3 Знак"/>
    <w:basedOn w:val="a0"/>
    <w:link w:val="31"/>
    <w:semiHidden/>
    <w:rsid w:val="009C497A"/>
    <w:rPr>
      <w:rFonts w:eastAsia="Times New Roman" w:cs="Times New Roman"/>
      <w:szCs w:val="20"/>
      <w:lang w:eastAsia="ru-RU"/>
    </w:rPr>
  </w:style>
  <w:style w:type="paragraph" w:styleId="33">
    <w:name w:val="Body Text 3"/>
    <w:basedOn w:val="a"/>
    <w:link w:val="34"/>
    <w:semiHidden/>
    <w:rsid w:val="009C497A"/>
    <w:pPr>
      <w:spacing w:after="0" w:line="240" w:lineRule="auto"/>
      <w:jc w:val="center"/>
    </w:pPr>
    <w:rPr>
      <w:rFonts w:eastAsia="Times New Roman" w:cs="Times New Roman"/>
      <w:b/>
      <w:bCs/>
      <w:sz w:val="26"/>
      <w:szCs w:val="24"/>
      <w:lang w:eastAsia="ru-RU"/>
    </w:rPr>
  </w:style>
  <w:style w:type="character" w:customStyle="1" w:styleId="34">
    <w:name w:val="Основной текст 3 Знак"/>
    <w:basedOn w:val="a0"/>
    <w:link w:val="33"/>
    <w:semiHidden/>
    <w:rsid w:val="009C497A"/>
    <w:rPr>
      <w:rFonts w:eastAsia="Times New Roman" w:cs="Times New Roman"/>
      <w:b/>
      <w:bCs/>
      <w:sz w:val="26"/>
      <w:szCs w:val="24"/>
      <w:lang w:eastAsia="ru-RU"/>
    </w:rPr>
  </w:style>
  <w:style w:type="character" w:styleId="af9">
    <w:name w:val="page number"/>
    <w:basedOn w:val="a0"/>
    <w:semiHidden/>
    <w:rsid w:val="009C497A"/>
  </w:style>
  <w:style w:type="paragraph" w:customStyle="1" w:styleId="ConsPlusTitle">
    <w:name w:val="ConsPlusTitle"/>
    <w:rsid w:val="009C497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0932">
      <w:bodyDiv w:val="1"/>
      <w:marLeft w:val="0"/>
      <w:marRight w:val="0"/>
      <w:marTop w:val="0"/>
      <w:marBottom w:val="0"/>
      <w:divBdr>
        <w:top w:val="none" w:sz="0" w:space="0" w:color="auto"/>
        <w:left w:val="none" w:sz="0" w:space="0" w:color="auto"/>
        <w:bottom w:val="none" w:sz="0" w:space="0" w:color="auto"/>
        <w:right w:val="none" w:sz="0" w:space="0" w:color="auto"/>
      </w:divBdr>
      <w:divsChild>
        <w:div w:id="500245613">
          <w:marLeft w:val="0"/>
          <w:marRight w:val="0"/>
          <w:marTop w:val="0"/>
          <w:marBottom w:val="0"/>
          <w:divBdr>
            <w:top w:val="none" w:sz="0" w:space="0" w:color="auto"/>
            <w:left w:val="none" w:sz="0" w:space="0" w:color="auto"/>
            <w:bottom w:val="none" w:sz="0" w:space="0" w:color="auto"/>
            <w:right w:val="none" w:sz="0" w:space="0" w:color="auto"/>
          </w:divBdr>
          <w:divsChild>
            <w:div w:id="1261065740">
              <w:marLeft w:val="0"/>
              <w:marRight w:val="0"/>
              <w:marTop w:val="0"/>
              <w:marBottom w:val="0"/>
              <w:divBdr>
                <w:top w:val="none" w:sz="0" w:space="0" w:color="auto"/>
                <w:left w:val="none" w:sz="0" w:space="0" w:color="auto"/>
                <w:bottom w:val="none" w:sz="0" w:space="0" w:color="auto"/>
                <w:right w:val="none" w:sz="0" w:space="0" w:color="auto"/>
              </w:divBdr>
              <w:divsChild>
                <w:div w:id="1006791633">
                  <w:marLeft w:val="0"/>
                  <w:marRight w:val="0"/>
                  <w:marTop w:val="0"/>
                  <w:marBottom w:val="0"/>
                  <w:divBdr>
                    <w:top w:val="none" w:sz="0" w:space="0" w:color="auto"/>
                    <w:left w:val="none" w:sz="0" w:space="0" w:color="auto"/>
                    <w:bottom w:val="none" w:sz="0" w:space="0" w:color="auto"/>
                    <w:right w:val="none" w:sz="0" w:space="0" w:color="auto"/>
                  </w:divBdr>
                  <w:divsChild>
                    <w:div w:id="1172718905">
                      <w:marLeft w:val="0"/>
                      <w:marRight w:val="0"/>
                      <w:marTop w:val="0"/>
                      <w:marBottom w:val="0"/>
                      <w:divBdr>
                        <w:top w:val="none" w:sz="0" w:space="0" w:color="auto"/>
                        <w:left w:val="none" w:sz="0" w:space="0" w:color="auto"/>
                        <w:bottom w:val="none" w:sz="0" w:space="0" w:color="auto"/>
                        <w:right w:val="none" w:sz="0" w:space="0" w:color="auto"/>
                      </w:divBdr>
                      <w:divsChild>
                        <w:div w:id="1553231791">
                          <w:marLeft w:val="0"/>
                          <w:marRight w:val="0"/>
                          <w:marTop w:val="0"/>
                          <w:marBottom w:val="0"/>
                          <w:divBdr>
                            <w:top w:val="none" w:sz="0" w:space="0" w:color="auto"/>
                            <w:left w:val="none" w:sz="0" w:space="0" w:color="auto"/>
                            <w:bottom w:val="none" w:sz="0" w:space="0" w:color="auto"/>
                            <w:right w:val="none" w:sz="0" w:space="0" w:color="auto"/>
                          </w:divBdr>
                          <w:divsChild>
                            <w:div w:id="1301304545">
                              <w:marLeft w:val="0"/>
                              <w:marRight w:val="0"/>
                              <w:marTop w:val="0"/>
                              <w:marBottom w:val="0"/>
                              <w:divBdr>
                                <w:top w:val="none" w:sz="0" w:space="0" w:color="auto"/>
                                <w:left w:val="none" w:sz="0" w:space="0" w:color="auto"/>
                                <w:bottom w:val="none" w:sz="0" w:space="0" w:color="auto"/>
                                <w:right w:val="none" w:sz="0" w:space="0" w:color="auto"/>
                              </w:divBdr>
                              <w:divsChild>
                                <w:div w:id="2076662629">
                                  <w:marLeft w:val="0"/>
                                  <w:marRight w:val="0"/>
                                  <w:marTop w:val="0"/>
                                  <w:marBottom w:val="0"/>
                                  <w:divBdr>
                                    <w:top w:val="none" w:sz="0" w:space="0" w:color="auto"/>
                                    <w:left w:val="none" w:sz="0" w:space="0" w:color="auto"/>
                                    <w:bottom w:val="none" w:sz="0" w:space="0" w:color="auto"/>
                                    <w:right w:val="none" w:sz="0" w:space="0" w:color="auto"/>
                                  </w:divBdr>
                                  <w:divsChild>
                                    <w:div w:id="809439943">
                                      <w:marLeft w:val="0"/>
                                      <w:marRight w:val="0"/>
                                      <w:marTop w:val="0"/>
                                      <w:marBottom w:val="0"/>
                                      <w:divBdr>
                                        <w:top w:val="none" w:sz="0" w:space="0" w:color="auto"/>
                                        <w:left w:val="none" w:sz="0" w:space="0" w:color="auto"/>
                                        <w:bottom w:val="none" w:sz="0" w:space="0" w:color="auto"/>
                                        <w:right w:val="none" w:sz="0" w:space="0" w:color="auto"/>
                                      </w:divBdr>
                                      <w:divsChild>
                                        <w:div w:id="5334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659916">
      <w:bodyDiv w:val="1"/>
      <w:marLeft w:val="0"/>
      <w:marRight w:val="0"/>
      <w:marTop w:val="0"/>
      <w:marBottom w:val="0"/>
      <w:divBdr>
        <w:top w:val="none" w:sz="0" w:space="0" w:color="auto"/>
        <w:left w:val="none" w:sz="0" w:space="0" w:color="auto"/>
        <w:bottom w:val="none" w:sz="0" w:space="0" w:color="auto"/>
        <w:right w:val="none" w:sz="0" w:space="0" w:color="auto"/>
      </w:divBdr>
      <w:divsChild>
        <w:div w:id="1909801242">
          <w:marLeft w:val="0"/>
          <w:marRight w:val="0"/>
          <w:marTop w:val="0"/>
          <w:marBottom w:val="0"/>
          <w:divBdr>
            <w:top w:val="none" w:sz="0" w:space="0" w:color="auto"/>
            <w:left w:val="none" w:sz="0" w:space="0" w:color="auto"/>
            <w:bottom w:val="none" w:sz="0" w:space="0" w:color="auto"/>
            <w:right w:val="none" w:sz="0" w:space="0" w:color="auto"/>
          </w:divBdr>
          <w:divsChild>
            <w:div w:id="1564288876">
              <w:marLeft w:val="0"/>
              <w:marRight w:val="0"/>
              <w:marTop w:val="0"/>
              <w:marBottom w:val="0"/>
              <w:divBdr>
                <w:top w:val="none" w:sz="0" w:space="0" w:color="auto"/>
                <w:left w:val="none" w:sz="0" w:space="0" w:color="auto"/>
                <w:bottom w:val="none" w:sz="0" w:space="0" w:color="auto"/>
                <w:right w:val="none" w:sz="0" w:space="0" w:color="auto"/>
              </w:divBdr>
              <w:divsChild>
                <w:div w:id="578180041">
                  <w:marLeft w:val="0"/>
                  <w:marRight w:val="0"/>
                  <w:marTop w:val="0"/>
                  <w:marBottom w:val="0"/>
                  <w:divBdr>
                    <w:top w:val="none" w:sz="0" w:space="0" w:color="auto"/>
                    <w:left w:val="none" w:sz="0" w:space="0" w:color="auto"/>
                    <w:bottom w:val="none" w:sz="0" w:space="0" w:color="auto"/>
                    <w:right w:val="none" w:sz="0" w:space="0" w:color="auto"/>
                  </w:divBdr>
                  <w:divsChild>
                    <w:div w:id="1255355660">
                      <w:marLeft w:val="0"/>
                      <w:marRight w:val="0"/>
                      <w:marTop w:val="0"/>
                      <w:marBottom w:val="0"/>
                      <w:divBdr>
                        <w:top w:val="none" w:sz="0" w:space="0" w:color="auto"/>
                        <w:left w:val="none" w:sz="0" w:space="0" w:color="auto"/>
                        <w:bottom w:val="none" w:sz="0" w:space="0" w:color="auto"/>
                        <w:right w:val="none" w:sz="0" w:space="0" w:color="auto"/>
                      </w:divBdr>
                      <w:divsChild>
                        <w:div w:id="2115127456">
                          <w:marLeft w:val="0"/>
                          <w:marRight w:val="0"/>
                          <w:marTop w:val="0"/>
                          <w:marBottom w:val="0"/>
                          <w:divBdr>
                            <w:top w:val="none" w:sz="0" w:space="0" w:color="auto"/>
                            <w:left w:val="none" w:sz="0" w:space="0" w:color="auto"/>
                            <w:bottom w:val="none" w:sz="0" w:space="0" w:color="auto"/>
                            <w:right w:val="none" w:sz="0" w:space="0" w:color="auto"/>
                          </w:divBdr>
                          <w:divsChild>
                            <w:div w:id="821851181">
                              <w:marLeft w:val="0"/>
                              <w:marRight w:val="0"/>
                              <w:marTop w:val="0"/>
                              <w:marBottom w:val="0"/>
                              <w:divBdr>
                                <w:top w:val="none" w:sz="0" w:space="0" w:color="auto"/>
                                <w:left w:val="none" w:sz="0" w:space="0" w:color="auto"/>
                                <w:bottom w:val="none" w:sz="0" w:space="0" w:color="auto"/>
                                <w:right w:val="none" w:sz="0" w:space="0" w:color="auto"/>
                              </w:divBdr>
                              <w:divsChild>
                                <w:div w:id="990058532">
                                  <w:marLeft w:val="0"/>
                                  <w:marRight w:val="0"/>
                                  <w:marTop w:val="0"/>
                                  <w:marBottom w:val="0"/>
                                  <w:divBdr>
                                    <w:top w:val="none" w:sz="0" w:space="0" w:color="auto"/>
                                    <w:left w:val="none" w:sz="0" w:space="0" w:color="auto"/>
                                    <w:bottom w:val="none" w:sz="0" w:space="0" w:color="auto"/>
                                    <w:right w:val="none" w:sz="0" w:space="0" w:color="auto"/>
                                  </w:divBdr>
                                  <w:divsChild>
                                    <w:div w:id="756946774">
                                      <w:marLeft w:val="0"/>
                                      <w:marRight w:val="0"/>
                                      <w:marTop w:val="0"/>
                                      <w:marBottom w:val="0"/>
                                      <w:divBdr>
                                        <w:top w:val="none" w:sz="0" w:space="0" w:color="auto"/>
                                        <w:left w:val="none" w:sz="0" w:space="0" w:color="auto"/>
                                        <w:bottom w:val="none" w:sz="0" w:space="0" w:color="auto"/>
                                        <w:right w:val="none" w:sz="0" w:space="0" w:color="auto"/>
                                      </w:divBdr>
                                      <w:divsChild>
                                        <w:div w:id="1612206736">
                                          <w:marLeft w:val="1050"/>
                                          <w:marRight w:val="675"/>
                                          <w:marTop w:val="0"/>
                                          <w:marBottom w:val="0"/>
                                          <w:divBdr>
                                            <w:top w:val="none" w:sz="0" w:space="0" w:color="auto"/>
                                            <w:left w:val="none" w:sz="0" w:space="0" w:color="auto"/>
                                            <w:bottom w:val="none" w:sz="0" w:space="0" w:color="auto"/>
                                            <w:right w:val="none" w:sz="0" w:space="0" w:color="auto"/>
                                          </w:divBdr>
                                        </w:div>
                                        <w:div w:id="1011882777">
                                          <w:marLeft w:val="105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356770">
      <w:bodyDiv w:val="1"/>
      <w:marLeft w:val="0"/>
      <w:marRight w:val="0"/>
      <w:marTop w:val="0"/>
      <w:marBottom w:val="0"/>
      <w:divBdr>
        <w:top w:val="none" w:sz="0" w:space="0" w:color="auto"/>
        <w:left w:val="none" w:sz="0" w:space="0" w:color="auto"/>
        <w:bottom w:val="none" w:sz="0" w:space="0" w:color="auto"/>
        <w:right w:val="none" w:sz="0" w:space="0" w:color="auto"/>
      </w:divBdr>
    </w:div>
    <w:div w:id="462114175">
      <w:bodyDiv w:val="1"/>
      <w:marLeft w:val="0"/>
      <w:marRight w:val="0"/>
      <w:marTop w:val="0"/>
      <w:marBottom w:val="0"/>
      <w:divBdr>
        <w:top w:val="none" w:sz="0" w:space="0" w:color="auto"/>
        <w:left w:val="none" w:sz="0" w:space="0" w:color="auto"/>
        <w:bottom w:val="none" w:sz="0" w:space="0" w:color="auto"/>
        <w:right w:val="none" w:sz="0" w:space="0" w:color="auto"/>
      </w:divBdr>
    </w:div>
    <w:div w:id="548035754">
      <w:bodyDiv w:val="1"/>
      <w:marLeft w:val="0"/>
      <w:marRight w:val="0"/>
      <w:marTop w:val="0"/>
      <w:marBottom w:val="0"/>
      <w:divBdr>
        <w:top w:val="none" w:sz="0" w:space="0" w:color="auto"/>
        <w:left w:val="none" w:sz="0" w:space="0" w:color="auto"/>
        <w:bottom w:val="none" w:sz="0" w:space="0" w:color="auto"/>
        <w:right w:val="none" w:sz="0" w:space="0" w:color="auto"/>
      </w:divBdr>
      <w:divsChild>
        <w:div w:id="961108702">
          <w:marLeft w:val="0"/>
          <w:marRight w:val="0"/>
          <w:marTop w:val="0"/>
          <w:marBottom w:val="0"/>
          <w:divBdr>
            <w:top w:val="none" w:sz="0" w:space="0" w:color="auto"/>
            <w:left w:val="none" w:sz="0" w:space="0" w:color="auto"/>
            <w:bottom w:val="none" w:sz="0" w:space="0" w:color="auto"/>
            <w:right w:val="none" w:sz="0" w:space="0" w:color="auto"/>
          </w:divBdr>
          <w:divsChild>
            <w:div w:id="846407435">
              <w:marLeft w:val="0"/>
              <w:marRight w:val="0"/>
              <w:marTop w:val="0"/>
              <w:marBottom w:val="0"/>
              <w:divBdr>
                <w:top w:val="none" w:sz="0" w:space="0" w:color="auto"/>
                <w:left w:val="none" w:sz="0" w:space="0" w:color="auto"/>
                <w:bottom w:val="none" w:sz="0" w:space="0" w:color="auto"/>
                <w:right w:val="none" w:sz="0" w:space="0" w:color="auto"/>
              </w:divBdr>
              <w:divsChild>
                <w:div w:id="85660507">
                  <w:marLeft w:val="0"/>
                  <w:marRight w:val="0"/>
                  <w:marTop w:val="0"/>
                  <w:marBottom w:val="0"/>
                  <w:divBdr>
                    <w:top w:val="none" w:sz="0" w:space="0" w:color="auto"/>
                    <w:left w:val="none" w:sz="0" w:space="0" w:color="auto"/>
                    <w:bottom w:val="none" w:sz="0" w:space="0" w:color="auto"/>
                    <w:right w:val="none" w:sz="0" w:space="0" w:color="auto"/>
                  </w:divBdr>
                </w:div>
                <w:div w:id="544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40933">
      <w:bodyDiv w:val="1"/>
      <w:marLeft w:val="0"/>
      <w:marRight w:val="0"/>
      <w:marTop w:val="0"/>
      <w:marBottom w:val="0"/>
      <w:divBdr>
        <w:top w:val="none" w:sz="0" w:space="0" w:color="auto"/>
        <w:left w:val="none" w:sz="0" w:space="0" w:color="auto"/>
        <w:bottom w:val="none" w:sz="0" w:space="0" w:color="auto"/>
        <w:right w:val="none" w:sz="0" w:space="0" w:color="auto"/>
      </w:divBdr>
      <w:divsChild>
        <w:div w:id="1038972133">
          <w:marLeft w:val="0"/>
          <w:marRight w:val="0"/>
          <w:marTop w:val="0"/>
          <w:marBottom w:val="0"/>
          <w:divBdr>
            <w:top w:val="none" w:sz="0" w:space="0" w:color="auto"/>
            <w:left w:val="none" w:sz="0" w:space="0" w:color="auto"/>
            <w:bottom w:val="none" w:sz="0" w:space="0" w:color="auto"/>
            <w:right w:val="none" w:sz="0" w:space="0" w:color="auto"/>
          </w:divBdr>
          <w:divsChild>
            <w:div w:id="1625230706">
              <w:marLeft w:val="0"/>
              <w:marRight w:val="0"/>
              <w:marTop w:val="0"/>
              <w:marBottom w:val="0"/>
              <w:divBdr>
                <w:top w:val="none" w:sz="0" w:space="0" w:color="auto"/>
                <w:left w:val="none" w:sz="0" w:space="0" w:color="auto"/>
                <w:bottom w:val="none" w:sz="0" w:space="0" w:color="auto"/>
                <w:right w:val="none" w:sz="0" w:space="0" w:color="auto"/>
              </w:divBdr>
              <w:divsChild>
                <w:div w:id="708602606">
                  <w:marLeft w:val="0"/>
                  <w:marRight w:val="0"/>
                  <w:marTop w:val="0"/>
                  <w:marBottom w:val="0"/>
                  <w:divBdr>
                    <w:top w:val="none" w:sz="0" w:space="0" w:color="auto"/>
                    <w:left w:val="none" w:sz="0" w:space="0" w:color="auto"/>
                    <w:bottom w:val="none" w:sz="0" w:space="0" w:color="auto"/>
                    <w:right w:val="none" w:sz="0" w:space="0" w:color="auto"/>
                  </w:divBdr>
                </w:div>
                <w:div w:id="1696929007">
                  <w:marLeft w:val="0"/>
                  <w:marRight w:val="0"/>
                  <w:marTop w:val="0"/>
                  <w:marBottom w:val="0"/>
                  <w:divBdr>
                    <w:top w:val="none" w:sz="0" w:space="0" w:color="auto"/>
                    <w:left w:val="none" w:sz="0" w:space="0" w:color="auto"/>
                    <w:bottom w:val="none" w:sz="0" w:space="0" w:color="auto"/>
                    <w:right w:val="none" w:sz="0" w:space="0" w:color="auto"/>
                  </w:divBdr>
                </w:div>
                <w:div w:id="5271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2146">
      <w:bodyDiv w:val="1"/>
      <w:marLeft w:val="0"/>
      <w:marRight w:val="0"/>
      <w:marTop w:val="0"/>
      <w:marBottom w:val="0"/>
      <w:divBdr>
        <w:top w:val="none" w:sz="0" w:space="0" w:color="auto"/>
        <w:left w:val="none" w:sz="0" w:space="0" w:color="auto"/>
        <w:bottom w:val="none" w:sz="0" w:space="0" w:color="auto"/>
        <w:right w:val="none" w:sz="0" w:space="0" w:color="auto"/>
      </w:divBdr>
    </w:div>
    <w:div w:id="705329158">
      <w:bodyDiv w:val="1"/>
      <w:marLeft w:val="0"/>
      <w:marRight w:val="0"/>
      <w:marTop w:val="0"/>
      <w:marBottom w:val="0"/>
      <w:divBdr>
        <w:top w:val="none" w:sz="0" w:space="0" w:color="auto"/>
        <w:left w:val="none" w:sz="0" w:space="0" w:color="auto"/>
        <w:bottom w:val="none" w:sz="0" w:space="0" w:color="auto"/>
        <w:right w:val="none" w:sz="0" w:space="0" w:color="auto"/>
      </w:divBdr>
    </w:div>
    <w:div w:id="894849844">
      <w:bodyDiv w:val="1"/>
      <w:marLeft w:val="0"/>
      <w:marRight w:val="0"/>
      <w:marTop w:val="0"/>
      <w:marBottom w:val="0"/>
      <w:divBdr>
        <w:top w:val="none" w:sz="0" w:space="0" w:color="auto"/>
        <w:left w:val="none" w:sz="0" w:space="0" w:color="auto"/>
        <w:bottom w:val="none" w:sz="0" w:space="0" w:color="auto"/>
        <w:right w:val="none" w:sz="0" w:space="0" w:color="auto"/>
      </w:divBdr>
      <w:divsChild>
        <w:div w:id="780150488">
          <w:marLeft w:val="0"/>
          <w:marRight w:val="0"/>
          <w:marTop w:val="0"/>
          <w:marBottom w:val="0"/>
          <w:divBdr>
            <w:top w:val="none" w:sz="0" w:space="0" w:color="auto"/>
            <w:left w:val="none" w:sz="0" w:space="0" w:color="auto"/>
            <w:bottom w:val="none" w:sz="0" w:space="0" w:color="auto"/>
            <w:right w:val="none" w:sz="0" w:space="0" w:color="auto"/>
          </w:divBdr>
          <w:divsChild>
            <w:div w:id="1527519608">
              <w:marLeft w:val="0"/>
              <w:marRight w:val="0"/>
              <w:marTop w:val="0"/>
              <w:marBottom w:val="0"/>
              <w:divBdr>
                <w:top w:val="none" w:sz="0" w:space="0" w:color="auto"/>
                <w:left w:val="none" w:sz="0" w:space="0" w:color="auto"/>
                <w:bottom w:val="none" w:sz="0" w:space="0" w:color="auto"/>
                <w:right w:val="none" w:sz="0" w:space="0" w:color="auto"/>
              </w:divBdr>
              <w:divsChild>
                <w:div w:id="8365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07954">
      <w:bodyDiv w:val="1"/>
      <w:marLeft w:val="0"/>
      <w:marRight w:val="0"/>
      <w:marTop w:val="0"/>
      <w:marBottom w:val="0"/>
      <w:divBdr>
        <w:top w:val="none" w:sz="0" w:space="0" w:color="auto"/>
        <w:left w:val="none" w:sz="0" w:space="0" w:color="auto"/>
        <w:bottom w:val="none" w:sz="0" w:space="0" w:color="auto"/>
        <w:right w:val="none" w:sz="0" w:space="0" w:color="auto"/>
      </w:divBdr>
    </w:div>
    <w:div w:id="1426612886">
      <w:bodyDiv w:val="1"/>
      <w:marLeft w:val="0"/>
      <w:marRight w:val="0"/>
      <w:marTop w:val="0"/>
      <w:marBottom w:val="0"/>
      <w:divBdr>
        <w:top w:val="none" w:sz="0" w:space="0" w:color="auto"/>
        <w:left w:val="none" w:sz="0" w:space="0" w:color="auto"/>
        <w:bottom w:val="none" w:sz="0" w:space="0" w:color="auto"/>
        <w:right w:val="none" w:sz="0" w:space="0" w:color="auto"/>
      </w:divBdr>
      <w:divsChild>
        <w:div w:id="41295653">
          <w:marLeft w:val="0"/>
          <w:marRight w:val="0"/>
          <w:marTop w:val="150"/>
          <w:marBottom w:val="150"/>
          <w:divBdr>
            <w:top w:val="none" w:sz="0" w:space="0" w:color="auto"/>
            <w:left w:val="none" w:sz="0" w:space="0" w:color="auto"/>
            <w:bottom w:val="none" w:sz="0" w:space="0" w:color="auto"/>
            <w:right w:val="none" w:sz="0" w:space="0" w:color="auto"/>
          </w:divBdr>
          <w:divsChild>
            <w:div w:id="1180385701">
              <w:marLeft w:val="0"/>
              <w:marRight w:val="0"/>
              <w:marTop w:val="0"/>
              <w:marBottom w:val="0"/>
              <w:divBdr>
                <w:top w:val="none" w:sz="0" w:space="0" w:color="auto"/>
                <w:left w:val="none" w:sz="0" w:space="0" w:color="auto"/>
                <w:bottom w:val="none" w:sz="0" w:space="0" w:color="auto"/>
                <w:right w:val="none" w:sz="0" w:space="0" w:color="auto"/>
              </w:divBdr>
              <w:divsChild>
                <w:div w:id="914900245">
                  <w:marLeft w:val="0"/>
                  <w:marRight w:val="0"/>
                  <w:marTop w:val="150"/>
                  <w:marBottom w:val="0"/>
                  <w:divBdr>
                    <w:top w:val="none" w:sz="0" w:space="0" w:color="auto"/>
                    <w:left w:val="none" w:sz="0" w:space="0" w:color="auto"/>
                    <w:bottom w:val="none" w:sz="0" w:space="0" w:color="auto"/>
                    <w:right w:val="none" w:sz="0" w:space="0" w:color="auto"/>
                  </w:divBdr>
                  <w:divsChild>
                    <w:div w:id="1262641851">
                      <w:marLeft w:val="0"/>
                      <w:marRight w:val="0"/>
                      <w:marTop w:val="0"/>
                      <w:marBottom w:val="150"/>
                      <w:divBdr>
                        <w:top w:val="none" w:sz="0" w:space="0" w:color="auto"/>
                        <w:left w:val="none" w:sz="0" w:space="0" w:color="auto"/>
                        <w:bottom w:val="none" w:sz="0" w:space="0" w:color="auto"/>
                        <w:right w:val="none" w:sz="0" w:space="0" w:color="auto"/>
                      </w:divBdr>
                      <w:divsChild>
                        <w:div w:id="93866808">
                          <w:marLeft w:val="0"/>
                          <w:marRight w:val="0"/>
                          <w:marTop w:val="0"/>
                          <w:marBottom w:val="150"/>
                          <w:divBdr>
                            <w:top w:val="none" w:sz="0" w:space="0" w:color="auto"/>
                            <w:left w:val="none" w:sz="0" w:space="0" w:color="auto"/>
                            <w:bottom w:val="none" w:sz="0" w:space="0" w:color="auto"/>
                            <w:right w:val="none" w:sz="0" w:space="0" w:color="auto"/>
                          </w:divBdr>
                          <w:divsChild>
                            <w:div w:id="1219439282">
                              <w:marLeft w:val="0"/>
                              <w:marRight w:val="0"/>
                              <w:marTop w:val="0"/>
                              <w:marBottom w:val="0"/>
                              <w:divBdr>
                                <w:top w:val="none" w:sz="0" w:space="0" w:color="auto"/>
                                <w:left w:val="none" w:sz="0" w:space="0" w:color="auto"/>
                                <w:bottom w:val="none" w:sz="0" w:space="0" w:color="auto"/>
                                <w:right w:val="none" w:sz="0" w:space="0" w:color="auto"/>
                              </w:divBdr>
                              <w:divsChild>
                                <w:div w:id="672924447">
                                  <w:marLeft w:val="0"/>
                                  <w:marRight w:val="0"/>
                                  <w:marTop w:val="0"/>
                                  <w:marBottom w:val="0"/>
                                  <w:divBdr>
                                    <w:top w:val="none" w:sz="0" w:space="0" w:color="auto"/>
                                    <w:left w:val="none" w:sz="0" w:space="0" w:color="auto"/>
                                    <w:bottom w:val="none" w:sz="0" w:space="0" w:color="auto"/>
                                    <w:right w:val="none" w:sz="0" w:space="0" w:color="auto"/>
                                  </w:divBdr>
                                  <w:divsChild>
                                    <w:div w:id="1186478882">
                                      <w:marLeft w:val="0"/>
                                      <w:marRight w:val="0"/>
                                      <w:marTop w:val="0"/>
                                      <w:marBottom w:val="0"/>
                                      <w:divBdr>
                                        <w:top w:val="none" w:sz="0" w:space="0" w:color="auto"/>
                                        <w:left w:val="none" w:sz="0" w:space="0" w:color="auto"/>
                                        <w:bottom w:val="none" w:sz="0" w:space="0" w:color="auto"/>
                                        <w:right w:val="none" w:sz="0" w:space="0" w:color="auto"/>
                                      </w:divBdr>
                                      <w:divsChild>
                                        <w:div w:id="3240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158644">
      <w:bodyDiv w:val="1"/>
      <w:marLeft w:val="0"/>
      <w:marRight w:val="0"/>
      <w:marTop w:val="0"/>
      <w:marBottom w:val="0"/>
      <w:divBdr>
        <w:top w:val="none" w:sz="0" w:space="0" w:color="auto"/>
        <w:left w:val="none" w:sz="0" w:space="0" w:color="auto"/>
        <w:bottom w:val="none" w:sz="0" w:space="0" w:color="auto"/>
        <w:right w:val="none" w:sz="0" w:space="0" w:color="auto"/>
      </w:divBdr>
    </w:div>
    <w:div w:id="1603106653">
      <w:bodyDiv w:val="1"/>
      <w:marLeft w:val="0"/>
      <w:marRight w:val="0"/>
      <w:marTop w:val="0"/>
      <w:marBottom w:val="0"/>
      <w:divBdr>
        <w:top w:val="none" w:sz="0" w:space="0" w:color="auto"/>
        <w:left w:val="none" w:sz="0" w:space="0" w:color="auto"/>
        <w:bottom w:val="none" w:sz="0" w:space="0" w:color="auto"/>
        <w:right w:val="none" w:sz="0" w:space="0" w:color="auto"/>
      </w:divBdr>
      <w:divsChild>
        <w:div w:id="2070415109">
          <w:marLeft w:val="0"/>
          <w:marRight w:val="0"/>
          <w:marTop w:val="0"/>
          <w:marBottom w:val="0"/>
          <w:divBdr>
            <w:top w:val="none" w:sz="0" w:space="0" w:color="auto"/>
            <w:left w:val="none" w:sz="0" w:space="0" w:color="auto"/>
            <w:bottom w:val="none" w:sz="0" w:space="0" w:color="auto"/>
            <w:right w:val="none" w:sz="0" w:space="0" w:color="auto"/>
          </w:divBdr>
          <w:divsChild>
            <w:div w:id="620960706">
              <w:marLeft w:val="0"/>
              <w:marRight w:val="0"/>
              <w:marTop w:val="0"/>
              <w:marBottom w:val="0"/>
              <w:divBdr>
                <w:top w:val="none" w:sz="0" w:space="0" w:color="auto"/>
                <w:left w:val="none" w:sz="0" w:space="0" w:color="auto"/>
                <w:bottom w:val="none" w:sz="0" w:space="0" w:color="auto"/>
                <w:right w:val="none" w:sz="0" w:space="0" w:color="auto"/>
              </w:divBdr>
              <w:divsChild>
                <w:div w:id="307321931">
                  <w:marLeft w:val="0"/>
                  <w:marRight w:val="0"/>
                  <w:marTop w:val="0"/>
                  <w:marBottom w:val="0"/>
                  <w:divBdr>
                    <w:top w:val="none" w:sz="0" w:space="0" w:color="auto"/>
                    <w:left w:val="none" w:sz="0" w:space="0" w:color="auto"/>
                    <w:bottom w:val="none" w:sz="0" w:space="0" w:color="auto"/>
                    <w:right w:val="none" w:sz="0" w:space="0" w:color="auto"/>
                  </w:divBdr>
                  <w:divsChild>
                    <w:div w:id="460811732">
                      <w:marLeft w:val="0"/>
                      <w:marRight w:val="0"/>
                      <w:marTop w:val="0"/>
                      <w:marBottom w:val="0"/>
                      <w:divBdr>
                        <w:top w:val="none" w:sz="0" w:space="0" w:color="auto"/>
                        <w:left w:val="none" w:sz="0" w:space="0" w:color="auto"/>
                        <w:bottom w:val="none" w:sz="0" w:space="0" w:color="auto"/>
                        <w:right w:val="none" w:sz="0" w:space="0" w:color="auto"/>
                      </w:divBdr>
                      <w:divsChild>
                        <w:div w:id="1740129699">
                          <w:marLeft w:val="0"/>
                          <w:marRight w:val="0"/>
                          <w:marTop w:val="0"/>
                          <w:marBottom w:val="0"/>
                          <w:divBdr>
                            <w:top w:val="none" w:sz="0" w:space="0" w:color="auto"/>
                            <w:left w:val="none" w:sz="0" w:space="0" w:color="auto"/>
                            <w:bottom w:val="none" w:sz="0" w:space="0" w:color="auto"/>
                            <w:right w:val="none" w:sz="0" w:space="0" w:color="auto"/>
                          </w:divBdr>
                          <w:divsChild>
                            <w:div w:id="156656079">
                              <w:marLeft w:val="0"/>
                              <w:marRight w:val="0"/>
                              <w:marTop w:val="0"/>
                              <w:marBottom w:val="0"/>
                              <w:divBdr>
                                <w:top w:val="none" w:sz="0" w:space="0" w:color="auto"/>
                                <w:left w:val="none" w:sz="0" w:space="0" w:color="auto"/>
                                <w:bottom w:val="none" w:sz="0" w:space="0" w:color="auto"/>
                                <w:right w:val="none" w:sz="0" w:space="0" w:color="auto"/>
                              </w:divBdr>
                              <w:divsChild>
                                <w:div w:id="1322388287">
                                  <w:marLeft w:val="0"/>
                                  <w:marRight w:val="0"/>
                                  <w:marTop w:val="0"/>
                                  <w:marBottom w:val="0"/>
                                  <w:divBdr>
                                    <w:top w:val="none" w:sz="0" w:space="0" w:color="auto"/>
                                    <w:left w:val="none" w:sz="0" w:space="0" w:color="auto"/>
                                    <w:bottom w:val="none" w:sz="0" w:space="0" w:color="auto"/>
                                    <w:right w:val="none" w:sz="0" w:space="0" w:color="auto"/>
                                  </w:divBdr>
                                  <w:divsChild>
                                    <w:div w:id="1314795582">
                                      <w:marLeft w:val="0"/>
                                      <w:marRight w:val="0"/>
                                      <w:marTop w:val="0"/>
                                      <w:marBottom w:val="0"/>
                                      <w:divBdr>
                                        <w:top w:val="none" w:sz="0" w:space="0" w:color="auto"/>
                                        <w:left w:val="none" w:sz="0" w:space="0" w:color="auto"/>
                                        <w:bottom w:val="none" w:sz="0" w:space="0" w:color="auto"/>
                                        <w:right w:val="none" w:sz="0" w:space="0" w:color="auto"/>
                                      </w:divBdr>
                                      <w:divsChild>
                                        <w:div w:id="591162437">
                                          <w:marLeft w:val="0"/>
                                          <w:marRight w:val="0"/>
                                          <w:marTop w:val="0"/>
                                          <w:marBottom w:val="0"/>
                                          <w:divBdr>
                                            <w:top w:val="none" w:sz="0" w:space="0" w:color="auto"/>
                                            <w:left w:val="none" w:sz="0" w:space="0" w:color="auto"/>
                                            <w:bottom w:val="none" w:sz="0" w:space="0" w:color="auto"/>
                                            <w:right w:val="none" w:sz="0" w:space="0" w:color="auto"/>
                                          </w:divBdr>
                                          <w:divsChild>
                                            <w:div w:id="1623268321">
                                              <w:marLeft w:val="0"/>
                                              <w:marRight w:val="0"/>
                                              <w:marTop w:val="0"/>
                                              <w:marBottom w:val="0"/>
                                              <w:divBdr>
                                                <w:top w:val="none" w:sz="0" w:space="0" w:color="auto"/>
                                                <w:left w:val="none" w:sz="0" w:space="0" w:color="auto"/>
                                                <w:bottom w:val="none" w:sz="0" w:space="0" w:color="auto"/>
                                                <w:right w:val="none" w:sz="0" w:space="0" w:color="auto"/>
                                              </w:divBdr>
                                              <w:divsChild>
                                                <w:div w:id="1448769510">
                                                  <w:marLeft w:val="0"/>
                                                  <w:marRight w:val="0"/>
                                                  <w:marTop w:val="0"/>
                                                  <w:marBottom w:val="0"/>
                                                  <w:divBdr>
                                                    <w:top w:val="none" w:sz="0" w:space="0" w:color="auto"/>
                                                    <w:left w:val="none" w:sz="0" w:space="0" w:color="auto"/>
                                                    <w:bottom w:val="none" w:sz="0" w:space="0" w:color="auto"/>
                                                    <w:right w:val="none" w:sz="0" w:space="0" w:color="auto"/>
                                                  </w:divBdr>
                                                  <w:divsChild>
                                                    <w:div w:id="14207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713608">
      <w:bodyDiv w:val="1"/>
      <w:marLeft w:val="0"/>
      <w:marRight w:val="0"/>
      <w:marTop w:val="0"/>
      <w:marBottom w:val="0"/>
      <w:divBdr>
        <w:top w:val="none" w:sz="0" w:space="0" w:color="auto"/>
        <w:left w:val="none" w:sz="0" w:space="0" w:color="auto"/>
        <w:bottom w:val="none" w:sz="0" w:space="0" w:color="auto"/>
        <w:right w:val="none" w:sz="0" w:space="0" w:color="auto"/>
      </w:divBdr>
    </w:div>
    <w:div w:id="1717505815">
      <w:bodyDiv w:val="1"/>
      <w:marLeft w:val="0"/>
      <w:marRight w:val="0"/>
      <w:marTop w:val="0"/>
      <w:marBottom w:val="0"/>
      <w:divBdr>
        <w:top w:val="none" w:sz="0" w:space="0" w:color="auto"/>
        <w:left w:val="none" w:sz="0" w:space="0" w:color="auto"/>
        <w:bottom w:val="none" w:sz="0" w:space="0" w:color="auto"/>
        <w:right w:val="none" w:sz="0" w:space="0" w:color="auto"/>
      </w:divBdr>
      <w:divsChild>
        <w:div w:id="892542807">
          <w:marLeft w:val="0"/>
          <w:marRight w:val="0"/>
          <w:marTop w:val="0"/>
          <w:marBottom w:val="0"/>
          <w:divBdr>
            <w:top w:val="none" w:sz="0" w:space="0" w:color="auto"/>
            <w:left w:val="none" w:sz="0" w:space="0" w:color="auto"/>
            <w:bottom w:val="none" w:sz="0" w:space="0" w:color="auto"/>
            <w:right w:val="none" w:sz="0" w:space="0" w:color="auto"/>
          </w:divBdr>
          <w:divsChild>
            <w:div w:id="752045928">
              <w:marLeft w:val="0"/>
              <w:marRight w:val="0"/>
              <w:marTop w:val="0"/>
              <w:marBottom w:val="0"/>
              <w:divBdr>
                <w:top w:val="none" w:sz="0" w:space="0" w:color="auto"/>
                <w:left w:val="none" w:sz="0" w:space="0" w:color="auto"/>
                <w:bottom w:val="none" w:sz="0" w:space="0" w:color="auto"/>
                <w:right w:val="none" w:sz="0" w:space="0" w:color="auto"/>
              </w:divBdr>
              <w:divsChild>
                <w:div w:id="4387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7600">
      <w:bodyDiv w:val="1"/>
      <w:marLeft w:val="0"/>
      <w:marRight w:val="0"/>
      <w:marTop w:val="0"/>
      <w:marBottom w:val="0"/>
      <w:divBdr>
        <w:top w:val="none" w:sz="0" w:space="0" w:color="auto"/>
        <w:left w:val="none" w:sz="0" w:space="0" w:color="auto"/>
        <w:bottom w:val="none" w:sz="0" w:space="0" w:color="auto"/>
        <w:right w:val="none" w:sz="0" w:space="0" w:color="auto"/>
      </w:divBdr>
    </w:div>
    <w:div w:id="1913420621">
      <w:bodyDiv w:val="1"/>
      <w:marLeft w:val="0"/>
      <w:marRight w:val="0"/>
      <w:marTop w:val="0"/>
      <w:marBottom w:val="0"/>
      <w:divBdr>
        <w:top w:val="none" w:sz="0" w:space="0" w:color="auto"/>
        <w:left w:val="none" w:sz="0" w:space="0" w:color="auto"/>
        <w:bottom w:val="none" w:sz="0" w:space="0" w:color="auto"/>
        <w:right w:val="none" w:sz="0" w:space="0" w:color="auto"/>
      </w:divBdr>
    </w:div>
    <w:div w:id="202147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DD41-C28A-45E1-9210-D95E30BE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9701</Words>
  <Characters>55301</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Москва</vt:lpstr>
      <vt:lpstr>2014 </vt:lpstr>
      <vt:lpstr>        ВВЕДЕНИЕ</vt:lpstr>
      <vt:lpstr>        1. Основные определения и понятия*</vt:lpstr>
      <vt:lpstr>        2. Определение основного вида экономической деятельности</vt:lpstr>
      <vt:lpstr>5. Определение основного вида деятельности территориально-обособленных подраздел</vt:lpstr>
    </vt:vector>
  </TitlesOfParts>
  <Company>Professional</Company>
  <LinksUpToDate>false</LinksUpToDate>
  <CharactersWithSpaces>64873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dc:creator>
  <cp:lastModifiedBy>Семченко Н.И.</cp:lastModifiedBy>
  <cp:revision>4</cp:revision>
  <cp:lastPrinted>2014-12-30T14:30:00Z</cp:lastPrinted>
  <dcterms:created xsi:type="dcterms:W3CDTF">2015-02-24T08:27:00Z</dcterms:created>
  <dcterms:modified xsi:type="dcterms:W3CDTF">2015-02-24T10:49:00Z</dcterms:modified>
</cp:coreProperties>
</file>