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B8" w:rsidRDefault="009E05A2" w:rsidP="002106B8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  <w:r w:rsidRPr="009E05A2">
        <w:rPr>
          <w:b/>
          <w:sz w:val="26"/>
          <w:szCs w:val="26"/>
        </w:rPr>
        <w:t>Р</w:t>
      </w:r>
      <w:r w:rsidR="002106B8">
        <w:rPr>
          <w:b/>
          <w:sz w:val="26"/>
          <w:szCs w:val="26"/>
        </w:rPr>
        <w:t xml:space="preserve">ЕКОМЕНДАЦИИ ПО ФОРМИРОВАНИЮ ВЫПУСКА ТОВАРОВ И УСЛУГ ПО ФАКТИЧЕСКИМ («ЧИСТЫМ») ВИДАМ ЭКОНОМИЧЕСКОЙ ДЕЯТЕЛЬНОСТИ </w:t>
      </w:r>
      <w:r w:rsidR="0049682C">
        <w:rPr>
          <w:b/>
          <w:sz w:val="26"/>
          <w:szCs w:val="26"/>
        </w:rPr>
        <w:t>ОКВЭД2</w:t>
      </w:r>
      <w:proofErr w:type="gramStart"/>
      <w:r w:rsidR="001D53E1" w:rsidRPr="00C976DC">
        <w:rPr>
          <w:b/>
          <w:sz w:val="26"/>
          <w:szCs w:val="26"/>
        </w:rPr>
        <w:t xml:space="preserve"> </w:t>
      </w:r>
      <w:r w:rsidR="002106B8">
        <w:rPr>
          <w:b/>
          <w:sz w:val="26"/>
          <w:szCs w:val="26"/>
        </w:rPr>
        <w:t>С</w:t>
      </w:r>
      <w:proofErr w:type="gramEnd"/>
      <w:r w:rsidR="002106B8">
        <w:rPr>
          <w:b/>
          <w:sz w:val="26"/>
          <w:szCs w:val="26"/>
        </w:rPr>
        <w:t xml:space="preserve"> УЧЕТОМ ДОСЧЕТА </w:t>
      </w:r>
    </w:p>
    <w:p w:rsidR="005315F0" w:rsidRPr="00C976DC" w:rsidRDefault="002106B8" w:rsidP="002106B8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НЕФОРМАЛЬНУЮ ДЕЯТЕЛЬНОСТЬ</w:t>
      </w:r>
    </w:p>
    <w:p w:rsidR="002D0A1A" w:rsidRDefault="002D0A1A" w:rsidP="005315F0">
      <w:pPr>
        <w:pStyle w:val="a5"/>
        <w:jc w:val="center"/>
        <w:rPr>
          <w:b/>
          <w:sz w:val="26"/>
          <w:szCs w:val="26"/>
        </w:rPr>
      </w:pPr>
    </w:p>
    <w:p w:rsidR="005315F0" w:rsidRPr="00D96F8D" w:rsidRDefault="005315F0" w:rsidP="002D0A1A">
      <w:pPr>
        <w:pStyle w:val="a5"/>
        <w:jc w:val="center"/>
        <w:rPr>
          <w:sz w:val="26"/>
          <w:szCs w:val="26"/>
        </w:rPr>
      </w:pPr>
      <w:r w:rsidRPr="00D96F8D">
        <w:rPr>
          <w:b/>
          <w:sz w:val="26"/>
          <w:szCs w:val="26"/>
        </w:rPr>
        <w:t xml:space="preserve">1. </w:t>
      </w:r>
      <w:r w:rsidR="00D96F8D">
        <w:rPr>
          <w:b/>
          <w:sz w:val="26"/>
          <w:szCs w:val="26"/>
        </w:rPr>
        <w:t>Общие положения</w:t>
      </w:r>
    </w:p>
    <w:p w:rsidR="005315F0" w:rsidRPr="00C976DC" w:rsidRDefault="005315F0" w:rsidP="002D0A1A">
      <w:pPr>
        <w:pStyle w:val="a5"/>
        <w:spacing w:before="60" w:beforeAutospacing="0" w:after="0" w:afterAutospacing="0"/>
        <w:ind w:firstLine="709"/>
        <w:jc w:val="both"/>
        <w:rPr>
          <w:sz w:val="26"/>
          <w:szCs w:val="26"/>
        </w:rPr>
      </w:pPr>
      <w:r w:rsidRPr="00C976DC">
        <w:rPr>
          <w:sz w:val="26"/>
          <w:szCs w:val="26"/>
        </w:rPr>
        <w:t>В сфере промышленного производства к скрытой экономической деятельности относятся:</w:t>
      </w:r>
    </w:p>
    <w:p w:rsidR="002D0A1A" w:rsidRDefault="005315F0" w:rsidP="002D0A1A">
      <w:pPr>
        <w:pStyle w:val="a5"/>
        <w:spacing w:before="60" w:beforeAutospacing="0" w:after="0" w:afterAutospacing="0"/>
        <w:ind w:firstLine="709"/>
        <w:jc w:val="both"/>
        <w:rPr>
          <w:sz w:val="26"/>
          <w:szCs w:val="26"/>
        </w:rPr>
      </w:pPr>
      <w:r w:rsidRPr="00C976DC">
        <w:rPr>
          <w:sz w:val="26"/>
          <w:szCs w:val="26"/>
        </w:rPr>
        <w:t>- сокрытие части произведенной продукции зарегистрированными хозяйствующими субъектами;</w:t>
      </w:r>
    </w:p>
    <w:p w:rsidR="00CD7B43" w:rsidRDefault="005315F0" w:rsidP="002D0A1A">
      <w:pPr>
        <w:pStyle w:val="a5"/>
        <w:spacing w:before="60" w:beforeAutospacing="0" w:after="0" w:afterAutospacing="0"/>
        <w:ind w:firstLine="709"/>
        <w:jc w:val="both"/>
        <w:rPr>
          <w:sz w:val="26"/>
          <w:szCs w:val="26"/>
        </w:rPr>
      </w:pPr>
      <w:r w:rsidRPr="00C976DC">
        <w:rPr>
          <w:sz w:val="26"/>
          <w:szCs w:val="26"/>
        </w:rPr>
        <w:t>- нелицензированное производство товаров и услуг;</w:t>
      </w:r>
    </w:p>
    <w:p w:rsidR="005315F0" w:rsidRPr="00C976DC" w:rsidRDefault="005315F0" w:rsidP="002D0A1A">
      <w:pPr>
        <w:pStyle w:val="a5"/>
        <w:spacing w:before="60" w:beforeAutospacing="0" w:after="0" w:afterAutospacing="0"/>
        <w:ind w:firstLine="709"/>
        <w:jc w:val="both"/>
        <w:rPr>
          <w:sz w:val="26"/>
          <w:szCs w:val="26"/>
        </w:rPr>
      </w:pPr>
      <w:r w:rsidRPr="00C976DC">
        <w:rPr>
          <w:sz w:val="26"/>
          <w:szCs w:val="26"/>
        </w:rPr>
        <w:t>- подпольное производство разрешенных законом товаров.</w:t>
      </w:r>
    </w:p>
    <w:p w:rsidR="002D0A1A" w:rsidRDefault="005315F0" w:rsidP="002D0A1A">
      <w:pPr>
        <w:pStyle w:val="a5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C976DC">
        <w:rPr>
          <w:sz w:val="26"/>
          <w:szCs w:val="26"/>
        </w:rPr>
        <w:t>К неформальной производственной деятельности относятся:</w:t>
      </w:r>
    </w:p>
    <w:p w:rsidR="002D0A1A" w:rsidRDefault="005315F0" w:rsidP="002D0A1A">
      <w:pPr>
        <w:pStyle w:val="a5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C976DC">
        <w:rPr>
          <w:sz w:val="26"/>
          <w:szCs w:val="26"/>
        </w:rPr>
        <w:t xml:space="preserve">- производство в рамках </w:t>
      </w:r>
      <w:proofErr w:type="spellStart"/>
      <w:r w:rsidRPr="00C976DC">
        <w:rPr>
          <w:sz w:val="26"/>
          <w:szCs w:val="26"/>
        </w:rPr>
        <w:t>некорпорированных</w:t>
      </w:r>
      <w:proofErr w:type="spellEnd"/>
      <w:r w:rsidRPr="00C976DC">
        <w:rPr>
          <w:sz w:val="26"/>
          <w:szCs w:val="26"/>
        </w:rPr>
        <w:t xml:space="preserve"> предприятий, принадлежащих домашним хозяйствам;</w:t>
      </w:r>
    </w:p>
    <w:p w:rsidR="005315F0" w:rsidRPr="00C976DC" w:rsidRDefault="005315F0" w:rsidP="002D0A1A">
      <w:pPr>
        <w:pStyle w:val="a5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C976DC">
        <w:rPr>
          <w:sz w:val="26"/>
          <w:szCs w:val="26"/>
        </w:rPr>
        <w:t xml:space="preserve">- </w:t>
      </w:r>
      <w:r w:rsidR="00F355D8" w:rsidRPr="00C976DC">
        <w:rPr>
          <w:sz w:val="26"/>
          <w:szCs w:val="26"/>
        </w:rPr>
        <w:t>деятельность</w:t>
      </w:r>
      <w:r w:rsidRPr="00C976DC">
        <w:rPr>
          <w:sz w:val="26"/>
          <w:szCs w:val="26"/>
        </w:rPr>
        <w:t xml:space="preserve"> индивидуальн</w:t>
      </w:r>
      <w:r w:rsidR="00F355D8" w:rsidRPr="00C976DC">
        <w:rPr>
          <w:sz w:val="26"/>
          <w:szCs w:val="26"/>
        </w:rPr>
        <w:t>ых</w:t>
      </w:r>
      <w:r w:rsidRPr="00C976DC">
        <w:rPr>
          <w:sz w:val="26"/>
          <w:szCs w:val="26"/>
        </w:rPr>
        <w:t xml:space="preserve"> </w:t>
      </w:r>
      <w:r w:rsidR="00F355D8" w:rsidRPr="00C976DC">
        <w:rPr>
          <w:sz w:val="26"/>
          <w:szCs w:val="26"/>
        </w:rPr>
        <w:t>предпринимателей</w:t>
      </w:r>
      <w:r w:rsidRPr="00C976DC">
        <w:rPr>
          <w:sz w:val="26"/>
          <w:szCs w:val="26"/>
        </w:rPr>
        <w:t>.</w:t>
      </w:r>
    </w:p>
    <w:p w:rsidR="005315F0" w:rsidRPr="00C976DC" w:rsidRDefault="005315F0" w:rsidP="002D0A1A">
      <w:pPr>
        <w:pStyle w:val="a5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C976DC">
        <w:rPr>
          <w:sz w:val="26"/>
          <w:szCs w:val="26"/>
        </w:rPr>
        <w:t xml:space="preserve">Все перечисленные специфические виды деятельности подпадают под определение скрытого и неформального производства. </w:t>
      </w:r>
    </w:p>
    <w:p w:rsidR="005315F0" w:rsidRDefault="005315F0" w:rsidP="002D0A1A">
      <w:pPr>
        <w:pStyle w:val="a5"/>
        <w:spacing w:before="6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C976DC">
        <w:rPr>
          <w:sz w:val="26"/>
          <w:szCs w:val="26"/>
        </w:rPr>
        <w:t>Настоящ</w:t>
      </w:r>
      <w:r w:rsidR="009E05A2">
        <w:rPr>
          <w:sz w:val="26"/>
          <w:szCs w:val="26"/>
        </w:rPr>
        <w:t>ие</w:t>
      </w:r>
      <w:r w:rsidRPr="00C976DC">
        <w:rPr>
          <w:sz w:val="26"/>
          <w:szCs w:val="26"/>
        </w:rPr>
        <w:t xml:space="preserve"> </w:t>
      </w:r>
      <w:r w:rsidR="009E05A2">
        <w:rPr>
          <w:sz w:val="26"/>
          <w:szCs w:val="26"/>
        </w:rPr>
        <w:t>рекомендации</w:t>
      </w:r>
      <w:r w:rsidRPr="00C976DC">
        <w:rPr>
          <w:sz w:val="26"/>
          <w:szCs w:val="26"/>
        </w:rPr>
        <w:t xml:space="preserve"> содерж</w:t>
      </w:r>
      <w:r w:rsidR="009E05A2">
        <w:rPr>
          <w:sz w:val="26"/>
          <w:szCs w:val="26"/>
        </w:rPr>
        <w:t>а</w:t>
      </w:r>
      <w:r w:rsidRPr="00C976DC">
        <w:rPr>
          <w:sz w:val="26"/>
          <w:szCs w:val="26"/>
        </w:rPr>
        <w:t xml:space="preserve">т </w:t>
      </w:r>
      <w:r w:rsidR="00C976DC">
        <w:rPr>
          <w:sz w:val="26"/>
          <w:szCs w:val="26"/>
        </w:rPr>
        <w:t xml:space="preserve">описание формирования </w:t>
      </w:r>
      <w:r w:rsidR="00B9635F">
        <w:rPr>
          <w:sz w:val="26"/>
          <w:szCs w:val="26"/>
        </w:rPr>
        <w:t>данных</w:t>
      </w:r>
      <w:r w:rsidR="00C976DC">
        <w:rPr>
          <w:sz w:val="26"/>
          <w:szCs w:val="26"/>
        </w:rPr>
        <w:t xml:space="preserve"> </w:t>
      </w:r>
      <w:r w:rsidR="00B9635F">
        <w:rPr>
          <w:sz w:val="26"/>
          <w:szCs w:val="26"/>
        </w:rPr>
        <w:t>о</w:t>
      </w:r>
      <w:r w:rsidR="00C976DC" w:rsidRPr="002B3C65">
        <w:rPr>
          <w:sz w:val="26"/>
          <w:szCs w:val="26"/>
        </w:rPr>
        <w:t xml:space="preserve"> выпуск</w:t>
      </w:r>
      <w:r w:rsidR="00B9635F">
        <w:rPr>
          <w:sz w:val="26"/>
          <w:szCs w:val="26"/>
        </w:rPr>
        <w:t>е</w:t>
      </w:r>
      <w:r w:rsidR="00C976DC" w:rsidRPr="002B3C65">
        <w:rPr>
          <w:sz w:val="26"/>
          <w:szCs w:val="26"/>
        </w:rPr>
        <w:t xml:space="preserve"> товаров и услуг в фактических ценах </w:t>
      </w:r>
      <w:r w:rsidR="00C976DC">
        <w:rPr>
          <w:sz w:val="26"/>
          <w:szCs w:val="26"/>
        </w:rPr>
        <w:t xml:space="preserve">(без НДС, акцизов и аналогичных обязательных платежей) по полному кругу организаций-производителей по «чистым» видам деятельности разделов </w:t>
      </w:r>
      <w:r w:rsidR="0049682C">
        <w:rPr>
          <w:sz w:val="26"/>
          <w:szCs w:val="26"/>
        </w:rPr>
        <w:t>ОКВЭД2</w:t>
      </w:r>
      <w:proofErr w:type="gramStart"/>
      <w:r w:rsidR="00C976DC">
        <w:rPr>
          <w:sz w:val="26"/>
          <w:szCs w:val="26"/>
        </w:rPr>
        <w:t xml:space="preserve"> </w:t>
      </w:r>
      <w:r w:rsidR="0049682C">
        <w:rPr>
          <w:sz w:val="26"/>
          <w:szCs w:val="26"/>
        </w:rPr>
        <w:t>С</w:t>
      </w:r>
      <w:proofErr w:type="gramEnd"/>
      <w:r w:rsidR="0049682C">
        <w:rPr>
          <w:sz w:val="26"/>
          <w:szCs w:val="26"/>
        </w:rPr>
        <w:t xml:space="preserve"> «Добыча полезных ископаемых», D «Обрабатывающие производства», D «Обеспечение  электрической энергией, газом и паром; кондиционирование воздуха», </w:t>
      </w:r>
      <w:r w:rsidR="0049682C">
        <w:rPr>
          <w:sz w:val="26"/>
          <w:szCs w:val="26"/>
        </w:rPr>
        <w:br/>
        <w:t>E «Водоснабжение; водоотведение, организация сбора и утилизации отходов, деятельность по ликвидации загрязнений»</w:t>
      </w:r>
      <w:r w:rsidR="00C976DC" w:rsidRPr="002B3C65">
        <w:rPr>
          <w:sz w:val="26"/>
          <w:szCs w:val="26"/>
        </w:rPr>
        <w:t xml:space="preserve"> с </w:t>
      </w:r>
      <w:r w:rsidR="00C976DC">
        <w:rPr>
          <w:sz w:val="26"/>
          <w:szCs w:val="26"/>
        </w:rPr>
        <w:t xml:space="preserve">учетом </w:t>
      </w:r>
      <w:proofErr w:type="spellStart"/>
      <w:r w:rsidR="00C976DC" w:rsidRPr="002B3C65">
        <w:rPr>
          <w:sz w:val="26"/>
          <w:szCs w:val="26"/>
        </w:rPr>
        <w:t>досчет</w:t>
      </w:r>
      <w:r w:rsidR="00C976DC">
        <w:rPr>
          <w:sz w:val="26"/>
          <w:szCs w:val="26"/>
        </w:rPr>
        <w:t>а</w:t>
      </w:r>
      <w:proofErr w:type="spellEnd"/>
      <w:r w:rsidR="00C976DC" w:rsidRPr="002B3C65">
        <w:rPr>
          <w:sz w:val="26"/>
          <w:szCs w:val="26"/>
        </w:rPr>
        <w:t xml:space="preserve"> на </w:t>
      </w:r>
      <w:r w:rsidR="00C976DC" w:rsidRPr="00F22C56">
        <w:rPr>
          <w:b/>
          <w:i/>
          <w:sz w:val="26"/>
          <w:szCs w:val="26"/>
        </w:rPr>
        <w:t>неформальную и скрытую деятельность</w:t>
      </w:r>
      <w:r w:rsidRPr="001D53E1">
        <w:rPr>
          <w:rFonts w:ascii="Arial" w:hAnsi="Arial" w:cs="Arial"/>
          <w:sz w:val="20"/>
          <w:szCs w:val="20"/>
        </w:rPr>
        <w:t>.</w:t>
      </w:r>
    </w:p>
    <w:p w:rsidR="00C976DC" w:rsidRDefault="00C976DC" w:rsidP="002D0A1A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6D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формируются по двум институциональным секторам: сектору нефинансовых корпораций и сектору домашних хозяйств.</w:t>
      </w:r>
    </w:p>
    <w:p w:rsidR="00922D3C" w:rsidRPr="00922D3C" w:rsidRDefault="00922D3C" w:rsidP="002D0A1A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определения объемов скрытой и неформальной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E0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</w:t>
      </w:r>
      <w:r w:rsidR="009E05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</w:t>
      </w:r>
      <w:r w:rsidR="009E05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E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(сумма </w:t>
      </w:r>
      <w:r w:rsidR="009E05A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данных </w:t>
      </w:r>
      <w:r w:rsidR="000B7E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разделов </w:t>
      </w:r>
      <w:r w:rsidR="00F60F24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B</w:t>
      </w:r>
      <w:r w:rsidR="00F60F24" w:rsidRPr="00F60F2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CD7B4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F60F24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C</w:t>
      </w:r>
      <w:r w:rsidR="00F60F24" w:rsidRPr="00F60F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F60F24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D</w:t>
      </w:r>
      <w:r w:rsidR="00F60F24" w:rsidRPr="00F60F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F60F24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E</w:t>
      </w:r>
      <w:r w:rsidR="00F60F24" w:rsidRPr="00F60F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9682C">
        <w:rPr>
          <w:rFonts w:ascii="Times New Roman" w:eastAsia="Arial Unicode MS" w:hAnsi="Times New Roman" w:cs="Times New Roman"/>
          <w:sz w:val="26"/>
          <w:szCs w:val="26"/>
          <w:lang w:eastAsia="ru-RU"/>
        </w:rPr>
        <w:t>ОКВЭД</w:t>
      </w:r>
      <w:proofErr w:type="gramStart"/>
      <w:r w:rsidR="0049682C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proofErr w:type="gramEnd"/>
      <w:r w:rsidR="000B7E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 </w:t>
      </w:r>
      <w:r w:rsidRPr="0092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используются расчетные методы, основанные на системе выборочных обследований и косвенных оценок. </w:t>
      </w:r>
    </w:p>
    <w:p w:rsidR="002E6453" w:rsidRDefault="002E6453" w:rsidP="007F2DEC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2C56" w:rsidRDefault="00F22C56" w:rsidP="007F2DE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C5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22D3C">
        <w:rPr>
          <w:rFonts w:ascii="Times New Roman" w:hAnsi="Times New Roman" w:cs="Times New Roman"/>
          <w:b/>
          <w:sz w:val="26"/>
          <w:szCs w:val="26"/>
        </w:rPr>
        <w:t>Определение объемов в</w:t>
      </w:r>
      <w:r w:rsidRPr="00F22C56">
        <w:rPr>
          <w:rFonts w:ascii="Times New Roman" w:hAnsi="Times New Roman" w:cs="Times New Roman"/>
          <w:b/>
          <w:sz w:val="26"/>
          <w:szCs w:val="26"/>
        </w:rPr>
        <w:t>ыпуск</w:t>
      </w:r>
      <w:r w:rsidR="00922D3C">
        <w:rPr>
          <w:rFonts w:ascii="Times New Roman" w:hAnsi="Times New Roman" w:cs="Times New Roman"/>
          <w:b/>
          <w:sz w:val="26"/>
          <w:szCs w:val="26"/>
        </w:rPr>
        <w:t>а</w:t>
      </w:r>
      <w:r w:rsidRPr="00F22C56">
        <w:rPr>
          <w:rFonts w:ascii="Times New Roman" w:hAnsi="Times New Roman" w:cs="Times New Roman"/>
          <w:b/>
          <w:sz w:val="26"/>
          <w:szCs w:val="26"/>
        </w:rPr>
        <w:t xml:space="preserve"> товаров и услуг </w:t>
      </w:r>
      <w:r w:rsidR="002E6453">
        <w:rPr>
          <w:rFonts w:ascii="Times New Roman" w:hAnsi="Times New Roman" w:cs="Times New Roman"/>
          <w:b/>
          <w:sz w:val="26"/>
          <w:szCs w:val="26"/>
        </w:rPr>
        <w:br/>
      </w:r>
      <w:r w:rsidRPr="00F22C56">
        <w:rPr>
          <w:rFonts w:ascii="Times New Roman" w:hAnsi="Times New Roman" w:cs="Times New Roman"/>
          <w:b/>
          <w:sz w:val="26"/>
          <w:szCs w:val="26"/>
        </w:rPr>
        <w:t>в секторе нефинансовых корпораций</w:t>
      </w:r>
    </w:p>
    <w:p w:rsidR="00CD7B43" w:rsidRPr="00CD7B43" w:rsidRDefault="00CD7B43" w:rsidP="009F6105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22C56" w:rsidRDefault="00F22C56" w:rsidP="009F6105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C56">
        <w:rPr>
          <w:rFonts w:ascii="Times New Roman" w:hAnsi="Times New Roman" w:cs="Times New Roman"/>
          <w:sz w:val="26"/>
          <w:szCs w:val="26"/>
        </w:rPr>
        <w:t>Выпуск товаров и услуг в секторе нефинансовых корпораций</w:t>
      </w:r>
      <w:r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</w:t>
      </w:r>
      <w:r w:rsidR="009F61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</w:t>
      </w:r>
      <w:r w:rsidR="009F61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 о выпуске товаров и услуг в фактических ценах (без НДС, акцизов и аналогичных обязательных платежей) всеми</w:t>
      </w:r>
      <w:r w:rsidRPr="00D57D27">
        <w:rPr>
          <w:sz w:val="28"/>
          <w:szCs w:val="28"/>
        </w:rPr>
        <w:t xml:space="preserve"> </w:t>
      </w:r>
      <w:proofErr w:type="gramStart"/>
      <w:r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производителями</w:t>
      </w:r>
      <w:r w:rsidR="009E05A2">
        <w:rPr>
          <w:rFonts w:ascii="Times New Roman" w:eastAsia="Times New Roman" w:hAnsi="Times New Roman" w:cs="Times New Roman"/>
          <w:sz w:val="26"/>
          <w:szCs w:val="26"/>
          <w:lang w:eastAsia="ru-RU"/>
        </w:rPr>
        <w:t>-юридическими</w:t>
      </w:r>
      <w:proofErr w:type="gramEnd"/>
      <w:r w:rsidR="009E0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лицами</w:t>
      </w:r>
      <w:r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(крупными, средними и малыми организациями (включая </w:t>
      </w:r>
      <w:proofErr w:type="spellStart"/>
      <w:r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микропредприятия</w:t>
      </w:r>
      <w:proofErr w:type="spellEnd"/>
      <w:r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>)) по «чистым» видам деятельности, скрыт</w:t>
      </w:r>
      <w:r w:rsidR="009F610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выпуск</w:t>
      </w:r>
      <w:r w:rsidR="009F61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государственных субсиди</w:t>
      </w:r>
      <w:r w:rsidR="009F610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4968" w:rsidRDefault="001E11FC" w:rsidP="00CD7B43">
      <w:pPr>
        <w:spacing w:before="120" w:after="12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Сводные д</w:t>
      </w:r>
      <w:r w:rsidR="00B94968"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</w:t>
      </w:r>
      <w:r w:rsidR="00B949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94968" w:rsidRPr="00F22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выпуске товаров и услуг в фактических ценах (без НДС, акцизов и аналогичных обязательных платежей)</w:t>
      </w:r>
      <w:r w:rsidR="00B94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информации </w:t>
      </w:r>
      <w:r w:rsidRPr="00D639B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63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1-предприятие «Основные сведения о деятельности организации»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организациям</w:t>
      </w:r>
      <w:r w:rsidR="00A24046" w:rsidRPr="00D639B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относящи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24046" w:rsidRPr="00D639BF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к субъектам малого предпринимательства (включая средние предприятия)</w:t>
      </w:r>
      <w:r w:rsidR="00D63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«Справочно»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№</w:t>
      </w:r>
      <w:r w:rsidRPr="00D639BF">
        <w:rPr>
          <w:rFonts w:ascii="Times New Roman" w:eastAsia="Times New Roman" w:hAnsi="Times New Roman" w:cs="Times New Roman"/>
          <w:sz w:val="26"/>
          <w:szCs w:val="26"/>
          <w:lang w:eastAsia="ru-RU"/>
        </w:rPr>
        <w:t>1-натура-БМ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о производстве и отгрузке продукции и балансе производственных мощностей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форм №№</w:t>
      </w:r>
      <w:r w:rsidRPr="00D63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П-1 </w:t>
      </w:r>
      <w:r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«Сведения о производстве и отгрузке</w:t>
      </w:r>
      <w:proofErr w:type="gramEnd"/>
      <w:r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товаров и услуг» </w:t>
      </w:r>
      <w:r w:rsidRPr="00D63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П-5(м) </w:t>
      </w:r>
      <w:r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«Основные сведения о деятельности организации» </w:t>
      </w:r>
      <w:r w:rsidR="00D0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A24046"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24046"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>, бюджетны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24046"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казенны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24046"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0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осуществляющим выпуск продукции (услуг),</w:t>
      </w:r>
      <w:r w:rsidR="00D639BF" w:rsidRPr="00D63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A24046"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</w:t>
      </w:r>
      <w:r w:rsidRPr="00D639BF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ПМ «Сведения об основных показателях деятельности малого предприятия»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A24046"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24046"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A24046"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(включая </w:t>
      </w:r>
      <w:proofErr w:type="spellStart"/>
      <w:r w:rsidR="00A24046"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микропредприятия</w:t>
      </w:r>
      <w:proofErr w:type="spellEnd"/>
      <w:r w:rsidR="00A24046" w:rsidRP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240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2D3C" w:rsidRPr="00922D3C" w:rsidRDefault="00922D3C" w:rsidP="00CD7B43">
      <w:pPr>
        <w:spacing w:before="120" w:after="12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Скрываемые объемы выпуска продукции официально зарегистрированными предприятиями определяются экспертно на основании косвенных оценок. Одним из подходов к определению этих объемов служит информация о результатах контрольной работы налоговых органов. В качестве основы расчета используется информация </w:t>
      </w:r>
      <w:r w:rsidR="00F12F0B" w:rsidRPr="00922D3C">
        <w:rPr>
          <w:rFonts w:ascii="Times New Roman" w:eastAsia="Times New Roman" w:hAnsi="Times New Roman" w:cs="Times New Roman"/>
          <w:sz w:val="26"/>
          <w:szCs w:val="26"/>
          <w:lang w:eastAsia="ru-RU"/>
        </w:rPr>
        <w:t>1-го раздела ф. № 2-НК "Отчет о результатах контрольной работы налоговых органов"</w:t>
      </w:r>
      <w:r w:rsidR="00F12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проверенных документально налогоплательщиках по налогу на добавленную стоимость (НДС). </w:t>
      </w:r>
    </w:p>
    <w:p w:rsidR="009F6105" w:rsidRPr="00922D3C" w:rsidRDefault="009F6105" w:rsidP="00CD7B43">
      <w:pPr>
        <w:spacing w:before="120"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D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Скрытый выпуск</w:t>
      </w:r>
      <w:r w:rsidRPr="0092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рассчитывается на основе соотношения данных о налоге на добавленную стоимость (НДС), дополнительно начисленном налоговыми органами по результатам выездных проверок за отчётный год, и выпуске товаров и услуг всеми организациями-производителями (крупными, средними и малыми предприятиями). </w:t>
      </w:r>
    </w:p>
    <w:p w:rsidR="009F6105" w:rsidRPr="00922D3C" w:rsidRDefault="009F6105" w:rsidP="00CD7B43">
      <w:pPr>
        <w:spacing w:before="120"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D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Расчёт скрытого выпуска осуществляется в следующей последовательности:</w:t>
      </w:r>
    </w:p>
    <w:p w:rsidR="009F6105" w:rsidRPr="00922D3C" w:rsidRDefault="009F6105" w:rsidP="00CD7B43">
      <w:pPr>
        <w:spacing w:before="120"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D3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определяется отношение суммы НДС, подлежащей перечислению в бюджет, к выпуску товаров и услуг по экономике в целом (</w:t>
      </w:r>
      <w:proofErr w:type="spellStart"/>
      <w:proofErr w:type="gramStart"/>
      <w:r w:rsidRPr="00922D3C">
        <w:rPr>
          <w:rFonts w:ascii="Times New Roman" w:eastAsia="Times New Roman" w:hAnsi="Times New Roman" w:cs="Times New Roman"/>
          <w:sz w:val="26"/>
          <w:szCs w:val="26"/>
          <w:lang w:eastAsia="ru-RU"/>
        </w:rPr>
        <w:t>k</w:t>
      </w:r>
      <w:proofErr w:type="gramEnd"/>
      <w:r w:rsidRPr="00922D3C">
        <w:rPr>
          <w:rFonts w:ascii="Times New Roman" w:eastAsia="Times New Roman" w:hAnsi="Times New Roman" w:cs="Times New Roman"/>
          <w:sz w:val="26"/>
          <w:szCs w:val="26"/>
          <w:lang w:eastAsia="ru-RU"/>
        </w:rPr>
        <w:t>НДС</w:t>
      </w:r>
      <w:proofErr w:type="spellEnd"/>
      <w:r w:rsidRPr="0092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): </w:t>
      </w:r>
    </w:p>
    <w:p w:rsidR="009F6105" w:rsidRPr="009F6105" w:rsidRDefault="009F6105" w:rsidP="009F6105">
      <w:pPr>
        <w:spacing w:before="120" w:after="0" w:line="360" w:lineRule="auto"/>
        <w:ind w:left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9F6105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k</w:t>
      </w:r>
      <w:r w:rsidRPr="009F6105">
        <w:rPr>
          <w:rFonts w:ascii="Times New Roman" w:eastAsia="Arial Unicode MS" w:hAnsi="Times New Roman" w:cs="Times New Roman"/>
          <w:sz w:val="28"/>
          <w:szCs w:val="28"/>
          <w:vertAlign w:val="subscript"/>
          <w:lang w:eastAsia="ru-RU"/>
        </w:rPr>
        <w:t>НДС</w:t>
      </w:r>
      <w:proofErr w:type="gramEnd"/>
      <w:r w:rsidRPr="009F610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9F6105">
        <w:rPr>
          <w:rFonts w:ascii="Times New Roman" w:eastAsia="Arial Unicode MS" w:hAnsi="Times New Roman" w:cs="Times New Roman"/>
          <w:sz w:val="28"/>
          <w:szCs w:val="28"/>
          <w:lang w:eastAsia="ru-RU"/>
        </w:rPr>
        <w:t>НДС</w:t>
      </w:r>
      <w:r w:rsidRPr="009F6105">
        <w:rPr>
          <w:rFonts w:ascii="Times New Roman" w:eastAsia="Arial Unicode MS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9F610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/ </w:t>
      </w:r>
      <w:r w:rsidRPr="009F6105">
        <w:rPr>
          <w:rFonts w:ascii="Times New Roman" w:eastAsia="Arial Unicode MS" w:hAnsi="Times New Roman" w:cs="Times New Roman"/>
          <w:position w:val="-12"/>
          <w:sz w:val="28"/>
          <w:szCs w:val="28"/>
          <w:lang w:eastAsia="ru-RU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20.05pt" o:ole="">
            <v:imagedata r:id="rId9" o:title=""/>
          </v:shape>
          <o:OLEObject Type="Embed" ProgID="Equation.3" ShapeID="_x0000_i1025" DrawAspect="Content" ObjectID="_1570281011" r:id="rId10"/>
        </w:object>
      </w:r>
      <w:r w:rsidR="001B19A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* 100% ,</w:t>
      </w:r>
    </w:p>
    <w:tbl>
      <w:tblPr>
        <w:tblW w:w="882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6840"/>
      </w:tblGrid>
      <w:tr w:rsidR="009F6105" w:rsidRPr="009F6105" w:rsidTr="009F6105">
        <w:tc>
          <w:tcPr>
            <w:tcW w:w="720" w:type="dxa"/>
          </w:tcPr>
          <w:p w:rsidR="009F6105" w:rsidRPr="009F6105" w:rsidRDefault="009F6105" w:rsidP="00CD7B43">
            <w:pPr>
              <w:spacing w:before="120" w:after="0" w:line="216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где:</w:t>
            </w:r>
          </w:p>
        </w:tc>
        <w:tc>
          <w:tcPr>
            <w:tcW w:w="1260" w:type="dxa"/>
          </w:tcPr>
          <w:p w:rsidR="009F6105" w:rsidRPr="009F6105" w:rsidRDefault="009F6105" w:rsidP="00CD7B43">
            <w:pPr>
              <w:spacing w:before="120" w:after="0" w:line="216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b/>
                <w:position w:val="-12"/>
                <w:sz w:val="24"/>
                <w:szCs w:val="26"/>
                <w:lang w:eastAsia="ru-RU"/>
              </w:rPr>
              <w:object w:dxaOrig="680" w:dyaOrig="360">
                <v:shape id="_x0000_i1026" type="#_x0000_t75" style="width:34.45pt;height:18.8pt" o:ole="">
                  <v:imagedata r:id="rId11" o:title=""/>
                </v:shape>
                <o:OLEObject Type="Embed" ProgID="Equation.3" ShapeID="_x0000_i1026" DrawAspect="Content" ObjectID="_1570281012" r:id="rId12"/>
              </w:object>
            </w:r>
            <w:r w:rsidRPr="009F6105">
              <w:rPr>
                <w:rFonts w:ascii="Times New Roman" w:eastAsia="Arial Unicode MS" w:hAnsi="Times New Roman" w:cs="Times New Roman"/>
                <w:b/>
                <w:sz w:val="24"/>
                <w:szCs w:val="26"/>
                <w:lang w:eastAsia="ru-RU"/>
              </w:rPr>
              <w:t xml:space="preserve"> 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– </w:t>
            </w:r>
          </w:p>
        </w:tc>
        <w:tc>
          <w:tcPr>
            <w:tcW w:w="6840" w:type="dxa"/>
          </w:tcPr>
          <w:p w:rsidR="009F6105" w:rsidRPr="009F6105" w:rsidRDefault="009F6105" w:rsidP="00CD7B43">
            <w:pPr>
              <w:spacing w:before="120" w:after="0" w:line="216" w:lineRule="auto"/>
              <w:ind w:left="27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сумма  НДС,  подлежащая уплате в бюджет в отчётном году, по экономике в целом, тыс. руб.;</w:t>
            </w:r>
          </w:p>
        </w:tc>
      </w:tr>
      <w:tr w:rsidR="009F6105" w:rsidRPr="009F6105" w:rsidTr="009F6105">
        <w:tc>
          <w:tcPr>
            <w:tcW w:w="720" w:type="dxa"/>
          </w:tcPr>
          <w:p w:rsidR="009F6105" w:rsidRPr="009F6105" w:rsidRDefault="009F6105" w:rsidP="00CD7B43">
            <w:pPr>
              <w:spacing w:before="120" w:after="0" w:line="216" w:lineRule="auto"/>
              <w:ind w:left="283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F6105" w:rsidRPr="009F6105" w:rsidRDefault="009F6105" w:rsidP="00CD7B43">
            <w:pPr>
              <w:spacing w:before="120" w:after="0" w:line="216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position w:val="-12"/>
                <w:sz w:val="24"/>
                <w:szCs w:val="26"/>
                <w:lang w:eastAsia="ru-RU"/>
              </w:rPr>
              <w:object w:dxaOrig="760" w:dyaOrig="400">
                <v:shape id="_x0000_i1027" type="#_x0000_t75" style="width:37.55pt;height:20.05pt" o:ole="">
                  <v:imagedata r:id="rId13" o:title=""/>
                </v:shape>
                <o:OLEObject Type="Embed" ProgID="Equation.3" ShapeID="_x0000_i1027" DrawAspect="Content" ObjectID="_1570281013" r:id="rId14"/>
              </w:objec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 – </w:t>
            </w:r>
          </w:p>
        </w:tc>
        <w:tc>
          <w:tcPr>
            <w:tcW w:w="6840" w:type="dxa"/>
          </w:tcPr>
          <w:p w:rsidR="009F6105" w:rsidRPr="009F6105" w:rsidRDefault="009F6105" w:rsidP="00CD7B43">
            <w:pPr>
              <w:spacing w:before="120" w:after="0" w:line="216" w:lineRule="auto"/>
              <w:ind w:left="27"/>
              <w:jc w:val="both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выпуск товаров и услуг крупными и средними организациями по экономике в целом (по хозяйственному </w:t>
            </w:r>
            <w:r w:rsidR="000B7E9B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(основному) 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виду деятельности), тыс. руб.;</w:t>
            </w:r>
          </w:p>
        </w:tc>
      </w:tr>
    </w:tbl>
    <w:p w:rsidR="009F6105" w:rsidRPr="00922D3C" w:rsidRDefault="009F6105" w:rsidP="009F6105">
      <w:pPr>
        <w:spacing w:before="120"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22D3C">
        <w:rPr>
          <w:rFonts w:ascii="Times New Roman" w:eastAsia="Arial Unicode MS" w:hAnsi="Times New Roman" w:cs="Times New Roman"/>
          <w:sz w:val="26"/>
          <w:szCs w:val="26"/>
          <w:lang w:eastAsia="ru-RU"/>
        </w:rPr>
        <w:t>2) рассчитывается доля выпуска товаров и услуг крупными, средними и малыми организациями по промышленному производству</w:t>
      </w:r>
      <w:r w:rsidR="000B7E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22D3C">
        <w:rPr>
          <w:rFonts w:ascii="Times New Roman" w:eastAsia="Arial Unicode MS" w:hAnsi="Times New Roman" w:cs="Times New Roman"/>
          <w:sz w:val="26"/>
          <w:szCs w:val="26"/>
          <w:lang w:eastAsia="ru-RU"/>
        </w:rPr>
        <w:t>в объёме выпуска товаров и услуг по экономике в целом (</w:t>
      </w:r>
      <w:r w:rsidRPr="00922D3C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Д</w:t>
      </w:r>
      <w:r w:rsidR="00813C65" w:rsidRPr="00813C65">
        <w:rPr>
          <w:rFonts w:ascii="Times New Roman" w:eastAsia="Arial Unicode MS" w:hAnsi="Times New Roman" w:cs="Times New Roman"/>
          <w:b/>
          <w:sz w:val="26"/>
          <w:szCs w:val="26"/>
          <w:vertAlign w:val="subscript"/>
          <w:lang w:val="en-US" w:eastAsia="ru-RU"/>
        </w:rPr>
        <w:t>B</w:t>
      </w:r>
      <w:r w:rsidRPr="00922D3C">
        <w:rPr>
          <w:rFonts w:ascii="Times New Roman" w:eastAsia="Arial Unicode MS" w:hAnsi="Times New Roman" w:cs="Times New Roman"/>
          <w:b/>
          <w:sz w:val="26"/>
          <w:szCs w:val="26"/>
          <w:vertAlign w:val="subscript"/>
          <w:lang w:val="en-US" w:eastAsia="ru-RU"/>
        </w:rPr>
        <w:t>CDE</w:t>
      </w:r>
      <w:proofErr w:type="gramStart"/>
      <w:r w:rsidRPr="00922D3C">
        <w:rPr>
          <w:rFonts w:ascii="Times New Roman" w:eastAsia="Arial Unicode MS" w:hAnsi="Times New Roman" w:cs="Times New Roman"/>
          <w:b/>
          <w:sz w:val="26"/>
          <w:szCs w:val="26"/>
          <w:vertAlign w:val="subscript"/>
          <w:lang w:eastAsia="ru-RU"/>
        </w:rPr>
        <w:t xml:space="preserve"> </w:t>
      </w:r>
      <w:r w:rsidRPr="00922D3C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proofErr w:type="gramEnd"/>
      <w:r w:rsidRPr="00922D3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: </w:t>
      </w:r>
    </w:p>
    <w:p w:rsidR="009F6105" w:rsidRPr="009F6105" w:rsidRDefault="00F60F24" w:rsidP="009F6105">
      <w:pPr>
        <w:spacing w:before="120" w:after="0" w:line="360" w:lineRule="auto"/>
        <w:ind w:left="709"/>
        <w:outlineLvl w:val="0"/>
        <w:rPr>
          <w:rFonts w:ascii="Times New Roman" w:eastAsia="Arial Unicode MS" w:hAnsi="Times New Roman" w:cs="Times New Roman"/>
          <w:sz w:val="28"/>
          <w:szCs w:val="26"/>
          <w:lang w:eastAsia="ru-RU"/>
        </w:rPr>
      </w:pPr>
      <w:r w:rsidRPr="009F6105">
        <w:rPr>
          <w:rFonts w:ascii="Times New Roman" w:eastAsia="Arial Unicode MS" w:hAnsi="Times New Roman" w:cs="Times New Roman"/>
          <w:position w:val="-12"/>
          <w:sz w:val="28"/>
          <w:szCs w:val="26"/>
          <w:lang w:eastAsia="ru-RU"/>
        </w:rPr>
        <w:object w:dxaOrig="5820" w:dyaOrig="380">
          <v:shape id="_x0000_i1028" type="#_x0000_t75" style="width:291.15pt;height:19.4pt" o:ole="">
            <v:imagedata r:id="rId15" o:title=""/>
          </v:shape>
          <o:OLEObject Type="Embed" ProgID="Equation.3" ShapeID="_x0000_i1028" DrawAspect="Content" ObjectID="_1570281014" r:id="rId16"/>
        </w:object>
      </w:r>
      <w:r w:rsidR="001B19A4">
        <w:rPr>
          <w:rFonts w:ascii="Times New Roman" w:eastAsia="Arial Unicode MS" w:hAnsi="Times New Roman" w:cs="Times New Roman"/>
          <w:sz w:val="28"/>
          <w:szCs w:val="26"/>
          <w:lang w:eastAsia="ru-RU"/>
        </w:rPr>
        <w:t xml:space="preserve"> ,</w:t>
      </w:r>
    </w:p>
    <w:tbl>
      <w:tblPr>
        <w:tblW w:w="882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6660"/>
      </w:tblGrid>
      <w:tr w:rsidR="009F6105" w:rsidRPr="009F6105" w:rsidTr="009F6105">
        <w:tc>
          <w:tcPr>
            <w:tcW w:w="720" w:type="dxa"/>
          </w:tcPr>
          <w:p w:rsidR="009F6105" w:rsidRPr="009F6105" w:rsidRDefault="009F6105" w:rsidP="009F6105">
            <w:pPr>
              <w:spacing w:before="120" w:after="0" w:line="228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где:</w:t>
            </w:r>
          </w:p>
        </w:tc>
        <w:tc>
          <w:tcPr>
            <w:tcW w:w="1440" w:type="dxa"/>
          </w:tcPr>
          <w:p w:rsidR="009F6105" w:rsidRPr="009F6105" w:rsidRDefault="00F60F24" w:rsidP="009F6105">
            <w:pPr>
              <w:spacing w:before="120" w:after="0" w:line="228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F60F24">
              <w:rPr>
                <w:rFonts w:ascii="Times New Roman" w:eastAsia="Arial Unicode MS" w:hAnsi="Times New Roman" w:cs="Times New Roman"/>
                <w:position w:val="-12"/>
                <w:sz w:val="24"/>
                <w:szCs w:val="26"/>
                <w:lang w:eastAsia="ru-RU"/>
              </w:rPr>
              <w:object w:dxaOrig="920" w:dyaOrig="380">
                <v:shape id="_x0000_i1029" type="#_x0000_t75" style="width:45.7pt;height:19.4pt" o:ole="">
                  <v:imagedata r:id="rId17" o:title=""/>
                </v:shape>
                <o:OLEObject Type="Embed" ProgID="Equation.3" ShapeID="_x0000_i1029" DrawAspect="Content" ObjectID="_1570281015" r:id="rId18"/>
              </w:object>
            </w:r>
            <w:r w:rsidR="009F6105"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– </w:t>
            </w:r>
          </w:p>
        </w:tc>
        <w:tc>
          <w:tcPr>
            <w:tcW w:w="6660" w:type="dxa"/>
          </w:tcPr>
          <w:p w:rsidR="009F6105" w:rsidRPr="009F6105" w:rsidRDefault="009F6105" w:rsidP="00CD7B43">
            <w:pPr>
              <w:spacing w:before="120" w:after="0" w:line="216" w:lineRule="auto"/>
              <w:ind w:left="74"/>
              <w:jc w:val="both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выпуск товаров и услуг </w:t>
            </w:r>
            <w:r w:rsidRPr="009F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организациями, не относящимися к субъектам малого предпринимательства, средняя численность работников которых превышает 15 человек, 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 сумме </w:t>
            </w:r>
            <w:r w:rsidR="001B19A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данных 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разделов </w:t>
            </w:r>
            <w:r w:rsidR="00F60F24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F60F24" w:rsidRPr="00F60F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0F24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F60F24" w:rsidRPr="00F60F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0F24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F60F24" w:rsidRPr="00F60F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0F24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F60F24" w:rsidRPr="00F60F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82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ОКВЭД</w:t>
            </w:r>
            <w:proofErr w:type="gramStart"/>
            <w:r w:rsidR="0049682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F61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 w:rsidR="001B19A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чистым</w:t>
            </w:r>
            <w:r w:rsidR="001B19A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видам деятельности), тыс. руб.;</w:t>
            </w:r>
          </w:p>
        </w:tc>
      </w:tr>
      <w:tr w:rsidR="009F6105" w:rsidRPr="009F6105" w:rsidTr="009F6105">
        <w:tc>
          <w:tcPr>
            <w:tcW w:w="720" w:type="dxa"/>
          </w:tcPr>
          <w:p w:rsidR="009F6105" w:rsidRPr="009F6105" w:rsidRDefault="009F6105" w:rsidP="009F6105">
            <w:pPr>
              <w:spacing w:before="120" w:after="0" w:line="228" w:lineRule="auto"/>
              <w:ind w:left="283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9F6105" w:rsidRPr="009F6105" w:rsidRDefault="009F6105" w:rsidP="009F6105">
            <w:pPr>
              <w:spacing w:before="120" w:after="0" w:line="228" w:lineRule="auto"/>
              <w:ind w:left="-28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position w:val="-10"/>
                <w:sz w:val="24"/>
                <w:szCs w:val="26"/>
                <w:lang w:eastAsia="ru-RU"/>
              </w:rPr>
              <w:object w:dxaOrig="840" w:dyaOrig="380">
                <v:shape id="_x0000_i1030" type="#_x0000_t75" style="width:41.95pt;height:19.4pt" o:ole="">
                  <v:imagedata r:id="rId19" o:title=""/>
                </v:shape>
                <o:OLEObject Type="Embed" ProgID="Equation.3" ShapeID="_x0000_i1030" DrawAspect="Content" ObjectID="_1570281016" r:id="rId20"/>
              </w:objec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, </w:t>
            </w:r>
            <w:r w:rsidR="00F60F24" w:rsidRPr="009F6105">
              <w:rPr>
                <w:rFonts w:ascii="Times New Roman" w:eastAsia="Arial Unicode MS" w:hAnsi="Times New Roman" w:cs="Times New Roman"/>
                <w:position w:val="-10"/>
                <w:sz w:val="24"/>
                <w:szCs w:val="26"/>
                <w:lang w:eastAsia="ru-RU"/>
              </w:rPr>
              <w:object w:dxaOrig="1040" w:dyaOrig="360">
                <v:shape id="_x0000_i1031" type="#_x0000_t75" style="width:52.6pt;height:18.15pt" o:ole="">
                  <v:imagedata r:id="rId21" o:title=""/>
                </v:shape>
                <o:OLEObject Type="Embed" ProgID="Equation.3" ShapeID="_x0000_i1031" DrawAspect="Content" ObjectID="_1570281017" r:id="rId22"/>
              </w:objec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 –  </w:t>
            </w:r>
          </w:p>
        </w:tc>
        <w:tc>
          <w:tcPr>
            <w:tcW w:w="6660" w:type="dxa"/>
          </w:tcPr>
          <w:p w:rsidR="009F6105" w:rsidRPr="009F6105" w:rsidRDefault="009F6105" w:rsidP="00CD7B43">
            <w:pPr>
              <w:spacing w:before="120" w:after="0" w:line="216" w:lineRule="auto"/>
              <w:ind w:left="74"/>
              <w:jc w:val="both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отгружено товаров собственного производства, выполнено работ и услуг собственными силами (без НДС</w:t>
            </w:r>
            <w:r w:rsidR="001B19A4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,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 акцизов</w:t>
            </w:r>
            <w:r w:rsidR="001B19A4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 и аналогичных обязательных платежей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) малыми предприятиями (включая </w:t>
            </w:r>
            <w:proofErr w:type="spellStart"/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микропредприятия</w:t>
            </w:r>
            <w:proofErr w:type="spellEnd"/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)</w:t>
            </w:r>
            <w:r w:rsidR="00185A77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,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 соответственно</w:t>
            </w:r>
            <w:r w:rsidR="00185A77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,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 по экономике в целом </w:t>
            </w:r>
            <w:r w:rsidR="00185A77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и </w:t>
            </w:r>
            <w:r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по 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сумме </w:t>
            </w:r>
            <w:r w:rsidR="001B19A4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данных 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lastRenderedPageBreak/>
              <w:t xml:space="preserve">разделов </w:t>
            </w:r>
            <w:r w:rsidR="00F60F24">
              <w:rPr>
                <w:rFonts w:ascii="Times New Roman" w:eastAsia="Arial Unicode MS" w:hAnsi="Times New Roman" w:cs="Times New Roman"/>
                <w:sz w:val="24"/>
                <w:szCs w:val="26"/>
                <w:lang w:val="en-US" w:eastAsia="ru-RU"/>
              </w:rPr>
              <w:t>B</w:t>
            </w:r>
            <w:r w:rsidR="00F60F24" w:rsidRPr="00F60F24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, </w:t>
            </w:r>
            <w:r w:rsidR="00F60F24">
              <w:rPr>
                <w:rFonts w:ascii="Times New Roman" w:eastAsia="Arial Unicode MS" w:hAnsi="Times New Roman" w:cs="Times New Roman"/>
                <w:sz w:val="24"/>
                <w:szCs w:val="26"/>
                <w:lang w:val="en-US" w:eastAsia="ru-RU"/>
              </w:rPr>
              <w:t>C</w:t>
            </w:r>
            <w:r w:rsidR="00F60F24" w:rsidRPr="00F60F24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, </w:t>
            </w:r>
            <w:r w:rsidR="00F60F24">
              <w:rPr>
                <w:rFonts w:ascii="Times New Roman" w:eastAsia="Arial Unicode MS" w:hAnsi="Times New Roman" w:cs="Times New Roman"/>
                <w:sz w:val="24"/>
                <w:szCs w:val="26"/>
                <w:lang w:val="en-US" w:eastAsia="ru-RU"/>
              </w:rPr>
              <w:t>D</w:t>
            </w:r>
            <w:r w:rsidR="00F60F24" w:rsidRPr="00F60F24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, </w:t>
            </w:r>
            <w:r w:rsidR="00F60F24">
              <w:rPr>
                <w:rFonts w:ascii="Times New Roman" w:eastAsia="Arial Unicode MS" w:hAnsi="Times New Roman" w:cs="Times New Roman"/>
                <w:sz w:val="24"/>
                <w:szCs w:val="26"/>
                <w:lang w:val="en-US" w:eastAsia="ru-RU"/>
              </w:rPr>
              <w:t>E</w:t>
            </w:r>
            <w:r w:rsidR="00F60F24" w:rsidRPr="00F60F24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49682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ОКВЭД</w:t>
            </w:r>
            <w:proofErr w:type="gramStart"/>
            <w:r w:rsidR="0049682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, тыс. руб.</w:t>
            </w:r>
          </w:p>
        </w:tc>
      </w:tr>
    </w:tbl>
    <w:p w:rsidR="009F6105" w:rsidRPr="009F6105" w:rsidRDefault="009F6105" w:rsidP="009F610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22D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3) определяется величина скрытого выпуска за отчётный период</w:t>
      </w:r>
      <w:r w:rsidRPr="009F61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9F6105" w:rsidRPr="009F6105" w:rsidRDefault="009F6105" w:rsidP="009F610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F6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</w:t>
      </w:r>
      <w:proofErr w:type="spellEnd"/>
      <w:r w:rsidRPr="009F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</w:t>
      </w:r>
      <w:proofErr w:type="spellStart"/>
      <w:r w:rsidRPr="009F6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r w:rsidRPr="009F61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доп</w:t>
      </w:r>
      <w:proofErr w:type="spellEnd"/>
      <w:r w:rsidRPr="009F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Д</w:t>
      </w:r>
      <w:r w:rsidRPr="009F610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CDE</w:t>
      </w:r>
      <w:r w:rsidRPr="009F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9F61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9F61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НДС</w:t>
      </w:r>
      <w:proofErr w:type="gramStart"/>
      <w:r w:rsidRPr="009F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610"/>
        <w:gridCol w:w="1370"/>
        <w:gridCol w:w="6768"/>
      </w:tblGrid>
      <w:tr w:rsidR="009F6105" w:rsidRPr="009F6105" w:rsidTr="009F6105">
        <w:trPr>
          <w:trHeight w:val="479"/>
        </w:trPr>
        <w:tc>
          <w:tcPr>
            <w:tcW w:w="610" w:type="dxa"/>
          </w:tcPr>
          <w:p w:rsidR="009F6105" w:rsidRPr="009F6105" w:rsidRDefault="009F6105" w:rsidP="00CD7B43">
            <w:pPr>
              <w:spacing w:before="120" w:after="0" w:line="216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где:</w:t>
            </w:r>
          </w:p>
        </w:tc>
        <w:tc>
          <w:tcPr>
            <w:tcW w:w="1370" w:type="dxa"/>
          </w:tcPr>
          <w:p w:rsidR="009F6105" w:rsidRPr="009F6105" w:rsidRDefault="009F6105" w:rsidP="00CD7B43">
            <w:pPr>
              <w:spacing w:before="120" w:after="0" w:line="216" w:lineRule="auto"/>
              <w:ind w:right="-108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val="ru-MO" w:eastAsia="ru-RU"/>
              </w:rPr>
            </w:pPr>
            <w:r w:rsidRPr="009F6105">
              <w:rPr>
                <w:rFonts w:ascii="Times New Roman" w:eastAsia="Times New Roman" w:hAnsi="Times New Roman" w:cs="Times New Roman"/>
                <w:position w:val="-14"/>
                <w:sz w:val="24"/>
                <w:szCs w:val="26"/>
                <w:lang w:eastAsia="ru-RU"/>
              </w:rPr>
              <w:object w:dxaOrig="880" w:dyaOrig="380">
                <v:shape id="_x0000_i1032" type="#_x0000_t75" style="width:44.45pt;height:19.4pt" o:ole="">
                  <v:imagedata r:id="rId23" o:title=""/>
                </v:shape>
                <o:OLEObject Type="Embed" ProgID="Equation.3" ShapeID="_x0000_i1032" DrawAspect="Content" ObjectID="_1570281018" r:id="rId24"/>
              </w:objec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 xml:space="preserve"> –</w:t>
            </w:r>
          </w:p>
        </w:tc>
        <w:tc>
          <w:tcPr>
            <w:tcW w:w="6768" w:type="dxa"/>
          </w:tcPr>
          <w:p w:rsidR="009F6105" w:rsidRPr="009F6105" w:rsidRDefault="009F6105" w:rsidP="00CD7B43">
            <w:pPr>
              <w:spacing w:before="120" w:after="0" w:line="216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9F6105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д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ополнительно начислено налоговыми органами платежей по НДС по результатам выездных проверок, тыс. руб.;</w:t>
            </w:r>
          </w:p>
        </w:tc>
      </w:tr>
      <w:tr w:rsidR="009F6105" w:rsidRPr="009F6105" w:rsidTr="009F6105">
        <w:trPr>
          <w:trHeight w:val="908"/>
        </w:trPr>
        <w:tc>
          <w:tcPr>
            <w:tcW w:w="610" w:type="dxa"/>
          </w:tcPr>
          <w:p w:rsidR="009F6105" w:rsidRPr="009F6105" w:rsidRDefault="009F6105" w:rsidP="00CD7B43">
            <w:pPr>
              <w:spacing w:before="120" w:after="0" w:line="216" w:lineRule="auto"/>
              <w:ind w:left="283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370" w:type="dxa"/>
          </w:tcPr>
          <w:p w:rsidR="009F6105" w:rsidRPr="009F6105" w:rsidRDefault="009F6105" w:rsidP="00CD7B43">
            <w:pPr>
              <w:spacing w:before="120" w:after="0" w:line="216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val="en-US" w:eastAsia="ru-RU"/>
              </w:rPr>
              <w:t>k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vertAlign w:val="subscript"/>
                <w:lang w:eastAsia="ru-RU"/>
              </w:rPr>
              <w:t xml:space="preserve">НДС            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6"/>
                <w:lang w:eastAsia="ru-RU"/>
              </w:rPr>
              <w:t>–</w:t>
            </w:r>
          </w:p>
        </w:tc>
        <w:tc>
          <w:tcPr>
            <w:tcW w:w="6768" w:type="dxa"/>
          </w:tcPr>
          <w:p w:rsidR="009F6105" w:rsidRPr="009F6105" w:rsidRDefault="009F6105" w:rsidP="00CD7B43">
            <w:pPr>
              <w:spacing w:before="120" w:after="0" w:line="216" w:lineRule="auto"/>
              <w:jc w:val="both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61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отношение суммы НДС, подлежащей перечислению в бюджет, к выпуску товаров и услуг </w:t>
            </w:r>
            <w:r w:rsidRPr="009F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организациями, не относящимися к субъектам малого предпринимательства, средняя численность работников которых превышает 15 человек,</w:t>
            </w:r>
            <w:r w:rsidRPr="009F61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 экономике в целом, %.</w:t>
            </w:r>
          </w:p>
        </w:tc>
      </w:tr>
    </w:tbl>
    <w:p w:rsidR="00B4096C" w:rsidRPr="00B4096C" w:rsidRDefault="00B4096C" w:rsidP="00B4096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9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 расчета приведен в Приложении 1.</w:t>
      </w:r>
    </w:p>
    <w:p w:rsidR="00F22C56" w:rsidRPr="00FF5234" w:rsidRDefault="00FF5234" w:rsidP="00FF523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Pr="00FF52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государственных субсидий </w:t>
      </w:r>
      <w:r w:rsidRPr="00FF523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формируется на основании данных о субсидиях, выделяемых из федерального бюджета на производство мяса и мясопродуктов, издательскую деятельность, а также на компенсацию разницы между экономически обоснованными тарифами и действующими тарифами для населения и компенсацию затрат на содержание объектов ЖКХ, относящихся к муниципальной собственности. Информационной базой являются данные</w:t>
      </w:r>
      <w:r w:rsidR="001B1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 №№ </w:t>
      </w:r>
      <w:r w:rsidR="001B19A4" w:rsidRPr="001B19A4">
        <w:rPr>
          <w:rFonts w:ascii="Times New Roman" w:eastAsia="Times New Roman" w:hAnsi="Times New Roman" w:cs="Times New Roman"/>
          <w:sz w:val="26"/>
          <w:szCs w:val="26"/>
          <w:lang w:eastAsia="ru-RU"/>
        </w:rPr>
        <w:t>1-предприятие «Основные сведения о деятельности организации»</w:t>
      </w:r>
      <w:r w:rsidR="001B1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22</w:t>
      </w:r>
      <w:r w:rsidR="00B409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B19A4">
        <w:rPr>
          <w:rFonts w:ascii="Times New Roman" w:eastAsia="Times New Roman" w:hAnsi="Times New Roman" w:cs="Times New Roman"/>
          <w:sz w:val="26"/>
          <w:szCs w:val="26"/>
          <w:lang w:eastAsia="ru-RU"/>
        </w:rPr>
        <w:t>ЖКХ</w:t>
      </w:r>
      <w:r w:rsidR="00B4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B4096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сводная</w:t>
      </w:r>
      <w:proofErr w:type="gramEnd"/>
      <w:r w:rsidR="00B4096C">
        <w:rPr>
          <w:rFonts w:ascii="Times New Roman" w:eastAsia="Times New Roman" w:hAnsi="Times New Roman" w:cs="Times New Roman"/>
          <w:sz w:val="26"/>
          <w:szCs w:val="26"/>
          <w:lang w:eastAsia="ru-RU"/>
        </w:rPr>
        <w:t>) «Сведения о работе жилищно-коммунальных организаций в условиях реформы»</w:t>
      </w:r>
      <w:r w:rsidR="00181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2C56" w:rsidRPr="00FF5234" w:rsidRDefault="00F22C56" w:rsidP="00B4096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C56" w:rsidRPr="00F22C56" w:rsidRDefault="00C86729" w:rsidP="007F2DE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A73936" w:rsidRPr="00F22C5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73936">
        <w:rPr>
          <w:rFonts w:ascii="Times New Roman" w:hAnsi="Times New Roman" w:cs="Times New Roman"/>
          <w:b/>
          <w:sz w:val="26"/>
          <w:szCs w:val="26"/>
        </w:rPr>
        <w:t>Определение объемов в</w:t>
      </w:r>
      <w:r w:rsidR="00A73936" w:rsidRPr="00F22C56">
        <w:rPr>
          <w:rFonts w:ascii="Times New Roman" w:hAnsi="Times New Roman" w:cs="Times New Roman"/>
          <w:b/>
          <w:sz w:val="26"/>
          <w:szCs w:val="26"/>
        </w:rPr>
        <w:t>ыпуск</w:t>
      </w:r>
      <w:r w:rsidR="00A73936">
        <w:rPr>
          <w:rFonts w:ascii="Times New Roman" w:hAnsi="Times New Roman" w:cs="Times New Roman"/>
          <w:b/>
          <w:sz w:val="26"/>
          <w:szCs w:val="26"/>
        </w:rPr>
        <w:t>а</w:t>
      </w:r>
      <w:r w:rsidR="00A73936" w:rsidRPr="00F22C56">
        <w:rPr>
          <w:rFonts w:ascii="Times New Roman" w:hAnsi="Times New Roman" w:cs="Times New Roman"/>
          <w:b/>
          <w:sz w:val="26"/>
          <w:szCs w:val="26"/>
        </w:rPr>
        <w:t xml:space="preserve"> товаров и услуг </w:t>
      </w:r>
      <w:r w:rsidR="00A31EA3">
        <w:rPr>
          <w:rFonts w:ascii="Times New Roman" w:hAnsi="Times New Roman" w:cs="Times New Roman"/>
          <w:b/>
          <w:sz w:val="26"/>
          <w:szCs w:val="26"/>
        </w:rPr>
        <w:br/>
      </w:r>
      <w:r w:rsidR="00A73936" w:rsidRPr="00F22C56">
        <w:rPr>
          <w:rFonts w:ascii="Times New Roman" w:hAnsi="Times New Roman" w:cs="Times New Roman"/>
          <w:b/>
          <w:sz w:val="26"/>
          <w:szCs w:val="26"/>
        </w:rPr>
        <w:t xml:space="preserve">в секторе </w:t>
      </w:r>
      <w:r w:rsidR="00A73936">
        <w:rPr>
          <w:rFonts w:ascii="Times New Roman" w:hAnsi="Times New Roman" w:cs="Times New Roman"/>
          <w:b/>
          <w:sz w:val="26"/>
          <w:szCs w:val="26"/>
        </w:rPr>
        <w:t>домашних хозяйств</w:t>
      </w:r>
    </w:p>
    <w:p w:rsidR="00A31EA3" w:rsidRPr="00CD7B43" w:rsidRDefault="00A31EA3" w:rsidP="002123FD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123FD" w:rsidRPr="00DD2D5D" w:rsidRDefault="002123FD" w:rsidP="00CD7B43">
      <w:pPr>
        <w:spacing w:before="60"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3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Выпуск товаров и услуг в секторе домашних хозяйств</w:t>
      </w:r>
      <w:r w:rsidRPr="0021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посредством суммирования данных об объёме реализации домохозяйствами продукции собственного производства и выручки от продажи товаров, продукции, работ, услуг, полученной индивидуальными предпринимателями</w:t>
      </w:r>
      <w:r w:rsidR="00DD2D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23FD" w:rsidRPr="002123FD" w:rsidRDefault="002123FD" w:rsidP="00CD7B43">
      <w:pPr>
        <w:spacing w:before="120"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Объём реализации </w:t>
      </w:r>
      <w:r w:rsidRPr="008364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домохозяйствами</w:t>
      </w:r>
      <w:r w:rsidRPr="0021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продукции собственного производства рассчитывается на основ</w:t>
      </w:r>
      <w:r w:rsidR="00B9635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1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72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</w:t>
      </w:r>
      <w:r w:rsidRPr="0021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выборочных обследований бюджетов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домашних хозяйств</w:t>
      </w:r>
      <w:r w:rsidR="0024146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123FD" w:rsidRPr="00B4096C" w:rsidRDefault="002123FD" w:rsidP="00CD7B43">
      <w:pPr>
        <w:spacing w:before="120"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6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выручка </w:t>
      </w:r>
      <w:r w:rsidR="00C86729" w:rsidRPr="00C867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реализации домохозяйствами продукции, полученной в результате переработки сельскохозяйственного сырья</w:t>
      </w:r>
      <w:r w:rsidR="00DD2D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86729" w:rsidRPr="0021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23FD" w:rsidRDefault="002123FD" w:rsidP="00CD7B43">
      <w:pPr>
        <w:spacing w:before="120"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3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FF5234" w:rsidRPr="00FF523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выручк</w:t>
      </w:r>
      <w:r w:rsidR="00FF52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F5234" w:rsidRPr="00FF5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реализации продукции, полученной в результате ведения самостоятельной производственной деятельности</w:t>
      </w:r>
      <w:r w:rsidR="00C867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5C4E" w:rsidRDefault="00965C4E" w:rsidP="00CD7B43">
      <w:pPr>
        <w:spacing w:before="120"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 расчета приведен в Приложении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409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096C" w:rsidRDefault="001815B3" w:rsidP="00CD7B43">
      <w:pPr>
        <w:spacing w:before="120"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Объём выручки от продажи товаров, продукции, работ, услуг, полученной </w:t>
      </w:r>
      <w:r w:rsidRPr="001815B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индивидуальными предпринимателями</w:t>
      </w:r>
      <w:r w:rsidRPr="001815B3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формируется на основе данных формы федерального статистического наблюдения</w:t>
      </w:r>
      <w:r w:rsidR="00B96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1-ИП</w:t>
      </w:r>
      <w:r w:rsidRPr="00181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«Сведения об основных показателях деятельности индивидуального предпринимателя»</w:t>
      </w:r>
      <w:r w:rsidR="00B409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15B3" w:rsidRDefault="00B4096C" w:rsidP="001815B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9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 расчета приведен в Приложении 3.</w:t>
      </w:r>
    </w:p>
    <w:p w:rsidR="00BE7DA7" w:rsidRDefault="00BE7DA7" w:rsidP="00512ABF">
      <w:pPr>
        <w:pStyle w:val="a5"/>
        <w:jc w:val="center"/>
        <w:rPr>
          <w:b/>
          <w:bCs/>
        </w:rPr>
      </w:pPr>
    </w:p>
    <w:p w:rsidR="00BE7DA7" w:rsidRDefault="00BE7DA7" w:rsidP="00512ABF">
      <w:pPr>
        <w:pStyle w:val="a5"/>
        <w:jc w:val="center"/>
        <w:rPr>
          <w:b/>
          <w:bCs/>
        </w:rPr>
      </w:pPr>
    </w:p>
    <w:p w:rsidR="005315F0" w:rsidRPr="00B4096C" w:rsidRDefault="00FD7113" w:rsidP="00512ABF">
      <w:pPr>
        <w:pStyle w:val="a5"/>
        <w:jc w:val="center"/>
        <w:rPr>
          <w:b/>
          <w:bCs/>
        </w:rPr>
      </w:pPr>
      <w:r w:rsidRPr="00B4096C">
        <w:rPr>
          <w:b/>
          <w:bCs/>
        </w:rPr>
        <w:lastRenderedPageBreak/>
        <w:t>ПРИЛОЖЕНИЯ</w:t>
      </w:r>
    </w:p>
    <w:p w:rsidR="00965C4E" w:rsidRDefault="00965C4E" w:rsidP="00965C4E">
      <w:pPr>
        <w:spacing w:before="100" w:beforeAutospacing="1" w:after="100" w:afterAutospacing="1" w:line="240" w:lineRule="auto"/>
        <w:ind w:left="666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936" w:rsidRPr="00965C4E" w:rsidRDefault="00A73936" w:rsidP="00965C4E">
      <w:pPr>
        <w:spacing w:before="100" w:beforeAutospacing="1" w:after="100" w:afterAutospacing="1" w:line="240" w:lineRule="auto"/>
        <w:ind w:left="666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636878" w:rsidRPr="0096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965C4E" w:rsidRDefault="00965C4E" w:rsidP="00A31EA3">
      <w:pPr>
        <w:spacing w:before="120" w:after="0" w:line="240" w:lineRule="auto"/>
        <w:ind w:firstLine="15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936" w:rsidRPr="00965C4E" w:rsidRDefault="00A73936" w:rsidP="00A31EA3">
      <w:pPr>
        <w:spacing w:before="120" w:after="0" w:line="240" w:lineRule="auto"/>
        <w:ind w:firstLine="15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скрытого объема выпуска товаров и услуг</w:t>
      </w:r>
    </w:p>
    <w:p w:rsidR="00A73936" w:rsidRPr="00965C4E" w:rsidRDefault="00A73936" w:rsidP="00A31EA3">
      <w:pPr>
        <w:spacing w:before="120" w:after="120" w:line="240" w:lineRule="auto"/>
        <w:ind w:firstLine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4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 условный)</w:t>
      </w:r>
    </w:p>
    <w:p w:rsidR="0033538A" w:rsidRPr="00965C4E" w:rsidRDefault="0033538A" w:rsidP="00A31EA3">
      <w:pPr>
        <w:spacing w:before="120" w:after="120" w:line="240" w:lineRule="auto"/>
        <w:ind w:firstLine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51" w:type="dxa"/>
        <w:tblInd w:w="675" w:type="dxa"/>
        <w:tblLook w:val="04A0" w:firstRow="1" w:lastRow="0" w:firstColumn="1" w:lastColumn="0" w:noHBand="0" w:noVBand="1"/>
      </w:tblPr>
      <w:tblGrid>
        <w:gridCol w:w="7371"/>
        <w:gridCol w:w="1480"/>
      </w:tblGrid>
      <w:tr w:rsidR="00A73936" w:rsidRPr="00965C4E" w:rsidTr="00442B53">
        <w:trPr>
          <w:trHeight w:val="53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 начислено платежей по НДС по результатам выездных и камеральных проверок, </w:t>
            </w:r>
            <w:proofErr w:type="spellStart"/>
            <w:proofErr w:type="gram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A73936" w:rsidRPr="00965C4E" w:rsidTr="00442B53">
        <w:trPr>
          <w:trHeight w:val="9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Выпуск товаров и услуг (без </w:t>
            </w:r>
            <w:r w:rsidR="00442B53" w:rsidRPr="00CD7B4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зменения остатков незавершенного производства и субсидий) (без внутреннего оборота) в фактических ценах (без НДС, акцизов и других аналогичных платежей) по хозяйственному виду деятельности крупными и средними организациями по экономике в целом, </w:t>
            </w:r>
            <w:proofErr w:type="spellStart"/>
            <w:proofErr w:type="gram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36" w:rsidRPr="00CD7B43" w:rsidRDefault="00A73936" w:rsidP="0044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67 786</w:t>
            </w:r>
          </w:p>
        </w:tc>
      </w:tr>
      <w:tr w:rsidR="00A73936" w:rsidRPr="00965C4E" w:rsidTr="00442B53">
        <w:trPr>
          <w:trHeight w:val="42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Сумма НДС, подлежащая уплате в бюджет в отчетном году по экономике в целом, </w:t>
            </w:r>
            <w:proofErr w:type="spellStart"/>
            <w:proofErr w:type="gram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36" w:rsidRPr="00CD7B43" w:rsidRDefault="00A73936" w:rsidP="0044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3 041</w:t>
            </w:r>
          </w:p>
        </w:tc>
      </w:tr>
      <w:tr w:rsidR="00A73936" w:rsidRPr="00965C4E" w:rsidTr="00442B53">
        <w:trPr>
          <w:trHeight w:val="69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Выпуск товаров и услуг (без </w:t>
            </w:r>
            <w:r w:rsidR="00F41BDA" w:rsidRPr="00CD7B4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зменения остатков незавершенного производства и субсидий) в фактических ценах (без НДС, акцизов и других аналогичных платежей) по "чистым" видам деятельности крупными и средними организациями по экономике в целом, </w:t>
            </w:r>
            <w:proofErr w:type="spellStart"/>
            <w:proofErr w:type="gram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36" w:rsidRPr="00CD7B43" w:rsidRDefault="00A73936" w:rsidP="0044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67 729</w:t>
            </w:r>
          </w:p>
        </w:tc>
      </w:tr>
      <w:tr w:rsidR="00A73936" w:rsidRPr="00965C4E" w:rsidTr="00442B53">
        <w:trPr>
          <w:trHeight w:val="2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813C65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. по разделам</w:t>
            </w:r>
            <w:r w:rsidR="00813C65"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3C65" w:rsidRPr="00CD7B43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="00813C65" w:rsidRPr="00CD7B4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C+D+E, тыс</w:t>
            </w:r>
            <w:r w:rsidR="00813C65" w:rsidRPr="00CD7B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 руб</w:t>
            </w:r>
            <w:r w:rsidR="00813C65" w:rsidRPr="00CD7B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39 554</w:t>
            </w:r>
          </w:p>
        </w:tc>
      </w:tr>
      <w:tr w:rsidR="00A73936" w:rsidRPr="00965C4E" w:rsidTr="00442B53">
        <w:trPr>
          <w:trHeight w:val="69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Отгружено товаров собственного производства, выполнено работ и услуг собственными силами (без НДС и акциза) малыми предприятиями (включая </w:t>
            </w:r>
            <w:proofErr w:type="spell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микропредприятия</w:t>
            </w:r>
            <w:proofErr w:type="spellEnd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) по экономике в целом, </w:t>
            </w:r>
            <w:proofErr w:type="spellStart"/>
            <w:proofErr w:type="gram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10 329</w:t>
            </w:r>
          </w:p>
        </w:tc>
      </w:tr>
      <w:tr w:rsidR="00A73936" w:rsidRPr="00965C4E" w:rsidTr="00442B53">
        <w:trPr>
          <w:trHeight w:val="35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. по разделам </w:t>
            </w:r>
            <w:r w:rsidR="00813C65" w:rsidRPr="00CD7B43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="00813C65" w:rsidRPr="00CD7B43">
              <w:rPr>
                <w:rFonts w:ascii="Times New Roman" w:eastAsia="Times New Roman" w:hAnsi="Times New Roman" w:cs="Times New Roman"/>
                <w:lang w:eastAsia="ru-RU"/>
              </w:rPr>
              <w:t>+C+D+E</w:t>
            </w: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, тыс</w:t>
            </w:r>
            <w:r w:rsidR="00813C65" w:rsidRPr="00CD7B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 руб</w:t>
            </w:r>
            <w:r w:rsidR="00813C65" w:rsidRPr="00CD7B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2 287</w:t>
            </w:r>
          </w:p>
        </w:tc>
      </w:tr>
      <w:tr w:rsidR="00A73936" w:rsidRPr="00965C4E" w:rsidTr="00F41BDA">
        <w:trPr>
          <w:trHeight w:val="47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Отношение суммы НДС, подлежащей перечислению в бюджет, к выпуску товаров и услуг крупными и средними организациями по экономике в целом,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4,4862</w:t>
            </w:r>
          </w:p>
        </w:tc>
      </w:tr>
      <w:tr w:rsidR="00A73936" w:rsidRPr="00965C4E" w:rsidTr="00F41BDA">
        <w:trPr>
          <w:trHeight w:val="5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F41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Доля выпуска товаров и услуг крупными, средними и малыми организациями по разделам </w:t>
            </w:r>
            <w:r w:rsidR="00813C65" w:rsidRPr="00CD7B43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="00813C65" w:rsidRPr="00CD7B43">
              <w:rPr>
                <w:rFonts w:ascii="Times New Roman" w:eastAsia="Times New Roman" w:hAnsi="Times New Roman" w:cs="Times New Roman"/>
                <w:lang w:eastAsia="ru-RU"/>
              </w:rPr>
              <w:t>+C+D+E</w:t>
            </w: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 в объеме выпуска товаров и услуг по экономике в целом,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936" w:rsidRPr="00CD7B43" w:rsidRDefault="00A73936" w:rsidP="0044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53,60</w:t>
            </w:r>
          </w:p>
        </w:tc>
      </w:tr>
      <w:tr w:rsidR="00A73936" w:rsidRPr="00965C4E" w:rsidTr="00F41BDA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36" w:rsidRPr="00CD7B43" w:rsidRDefault="00A73936" w:rsidP="00442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СКРЫТЫЙ ВЫПУСК, </w:t>
            </w:r>
            <w:proofErr w:type="spellStart"/>
            <w:proofErr w:type="gramStart"/>
            <w:r w:rsidRPr="00CD7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proofErr w:type="gramEnd"/>
            <w:r w:rsidRPr="00CD7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D7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36" w:rsidRPr="00CD7B43" w:rsidRDefault="00A73936" w:rsidP="0044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1 063</w:t>
            </w:r>
          </w:p>
        </w:tc>
      </w:tr>
    </w:tbl>
    <w:p w:rsidR="00F41BDA" w:rsidRDefault="00F41BDA" w:rsidP="00442B53">
      <w:pPr>
        <w:spacing w:before="100" w:beforeAutospacing="1" w:after="100" w:afterAutospacing="1" w:line="240" w:lineRule="auto"/>
        <w:ind w:left="8222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:rsidR="00965C4E" w:rsidRDefault="00965C4E" w:rsidP="00442B53">
      <w:pPr>
        <w:spacing w:before="100" w:beforeAutospacing="1" w:after="100" w:afterAutospacing="1" w:line="240" w:lineRule="auto"/>
        <w:ind w:left="8222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:rsidR="00965C4E" w:rsidRDefault="00965C4E" w:rsidP="00442B53">
      <w:pPr>
        <w:spacing w:before="100" w:beforeAutospacing="1" w:after="100" w:afterAutospacing="1" w:line="240" w:lineRule="auto"/>
        <w:ind w:left="8222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:rsidR="00965C4E" w:rsidRDefault="00965C4E" w:rsidP="00442B53">
      <w:pPr>
        <w:spacing w:before="100" w:beforeAutospacing="1" w:after="100" w:afterAutospacing="1" w:line="240" w:lineRule="auto"/>
        <w:ind w:left="8222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:rsidR="00965C4E" w:rsidRDefault="00965C4E" w:rsidP="00442B53">
      <w:pPr>
        <w:spacing w:before="100" w:beforeAutospacing="1" w:after="100" w:afterAutospacing="1" w:line="240" w:lineRule="auto"/>
        <w:ind w:left="8222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:rsidR="00965C4E" w:rsidRDefault="00965C4E" w:rsidP="00442B53">
      <w:pPr>
        <w:spacing w:before="100" w:beforeAutospacing="1" w:after="100" w:afterAutospacing="1" w:line="240" w:lineRule="auto"/>
        <w:ind w:left="8222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:rsidR="00965C4E" w:rsidRDefault="00965C4E" w:rsidP="00442B53">
      <w:pPr>
        <w:spacing w:before="100" w:beforeAutospacing="1" w:after="100" w:afterAutospacing="1" w:line="240" w:lineRule="auto"/>
        <w:ind w:left="8222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:rsidR="00965C4E" w:rsidRDefault="00965C4E" w:rsidP="00442B53">
      <w:pPr>
        <w:spacing w:before="100" w:beforeAutospacing="1" w:after="100" w:afterAutospacing="1" w:line="240" w:lineRule="auto"/>
        <w:ind w:left="8222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:rsidR="00BE7DA7" w:rsidRDefault="00BE7DA7" w:rsidP="00442B53">
      <w:pPr>
        <w:spacing w:before="100" w:beforeAutospacing="1" w:after="100" w:afterAutospacing="1" w:line="240" w:lineRule="auto"/>
        <w:ind w:left="8222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:rsidR="00BE7DA7" w:rsidRDefault="00BE7DA7" w:rsidP="00442B53">
      <w:pPr>
        <w:spacing w:before="100" w:beforeAutospacing="1" w:after="100" w:afterAutospacing="1" w:line="240" w:lineRule="auto"/>
        <w:ind w:left="8222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:rsidR="00636878" w:rsidRPr="00965C4E" w:rsidRDefault="00636878" w:rsidP="00965C4E">
      <w:pPr>
        <w:spacing w:before="100" w:beforeAutospacing="1" w:after="100" w:afterAutospacing="1" w:line="240" w:lineRule="auto"/>
        <w:ind w:left="7513"/>
        <w:rPr>
          <w:rFonts w:ascii="Times New Roman" w:eastAsia="Times New Roman" w:hAnsi="Times New Roman" w:cs="Times New Roman"/>
          <w:b/>
          <w:lang w:eastAsia="ru-RU"/>
        </w:rPr>
      </w:pPr>
      <w:r w:rsidRPr="00965C4E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2</w:t>
      </w:r>
    </w:p>
    <w:p w:rsidR="00F938F3" w:rsidRPr="00965C4E" w:rsidRDefault="00F938F3" w:rsidP="00F9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реализации домохозяйствами продукции, полученной в результате переработки сельскохозяйственного сырья</w:t>
      </w:r>
    </w:p>
    <w:p w:rsidR="00F938F3" w:rsidRPr="00965C4E" w:rsidRDefault="00F938F3" w:rsidP="00F938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8F3" w:rsidRPr="00965C4E" w:rsidRDefault="00F938F3" w:rsidP="00F938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(Пример условный)</w:t>
      </w:r>
    </w:p>
    <w:p w:rsidR="00F938F3" w:rsidRPr="00965C4E" w:rsidRDefault="00F938F3">
      <w:pPr>
        <w:rPr>
          <w:sz w:val="24"/>
          <w:szCs w:val="24"/>
        </w:rPr>
      </w:pP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3857"/>
        <w:gridCol w:w="1614"/>
        <w:gridCol w:w="3318"/>
      </w:tblGrid>
      <w:tr w:rsidR="00636878" w:rsidRPr="00965C4E" w:rsidTr="00F938F3">
        <w:trPr>
          <w:trHeight w:val="276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группы продовольственных товаров и вида экономической деятельности по </w:t>
            </w:r>
            <w:r w:rsidR="0049682C"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ОКВЭД</w:t>
            </w:r>
            <w:proofErr w:type="gramStart"/>
            <w:r w:rsidR="0049682C"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, к которому относится их производство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Код вида деятельности, к которому относится производство товара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реализации домохозяйствами продукции, полученной а результате переработки сельскохозяйственного сырья – всего по городской и сельской местности, </w:t>
            </w:r>
            <w:r w:rsidR="0033538A"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proofErr w:type="spellStart"/>
            <w:proofErr w:type="gramStart"/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тыс</w:t>
            </w:r>
            <w:proofErr w:type="spellEnd"/>
            <w:proofErr w:type="gramEnd"/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руб</w:t>
            </w:r>
            <w:proofErr w:type="spellEnd"/>
          </w:p>
        </w:tc>
      </w:tr>
      <w:tr w:rsidR="00636878" w:rsidRPr="00965C4E" w:rsidTr="00F938F3">
        <w:trPr>
          <w:trHeight w:val="276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878" w:rsidRPr="00965C4E" w:rsidTr="00F938F3">
        <w:trPr>
          <w:trHeight w:val="345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878" w:rsidRPr="00965C4E" w:rsidTr="00F938F3">
        <w:trPr>
          <w:trHeight w:val="276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878" w:rsidRPr="00965C4E" w:rsidTr="00F938F3">
        <w:trPr>
          <w:trHeight w:val="311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878" w:rsidRPr="00965C4E" w:rsidTr="00F938F3">
        <w:trPr>
          <w:trHeight w:val="134"/>
          <w:tblHeader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636878" w:rsidRPr="00965C4E" w:rsidTr="00F938F3">
        <w:trPr>
          <w:trHeight w:val="3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DD2D5D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Переработка и консервирование мяса и мясной пищевой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DD2D5D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F41BDA"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636878"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84 979</w:t>
            </w:r>
          </w:p>
        </w:tc>
      </w:tr>
      <w:tr w:rsidR="00636878" w:rsidRPr="00965C4E" w:rsidTr="00F938F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Мясо (говядина, свинина, баранина и т.п.)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84 336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Колбасные изделия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256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Мясокопчености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234</w:t>
            </w:r>
          </w:p>
        </w:tc>
      </w:tr>
      <w:tr w:rsidR="00636878" w:rsidRPr="00965C4E" w:rsidTr="00F938F3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Мясные и мясорастительные консервы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153</w:t>
            </w:r>
          </w:p>
        </w:tc>
      </w:tr>
      <w:tr w:rsidR="00965C4E" w:rsidRPr="00965C4E" w:rsidTr="00F938F3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4E" w:rsidRPr="00CD7B43" w:rsidRDefault="00965C4E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 xml:space="preserve">…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4E" w:rsidRPr="00CD7B43" w:rsidRDefault="00965C4E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C4E" w:rsidRPr="00CD7B43" w:rsidRDefault="00965C4E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36878" w:rsidRPr="00965C4E" w:rsidTr="00F938F3">
        <w:trPr>
          <w:trHeight w:val="4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DD2D5D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Переработка и консервирование фруктов и овощей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DD2D5D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  <w:r w:rsidR="00636878"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Фрукты и ягоды сушеные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Фруктово-ягодные консервы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Овощи сушеные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</w:tr>
      <w:tr w:rsidR="00636878" w:rsidRPr="00965C4E" w:rsidTr="00F938F3">
        <w:trPr>
          <w:trHeight w:val="3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DD2D5D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Производство молочной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DD2D5D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F41BDA"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636878"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52 484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41 049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Сливки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768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4 166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Масло животное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368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4 074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Сыр и брынза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2 059</w:t>
            </w:r>
          </w:p>
        </w:tc>
      </w:tr>
      <w:tr w:rsidR="00636878" w:rsidRPr="00965C4E" w:rsidTr="00F938F3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lang w:eastAsia="ru-RU"/>
              </w:rPr>
              <w:t>Молочные консервы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CD7B43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B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</w:tbl>
    <w:p w:rsidR="00965C4E" w:rsidRDefault="00965C4E" w:rsidP="00965C4E">
      <w:pPr>
        <w:spacing w:before="100" w:beforeAutospacing="1" w:after="100" w:afterAutospacing="1" w:line="240" w:lineRule="auto"/>
        <w:ind w:left="7088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65C4E" w:rsidRDefault="00965C4E" w:rsidP="00965C4E">
      <w:pPr>
        <w:spacing w:before="100" w:beforeAutospacing="1" w:after="100" w:afterAutospacing="1" w:line="240" w:lineRule="auto"/>
        <w:ind w:left="7088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65C4E" w:rsidRDefault="00965C4E" w:rsidP="00965C4E">
      <w:pPr>
        <w:spacing w:before="100" w:beforeAutospacing="1" w:after="100" w:afterAutospacing="1" w:line="240" w:lineRule="auto"/>
        <w:ind w:left="7088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65C4E" w:rsidRDefault="00965C4E" w:rsidP="00965C4E">
      <w:pPr>
        <w:spacing w:before="100" w:beforeAutospacing="1" w:after="100" w:afterAutospacing="1" w:line="240" w:lineRule="auto"/>
        <w:ind w:left="7088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D7B43" w:rsidRDefault="00CD7B43" w:rsidP="00965C4E">
      <w:pPr>
        <w:spacing w:before="100" w:beforeAutospacing="1" w:after="100" w:afterAutospacing="1" w:line="240" w:lineRule="auto"/>
        <w:ind w:left="7088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D7B43" w:rsidRDefault="00CD7B43" w:rsidP="00965C4E">
      <w:pPr>
        <w:spacing w:before="100" w:beforeAutospacing="1" w:after="100" w:afterAutospacing="1" w:line="240" w:lineRule="auto"/>
        <w:ind w:left="7088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D7B43" w:rsidRDefault="00CD7B43" w:rsidP="00965C4E">
      <w:pPr>
        <w:spacing w:before="100" w:beforeAutospacing="1" w:after="100" w:afterAutospacing="1" w:line="240" w:lineRule="auto"/>
        <w:ind w:left="7088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D7B43" w:rsidRDefault="00CD7B43" w:rsidP="00965C4E">
      <w:pPr>
        <w:spacing w:before="100" w:beforeAutospacing="1" w:after="100" w:afterAutospacing="1" w:line="240" w:lineRule="auto"/>
        <w:ind w:left="7088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36878" w:rsidRPr="00965C4E" w:rsidRDefault="00636878" w:rsidP="00965C4E">
      <w:pPr>
        <w:spacing w:before="100" w:beforeAutospacing="1" w:after="100" w:afterAutospacing="1" w:line="240" w:lineRule="auto"/>
        <w:ind w:left="7088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65C4E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3</w:t>
      </w:r>
    </w:p>
    <w:p w:rsidR="00F41BDA" w:rsidRPr="00965C4E" w:rsidRDefault="00F41BDA" w:rsidP="00F41BDA">
      <w:pPr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C4E">
        <w:rPr>
          <w:rFonts w:ascii="Times New Roman" w:eastAsia="Times New Roman" w:hAnsi="Times New Roman" w:cs="Times New Roman"/>
          <w:b/>
          <w:bCs/>
          <w:lang w:eastAsia="ru-RU"/>
        </w:rPr>
        <w:t>Выпуск товаров и услуг в секторе домашних хозяйств</w:t>
      </w:r>
    </w:p>
    <w:p w:rsidR="00F41BDA" w:rsidRPr="00965C4E" w:rsidRDefault="00F41BDA" w:rsidP="00F41BDA">
      <w:pPr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1BDA" w:rsidRPr="00965C4E" w:rsidRDefault="00F41BDA" w:rsidP="00F41BDA">
      <w:pPr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65C4E">
        <w:rPr>
          <w:rFonts w:ascii="Times New Roman" w:eastAsia="Times New Roman" w:hAnsi="Times New Roman" w:cs="Times New Roman"/>
          <w:bCs/>
          <w:lang w:eastAsia="ru-RU"/>
        </w:rPr>
        <w:t>(Пример условный)</w:t>
      </w:r>
    </w:p>
    <w:p w:rsidR="00F41BDA" w:rsidRPr="00965C4E" w:rsidRDefault="00F41BDA" w:rsidP="00F41BDA">
      <w:pPr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1134"/>
        <w:gridCol w:w="1075"/>
        <w:gridCol w:w="1193"/>
        <w:gridCol w:w="1134"/>
        <w:gridCol w:w="1276"/>
      </w:tblGrid>
      <w:tr w:rsidR="00636878" w:rsidRPr="00965C4E" w:rsidTr="003B1FFF">
        <w:trPr>
          <w:trHeight w:val="270"/>
          <w:tblHeader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вида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636878" w:rsidP="00F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Код вида </w:t>
            </w:r>
            <w:proofErr w:type="gramStart"/>
            <w:r w:rsidRPr="00965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деятель-</w:t>
            </w:r>
            <w:proofErr w:type="spellStart"/>
            <w:r w:rsidRPr="00965C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636878" w:rsidP="00F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Выпуск товаров и услуг в секторе домашних хозяйств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878" w:rsidRPr="00965C4E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</w:tr>
      <w:tr w:rsidR="003B1FFF" w:rsidRPr="00965C4E" w:rsidTr="003B1FFF">
        <w:trPr>
          <w:trHeight w:val="435"/>
          <w:tblHeader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FF" w:rsidRPr="00965C4E" w:rsidRDefault="003B1FFF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FF" w:rsidRPr="00965C4E" w:rsidRDefault="003B1FFF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FF" w:rsidRPr="00965C4E" w:rsidRDefault="003B1FFF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CD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Объем реализации </w:t>
            </w:r>
            <w:proofErr w:type="spellStart"/>
            <w:proofErr w:type="gramStart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домохо</w:t>
            </w:r>
            <w:r w:rsidR="00CD7B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-зяй</w:t>
            </w: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ствами</w:t>
            </w:r>
            <w:proofErr w:type="spellEnd"/>
            <w:proofErr w:type="gramEnd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продукции </w:t>
            </w:r>
            <w:proofErr w:type="spellStart"/>
            <w:r w:rsidR="00CD7B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обст</w:t>
            </w:r>
            <w:proofErr w:type="spellEnd"/>
            <w:r w:rsidR="00CD7B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венного </w:t>
            </w:r>
            <w:proofErr w:type="spellStart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произ-водства</w:t>
            </w:r>
            <w:proofErr w:type="spellEnd"/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FFF" w:rsidRPr="00965C4E" w:rsidRDefault="003B1FFF" w:rsidP="00965C4E">
            <w:pPr>
              <w:tabs>
                <w:tab w:val="left" w:pos="10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том числе, </w:t>
            </w:r>
            <w:proofErr w:type="gramStart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полученной</w:t>
            </w:r>
            <w:proofErr w:type="gramEnd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результате: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F4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Объем продукции, </w:t>
            </w:r>
            <w:proofErr w:type="spellStart"/>
            <w:proofErr w:type="gramStart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произве</w:t>
            </w:r>
            <w:proofErr w:type="spellEnd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-денной</w:t>
            </w:r>
            <w:proofErr w:type="gramEnd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индивиду-</w:t>
            </w:r>
            <w:proofErr w:type="spellStart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альными</w:t>
            </w:r>
            <w:proofErr w:type="spellEnd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предприни-мателями</w:t>
            </w:r>
            <w:proofErr w:type="spellEnd"/>
          </w:p>
        </w:tc>
      </w:tr>
      <w:tr w:rsidR="003B1FFF" w:rsidRPr="00965C4E" w:rsidTr="003B1FFF">
        <w:trPr>
          <w:trHeight w:val="1410"/>
          <w:tblHeader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FF" w:rsidRPr="00965C4E" w:rsidRDefault="003B1FFF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FF" w:rsidRPr="00965C4E" w:rsidRDefault="003B1FFF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FF" w:rsidRPr="00965C4E" w:rsidRDefault="003B1FFF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FF" w:rsidRPr="00965C4E" w:rsidRDefault="003B1FFF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переработки сельскохозяйственного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ведения </w:t>
            </w:r>
            <w:proofErr w:type="spellStart"/>
            <w:proofErr w:type="gramStart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самостоя</w:t>
            </w:r>
            <w:proofErr w:type="spellEnd"/>
            <w:r w:rsidR="00CD7B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тельной</w:t>
            </w:r>
            <w:proofErr w:type="gramEnd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производ</w:t>
            </w:r>
            <w:r w:rsidR="00CD7B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ственной</w:t>
            </w:r>
            <w:proofErr w:type="spellEnd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деятельно</w:t>
            </w:r>
            <w:r w:rsidR="00CD7B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FF" w:rsidRPr="00965C4E" w:rsidRDefault="003B1FFF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36878" w:rsidRPr="00965C4E" w:rsidTr="003B1FFF">
        <w:trPr>
          <w:trHeight w:val="270"/>
          <w:tblHeader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7723AC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878" w:rsidRPr="00965C4E" w:rsidRDefault="00636878" w:rsidP="007C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1=2+5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2=3+4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636878" w:rsidP="003B1FFF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636878" w:rsidRPr="00965C4E" w:rsidTr="003B1FFF">
        <w:trPr>
          <w:trHeight w:val="8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3B1FFF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636878" w:rsidP="0063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Разделы</w:t>
            </w:r>
            <w:proofErr w:type="gramStart"/>
            <w:r w:rsidRPr="00965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B1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3B1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965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C+D+E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965C4E" w:rsidRDefault="00636878" w:rsidP="00636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410195341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965C4E" w:rsidRDefault="00636878" w:rsidP="00636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195475316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965C4E" w:rsidRDefault="00636878" w:rsidP="00636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137 583 373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965C4E" w:rsidRDefault="00636878" w:rsidP="00636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57 891 943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965C4E" w:rsidRDefault="00636878" w:rsidP="00636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214 720 025</w:t>
            </w:r>
          </w:p>
        </w:tc>
      </w:tr>
      <w:tr w:rsidR="00636878" w:rsidRPr="00965C4E" w:rsidTr="003B1FFF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636878" w:rsidP="0063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78" w:rsidRPr="00965C4E" w:rsidRDefault="00636878" w:rsidP="003B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proofErr w:type="gramStart"/>
            <w:r w:rsidRPr="00965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B1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965C4E" w:rsidRDefault="00636878" w:rsidP="00636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410195341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965C4E" w:rsidRDefault="00636878" w:rsidP="00636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195475316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965C4E" w:rsidRDefault="00636878" w:rsidP="00636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137 583 373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965C4E" w:rsidRDefault="00636878" w:rsidP="00636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57 891 943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78" w:rsidRPr="00965C4E" w:rsidRDefault="00636878" w:rsidP="00636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214 720 025</w:t>
            </w:r>
          </w:p>
        </w:tc>
      </w:tr>
      <w:tr w:rsidR="003B1FFF" w:rsidRPr="00965C4E" w:rsidTr="003B1FFF">
        <w:trPr>
          <w:trHeight w:val="4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3B1FFF" w:rsidRDefault="003B1FFF" w:rsidP="003B1FF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1F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242020549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137583373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137 583 373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104 437 176</w:t>
            </w:r>
          </w:p>
        </w:tc>
      </w:tr>
      <w:tr w:rsidR="003B1FFF" w:rsidRPr="00965C4E" w:rsidTr="003B1FFF">
        <w:trPr>
          <w:trHeight w:val="2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3B1FFF" w:rsidRDefault="003B1FFF" w:rsidP="003B1FF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1F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Переработка и консервирование мяса и мясной пищевой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965C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125054755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84827530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84 827 530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40 227 225</w:t>
            </w:r>
          </w:p>
        </w:tc>
      </w:tr>
      <w:tr w:rsidR="003B1FFF" w:rsidRPr="00965C4E" w:rsidTr="003B1FFF">
        <w:trPr>
          <w:trHeight w:val="4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3B1FFF" w:rsidRDefault="003B1FFF" w:rsidP="007E420B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1F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Переработка и консервирование фруктов и овощей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  <w:r w:rsidRPr="00965C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1877900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1 686 823</w:t>
            </w:r>
          </w:p>
        </w:tc>
      </w:tr>
      <w:tr w:rsidR="003B1FFF" w:rsidRPr="00965C4E" w:rsidTr="003B1FFF">
        <w:trPr>
          <w:trHeight w:val="4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3B1FFF" w:rsidRDefault="003B1FFF" w:rsidP="007E420B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1FFF" w:rsidRPr="00965C4E" w:rsidTr="003B1FFF">
        <w:trPr>
          <w:trHeight w:val="2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3B1F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Производство молочн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ой</w:t>
            </w:r>
            <w:r w:rsidRPr="00965C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проду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965C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61742057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52486564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52 486 564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9 255 493</w:t>
            </w:r>
          </w:p>
        </w:tc>
      </w:tr>
      <w:tr w:rsidR="003B1FFF" w:rsidRPr="00965C4E" w:rsidTr="003B1FFF">
        <w:trPr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3B1F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1FFF" w:rsidRPr="00965C4E" w:rsidTr="003B1FFF">
        <w:trPr>
          <w:trHeight w:val="39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3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1F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Производство текстильных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B1FFF" w:rsidRPr="00965C4E" w:rsidTr="003B1FFF">
        <w:trPr>
          <w:trHeight w:val="39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3B1FFF" w:rsidRDefault="003B1FFF" w:rsidP="003B1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B1F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B1FFF" w:rsidRPr="00965C4E" w:rsidTr="003B1FFF">
        <w:trPr>
          <w:trHeight w:val="2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FF" w:rsidRPr="00BE6C5D" w:rsidRDefault="003B1FFF" w:rsidP="003B1FFF">
            <w:pPr>
              <w:spacing w:after="0" w:line="240" w:lineRule="auto"/>
            </w:pPr>
            <w:r w:rsidRPr="003B1F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1FFF" w:rsidRPr="00965C4E" w:rsidTr="003B1FFF">
        <w:trPr>
          <w:trHeight w:val="4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965C4E" w:rsidRDefault="003B1FFF" w:rsidP="003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FFF" w:rsidRPr="00965C4E" w:rsidRDefault="003B1FFF" w:rsidP="003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15CB9" w:rsidRDefault="00A15CB9" w:rsidP="00913C90">
      <w:pPr>
        <w:spacing w:before="100" w:beforeAutospacing="1" w:after="100" w:afterAutospacing="1" w:line="240" w:lineRule="auto"/>
        <w:jc w:val="right"/>
      </w:pPr>
    </w:p>
    <w:sectPr w:rsidR="00A15CB9" w:rsidSect="00CD7B43">
      <w:headerReference w:type="default" r:id="rId25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21" w:rsidRDefault="00C84921" w:rsidP="00CD7B43">
      <w:pPr>
        <w:spacing w:after="0" w:line="240" w:lineRule="auto"/>
      </w:pPr>
      <w:r>
        <w:separator/>
      </w:r>
    </w:p>
  </w:endnote>
  <w:endnote w:type="continuationSeparator" w:id="0">
    <w:p w:rsidR="00C84921" w:rsidRDefault="00C84921" w:rsidP="00CD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21" w:rsidRDefault="00C84921" w:rsidP="00CD7B43">
      <w:pPr>
        <w:spacing w:after="0" w:line="240" w:lineRule="auto"/>
      </w:pPr>
      <w:r>
        <w:separator/>
      </w:r>
    </w:p>
  </w:footnote>
  <w:footnote w:type="continuationSeparator" w:id="0">
    <w:p w:rsidR="00C84921" w:rsidRDefault="00C84921" w:rsidP="00CD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440368"/>
      <w:docPartObj>
        <w:docPartGallery w:val="Page Numbers (Top of Page)"/>
        <w:docPartUnique/>
      </w:docPartObj>
    </w:sdtPr>
    <w:sdtEndPr/>
    <w:sdtContent>
      <w:p w:rsidR="00CD7B43" w:rsidRDefault="00CD7B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62B">
          <w:rPr>
            <w:noProof/>
          </w:rPr>
          <w:t>6</w:t>
        </w:r>
        <w:r>
          <w:fldChar w:fldCharType="end"/>
        </w:r>
      </w:p>
    </w:sdtContent>
  </w:sdt>
  <w:p w:rsidR="00CD7B43" w:rsidRDefault="00CD7B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75706"/>
    <w:multiLevelType w:val="hybridMultilevel"/>
    <w:tmpl w:val="7B4A5210"/>
    <w:lvl w:ilvl="0" w:tplc="9D2A04C0">
      <w:start w:val="1"/>
      <w:numFmt w:val="bullet"/>
      <w:lvlText w:val="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F73A71"/>
    <w:multiLevelType w:val="hybridMultilevel"/>
    <w:tmpl w:val="8DE2BA4E"/>
    <w:lvl w:ilvl="0" w:tplc="9D2A04C0">
      <w:start w:val="1"/>
      <w:numFmt w:val="bullet"/>
      <w:lvlText w:val="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D0"/>
    <w:rsid w:val="000128A1"/>
    <w:rsid w:val="00090260"/>
    <w:rsid w:val="000B7E9B"/>
    <w:rsid w:val="001815B3"/>
    <w:rsid w:val="00185A77"/>
    <w:rsid w:val="0019442F"/>
    <w:rsid w:val="001B19A4"/>
    <w:rsid w:val="001D53E1"/>
    <w:rsid w:val="001E11FC"/>
    <w:rsid w:val="001E4BBB"/>
    <w:rsid w:val="002106B8"/>
    <w:rsid w:val="002123FD"/>
    <w:rsid w:val="0024146C"/>
    <w:rsid w:val="00243236"/>
    <w:rsid w:val="0025035A"/>
    <w:rsid w:val="002D0A1A"/>
    <w:rsid w:val="002E6453"/>
    <w:rsid w:val="0033538A"/>
    <w:rsid w:val="003B1FFF"/>
    <w:rsid w:val="003F3A26"/>
    <w:rsid w:val="00435CE0"/>
    <w:rsid w:val="00442B53"/>
    <w:rsid w:val="00484C39"/>
    <w:rsid w:val="004957FE"/>
    <w:rsid w:val="0049682C"/>
    <w:rsid w:val="00512ABF"/>
    <w:rsid w:val="005315F0"/>
    <w:rsid w:val="005467E7"/>
    <w:rsid w:val="00573B9D"/>
    <w:rsid w:val="005B66C2"/>
    <w:rsid w:val="00636878"/>
    <w:rsid w:val="007723AC"/>
    <w:rsid w:val="00786EEC"/>
    <w:rsid w:val="007C662B"/>
    <w:rsid w:val="007D33CB"/>
    <w:rsid w:val="007F2DEC"/>
    <w:rsid w:val="0081142C"/>
    <w:rsid w:val="00813C65"/>
    <w:rsid w:val="00836421"/>
    <w:rsid w:val="00844FD0"/>
    <w:rsid w:val="00863B7E"/>
    <w:rsid w:val="00877B3D"/>
    <w:rsid w:val="008A613D"/>
    <w:rsid w:val="00913C90"/>
    <w:rsid w:val="00922D3C"/>
    <w:rsid w:val="0094456A"/>
    <w:rsid w:val="00965C4E"/>
    <w:rsid w:val="00986595"/>
    <w:rsid w:val="009E05A2"/>
    <w:rsid w:val="009F6105"/>
    <w:rsid w:val="00A15CB9"/>
    <w:rsid w:val="00A24046"/>
    <w:rsid w:val="00A31EA3"/>
    <w:rsid w:val="00A73936"/>
    <w:rsid w:val="00B4096C"/>
    <w:rsid w:val="00B94968"/>
    <w:rsid w:val="00B9635F"/>
    <w:rsid w:val="00BC5655"/>
    <w:rsid w:val="00BE7DA7"/>
    <w:rsid w:val="00C5752D"/>
    <w:rsid w:val="00C84921"/>
    <w:rsid w:val="00C86729"/>
    <w:rsid w:val="00C9549F"/>
    <w:rsid w:val="00C976DC"/>
    <w:rsid w:val="00CC3007"/>
    <w:rsid w:val="00CD7B43"/>
    <w:rsid w:val="00D051AC"/>
    <w:rsid w:val="00D5299C"/>
    <w:rsid w:val="00D639BF"/>
    <w:rsid w:val="00D96F8D"/>
    <w:rsid w:val="00DA5BE2"/>
    <w:rsid w:val="00DB5EBF"/>
    <w:rsid w:val="00DD2D5D"/>
    <w:rsid w:val="00E56D68"/>
    <w:rsid w:val="00E9097C"/>
    <w:rsid w:val="00EE6CC3"/>
    <w:rsid w:val="00F12F0B"/>
    <w:rsid w:val="00F22C56"/>
    <w:rsid w:val="00F355D8"/>
    <w:rsid w:val="00F41BDA"/>
    <w:rsid w:val="00F60F24"/>
    <w:rsid w:val="00F938F3"/>
    <w:rsid w:val="00FD7113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5752D"/>
    <w:pPr>
      <w:keepNext/>
      <w:tabs>
        <w:tab w:val="left" w:pos="9071"/>
      </w:tabs>
      <w:spacing w:before="240" w:after="240" w:line="240" w:lineRule="auto"/>
      <w:ind w:left="360" w:right="-1"/>
      <w:jc w:val="center"/>
      <w:outlineLvl w:val="3"/>
    </w:pPr>
    <w:rPr>
      <w:rFonts w:ascii="Times New Roman" w:eastAsia="Times New Roman" w:hAnsi="Times New Roman" w:cs="Times New Roman"/>
      <w:b/>
      <w:bCs/>
      <w:caps/>
      <w:sz w:val="28"/>
      <w:szCs w:val="28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B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752D"/>
    <w:rPr>
      <w:rFonts w:ascii="Times New Roman" w:eastAsia="Times New Roman" w:hAnsi="Times New Roman" w:cs="Times New Roman"/>
      <w:b/>
      <w:bCs/>
      <w:caps/>
      <w:sz w:val="28"/>
      <w:szCs w:val="28"/>
      <w:lang w:val="ru-MO" w:eastAsia="ru-RU"/>
    </w:rPr>
  </w:style>
  <w:style w:type="paragraph" w:styleId="a6">
    <w:name w:val="header"/>
    <w:basedOn w:val="a"/>
    <w:link w:val="a7"/>
    <w:uiPriority w:val="99"/>
    <w:unhideWhenUsed/>
    <w:rsid w:val="00CD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B43"/>
  </w:style>
  <w:style w:type="paragraph" w:styleId="a8">
    <w:name w:val="footer"/>
    <w:basedOn w:val="a"/>
    <w:link w:val="a9"/>
    <w:uiPriority w:val="99"/>
    <w:unhideWhenUsed/>
    <w:rsid w:val="00CD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5752D"/>
    <w:pPr>
      <w:keepNext/>
      <w:tabs>
        <w:tab w:val="left" w:pos="9071"/>
      </w:tabs>
      <w:spacing w:before="240" w:after="240" w:line="240" w:lineRule="auto"/>
      <w:ind w:left="360" w:right="-1"/>
      <w:jc w:val="center"/>
      <w:outlineLvl w:val="3"/>
    </w:pPr>
    <w:rPr>
      <w:rFonts w:ascii="Times New Roman" w:eastAsia="Times New Roman" w:hAnsi="Times New Roman" w:cs="Times New Roman"/>
      <w:b/>
      <w:bCs/>
      <w:caps/>
      <w:sz w:val="28"/>
      <w:szCs w:val="28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B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752D"/>
    <w:rPr>
      <w:rFonts w:ascii="Times New Roman" w:eastAsia="Times New Roman" w:hAnsi="Times New Roman" w:cs="Times New Roman"/>
      <w:b/>
      <w:bCs/>
      <w:caps/>
      <w:sz w:val="28"/>
      <w:szCs w:val="28"/>
      <w:lang w:val="ru-MO" w:eastAsia="ru-RU"/>
    </w:rPr>
  </w:style>
  <w:style w:type="paragraph" w:styleId="a6">
    <w:name w:val="header"/>
    <w:basedOn w:val="a"/>
    <w:link w:val="a7"/>
    <w:uiPriority w:val="99"/>
    <w:unhideWhenUsed/>
    <w:rsid w:val="00CD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B43"/>
  </w:style>
  <w:style w:type="paragraph" w:styleId="a8">
    <w:name w:val="footer"/>
    <w:basedOn w:val="a"/>
    <w:link w:val="a9"/>
    <w:uiPriority w:val="99"/>
    <w:unhideWhenUsed/>
    <w:rsid w:val="00CD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4205-7CE3-475A-9408-5C03E5BB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Ольга Анатольевна</dc:creator>
  <cp:lastModifiedBy>Гурен Татьяна Вячеславовна</cp:lastModifiedBy>
  <cp:revision>8</cp:revision>
  <cp:lastPrinted>2017-10-23T13:03:00Z</cp:lastPrinted>
  <dcterms:created xsi:type="dcterms:W3CDTF">2017-10-23T08:36:00Z</dcterms:created>
  <dcterms:modified xsi:type="dcterms:W3CDTF">2017-10-23T13:23:00Z</dcterms:modified>
</cp:coreProperties>
</file>