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0ED" w:rsidRDefault="00A1501C" w:rsidP="00BF00ED">
      <w:pPr>
        <w:spacing w:after="240" w:line="312" w:lineRule="auto"/>
        <w:ind w:left="6237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    </w:t>
      </w:r>
    </w:p>
    <w:p w:rsidR="00BF00ED" w:rsidRDefault="00BF00ED" w:rsidP="00BF00ED">
      <w:pPr>
        <w:spacing w:line="312" w:lineRule="auto"/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  <w:r w:rsidR="00A95A6C">
        <w:rPr>
          <w:sz w:val="28"/>
          <w:szCs w:val="28"/>
        </w:rPr>
        <w:t>Ы</w:t>
      </w:r>
    </w:p>
    <w:p w:rsidR="00BF00ED" w:rsidRDefault="00BF00ED" w:rsidP="00BF00ED">
      <w:pPr>
        <w:spacing w:line="312" w:lineRule="auto"/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приказом Росстата</w:t>
      </w:r>
    </w:p>
    <w:p w:rsidR="00BF00ED" w:rsidRPr="00B22270" w:rsidRDefault="002251D6" w:rsidP="00BF00ED">
      <w:pPr>
        <w:spacing w:line="312" w:lineRule="auto"/>
        <w:ind w:left="6237"/>
        <w:jc w:val="center"/>
        <w:rPr>
          <w:sz w:val="28"/>
          <w:szCs w:val="28"/>
          <w:u w:val="single"/>
        </w:rPr>
      </w:pPr>
      <w:r w:rsidRPr="00B22270">
        <w:rPr>
          <w:sz w:val="28"/>
          <w:szCs w:val="28"/>
          <w:u w:val="single"/>
        </w:rPr>
        <w:t xml:space="preserve">от </w:t>
      </w:r>
      <w:r w:rsidR="002C263E">
        <w:rPr>
          <w:sz w:val="28"/>
          <w:szCs w:val="28"/>
          <w:u w:val="single"/>
        </w:rPr>
        <w:t>13</w:t>
      </w:r>
      <w:r w:rsidR="00B22270" w:rsidRPr="00B22270">
        <w:rPr>
          <w:sz w:val="28"/>
          <w:szCs w:val="28"/>
          <w:u w:val="single"/>
        </w:rPr>
        <w:t>.</w:t>
      </w:r>
      <w:r w:rsidR="002C263E">
        <w:rPr>
          <w:sz w:val="28"/>
          <w:szCs w:val="28"/>
          <w:u w:val="single"/>
        </w:rPr>
        <w:t>09</w:t>
      </w:r>
      <w:r w:rsidR="00B22270" w:rsidRPr="00B22270">
        <w:rPr>
          <w:sz w:val="28"/>
          <w:szCs w:val="28"/>
          <w:u w:val="single"/>
        </w:rPr>
        <w:t>.</w:t>
      </w:r>
      <w:r w:rsidRPr="00B22270">
        <w:rPr>
          <w:sz w:val="28"/>
          <w:szCs w:val="28"/>
          <w:u w:val="single"/>
        </w:rPr>
        <w:t>2018</w:t>
      </w:r>
      <w:r w:rsidR="00BF00ED">
        <w:rPr>
          <w:sz w:val="28"/>
          <w:szCs w:val="28"/>
        </w:rPr>
        <w:t xml:space="preserve"> № </w:t>
      </w:r>
      <w:r w:rsidR="002C263E">
        <w:rPr>
          <w:sz w:val="28"/>
          <w:szCs w:val="28"/>
          <w:u w:val="single"/>
        </w:rPr>
        <w:t>561</w:t>
      </w:r>
    </w:p>
    <w:p w:rsidR="00BF00ED" w:rsidRDefault="00BF00ED" w:rsidP="00BF00ED">
      <w:pPr>
        <w:spacing w:line="312" w:lineRule="auto"/>
        <w:jc w:val="both"/>
        <w:rPr>
          <w:sz w:val="28"/>
          <w:szCs w:val="28"/>
        </w:rPr>
      </w:pPr>
    </w:p>
    <w:p w:rsidR="00BF00ED" w:rsidRDefault="00BF00ED" w:rsidP="00BF00ED">
      <w:pPr>
        <w:spacing w:line="312" w:lineRule="auto"/>
        <w:jc w:val="both"/>
        <w:rPr>
          <w:sz w:val="28"/>
          <w:szCs w:val="28"/>
        </w:rPr>
      </w:pPr>
    </w:p>
    <w:p w:rsidR="00BF00ED" w:rsidRDefault="00BF00ED" w:rsidP="00BF00ED">
      <w:pPr>
        <w:spacing w:line="312" w:lineRule="auto"/>
        <w:jc w:val="both"/>
        <w:rPr>
          <w:b/>
          <w:sz w:val="28"/>
          <w:szCs w:val="28"/>
        </w:rPr>
      </w:pPr>
    </w:p>
    <w:p w:rsidR="002251D6" w:rsidRPr="00BA210D" w:rsidRDefault="002251D6" w:rsidP="002251D6">
      <w:pPr>
        <w:pStyle w:val="21"/>
        <w:ind w:right="-70"/>
        <w:rPr>
          <w:b w:val="0"/>
          <w:bCs w:val="0"/>
        </w:rPr>
      </w:pPr>
      <w:r w:rsidRPr="00AE241A">
        <w:rPr>
          <w:bCs w:val="0"/>
          <w:caps/>
        </w:rPr>
        <w:t>Методологические положения</w:t>
      </w:r>
      <w:r w:rsidRPr="002251D6">
        <w:rPr>
          <w:b w:val="0"/>
          <w:bCs w:val="0"/>
        </w:rPr>
        <w:t xml:space="preserve"> </w:t>
      </w:r>
    </w:p>
    <w:p w:rsidR="002251D6" w:rsidRPr="005B535D" w:rsidRDefault="002251D6" w:rsidP="002251D6">
      <w:pPr>
        <w:pStyle w:val="21"/>
        <w:ind w:right="-70"/>
        <w:rPr>
          <w:bCs w:val="0"/>
          <w:szCs w:val="28"/>
        </w:rPr>
      </w:pPr>
      <w:r w:rsidRPr="002251D6">
        <w:rPr>
          <w:bCs w:val="0"/>
          <w:szCs w:val="28"/>
        </w:rPr>
        <w:t>по проведению выборочного наблюдения за индивидуальными предпринимателями, осуществляющими деятельность</w:t>
      </w:r>
    </w:p>
    <w:p w:rsidR="002251D6" w:rsidRPr="002251D6" w:rsidRDefault="002251D6" w:rsidP="002251D6">
      <w:pPr>
        <w:pStyle w:val="21"/>
        <w:ind w:right="-70"/>
        <w:rPr>
          <w:bCs w:val="0"/>
          <w:szCs w:val="28"/>
        </w:rPr>
      </w:pPr>
      <w:r w:rsidRPr="002251D6">
        <w:rPr>
          <w:bCs w:val="0"/>
          <w:szCs w:val="28"/>
        </w:rPr>
        <w:t xml:space="preserve"> в розничной торговле </w:t>
      </w:r>
    </w:p>
    <w:p w:rsidR="002251D6" w:rsidRPr="00AE241A" w:rsidRDefault="002251D6" w:rsidP="002251D6">
      <w:pPr>
        <w:pStyle w:val="21"/>
        <w:ind w:right="-70"/>
        <w:rPr>
          <w:b w:val="0"/>
          <w:bCs w:val="0"/>
          <w:caps/>
        </w:rPr>
      </w:pPr>
    </w:p>
    <w:p w:rsidR="00CD66EC" w:rsidRDefault="00CD66EC" w:rsidP="00476838">
      <w:pPr>
        <w:pStyle w:val="21"/>
        <w:ind w:right="-70"/>
        <w:jc w:val="right"/>
      </w:pPr>
      <w:r>
        <w:t xml:space="preserve">                                                                             </w:t>
      </w:r>
    </w:p>
    <w:p w:rsidR="00CD66EC" w:rsidRPr="004F05B1" w:rsidRDefault="00D37B79" w:rsidP="00D37B79">
      <w:pPr>
        <w:pStyle w:val="1"/>
        <w:tabs>
          <w:tab w:val="center" w:pos="4712"/>
          <w:tab w:val="left" w:pos="6936"/>
        </w:tabs>
        <w:ind w:right="-70"/>
        <w:jc w:val="left"/>
        <w:rPr>
          <w:b w:val="0"/>
        </w:rPr>
      </w:pPr>
      <w:r>
        <w:tab/>
      </w:r>
      <w:r w:rsidR="00CD66EC" w:rsidRPr="004F05B1">
        <w:rPr>
          <w:b w:val="0"/>
        </w:rPr>
        <w:t>Введение</w:t>
      </w:r>
      <w:r w:rsidRPr="004F05B1">
        <w:rPr>
          <w:b w:val="0"/>
        </w:rPr>
        <w:tab/>
      </w:r>
    </w:p>
    <w:p w:rsidR="00CD66EC" w:rsidRPr="00AE241A" w:rsidRDefault="00CD66EC" w:rsidP="00536ADC">
      <w:pPr>
        <w:spacing w:line="254" w:lineRule="auto"/>
        <w:ind w:right="-70"/>
        <w:jc w:val="both"/>
        <w:rPr>
          <w:sz w:val="28"/>
        </w:rPr>
      </w:pPr>
    </w:p>
    <w:p w:rsidR="00536ADC" w:rsidRPr="00AE241A" w:rsidRDefault="004F05B1" w:rsidP="00536ADC">
      <w:pPr>
        <w:pStyle w:val="21"/>
        <w:ind w:right="-68" w:firstLine="709"/>
        <w:jc w:val="both"/>
        <w:rPr>
          <w:b w:val="0"/>
          <w:szCs w:val="28"/>
        </w:rPr>
      </w:pPr>
      <w:r>
        <w:rPr>
          <w:b w:val="0"/>
          <w:szCs w:val="28"/>
        </w:rPr>
        <w:t>Целью настоящих М</w:t>
      </w:r>
      <w:r w:rsidR="00536ADC" w:rsidRPr="00AE241A">
        <w:rPr>
          <w:b w:val="0"/>
          <w:szCs w:val="28"/>
        </w:rPr>
        <w:t xml:space="preserve">етодологических положений </w:t>
      </w:r>
      <w:r w:rsidR="00536ADC" w:rsidRPr="00AE241A">
        <w:rPr>
          <w:b w:val="0"/>
          <w:bCs w:val="0"/>
        </w:rPr>
        <w:t>по проведению выборочного наблюдения за индивидуальными предпринимателями, осуществляющими деятельность в розничной торговле</w:t>
      </w:r>
      <w:r>
        <w:rPr>
          <w:b w:val="0"/>
          <w:bCs w:val="0"/>
        </w:rPr>
        <w:t xml:space="preserve"> (далее</w:t>
      </w:r>
      <w:r w:rsidR="00822A4C">
        <w:rPr>
          <w:b w:val="0"/>
          <w:bCs w:val="0"/>
        </w:rPr>
        <w:t xml:space="preserve"> </w:t>
      </w:r>
      <w:proofErr w:type="gramStart"/>
      <w:r w:rsidR="00822A4C" w:rsidRPr="00AE241A">
        <w:rPr>
          <w:bCs w:val="0"/>
          <w:szCs w:val="28"/>
        </w:rPr>
        <w:t>–</w:t>
      </w:r>
      <w:r>
        <w:rPr>
          <w:b w:val="0"/>
          <w:bCs w:val="0"/>
        </w:rPr>
        <w:t>М</w:t>
      </w:r>
      <w:proofErr w:type="gramEnd"/>
      <w:r>
        <w:rPr>
          <w:b w:val="0"/>
          <w:bCs w:val="0"/>
        </w:rPr>
        <w:t xml:space="preserve">етодологические положения) </w:t>
      </w:r>
      <w:r w:rsidR="00536ADC" w:rsidRPr="00AE241A">
        <w:rPr>
          <w:b w:val="0"/>
          <w:szCs w:val="28"/>
        </w:rPr>
        <w:t xml:space="preserve"> является обеспечение формирования в соответствии с Федеральным </w:t>
      </w:r>
      <w:hyperlink r:id="rId9" w:history="1">
        <w:r w:rsidR="00536ADC" w:rsidRPr="00AE241A">
          <w:rPr>
            <w:b w:val="0"/>
            <w:szCs w:val="28"/>
          </w:rPr>
          <w:t>планом</w:t>
        </w:r>
      </w:hyperlink>
      <w:r w:rsidR="00536ADC" w:rsidRPr="00AE241A">
        <w:rPr>
          <w:b w:val="0"/>
          <w:szCs w:val="28"/>
        </w:rPr>
        <w:t xml:space="preserve"> статистических работ, утвержденным распоряжением Правительства Российской Федерации от 6 мая 2008 г. </w:t>
      </w:r>
      <w:r w:rsidR="001200B0">
        <w:rPr>
          <w:b w:val="0"/>
          <w:szCs w:val="28"/>
        </w:rPr>
        <w:t xml:space="preserve">         </w:t>
      </w:r>
      <w:r>
        <w:rPr>
          <w:b w:val="0"/>
          <w:szCs w:val="28"/>
        </w:rPr>
        <w:t xml:space="preserve">№ </w:t>
      </w:r>
      <w:r w:rsidR="00536ADC" w:rsidRPr="00AE241A">
        <w:rPr>
          <w:b w:val="0"/>
          <w:szCs w:val="28"/>
        </w:rPr>
        <w:t xml:space="preserve">671-р, официальной статистической информации о деятельности индивидуальных предпринимателей в розничной торговле. </w:t>
      </w:r>
    </w:p>
    <w:p w:rsidR="00AE304F" w:rsidRPr="00AE241A" w:rsidRDefault="004F05B1" w:rsidP="00AE30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Настоящие Методологические положения</w:t>
      </w:r>
      <w:r w:rsidR="00536ADC" w:rsidRPr="00AE241A">
        <w:rPr>
          <w:sz w:val="28"/>
          <w:szCs w:val="28"/>
        </w:rPr>
        <w:t xml:space="preserve"> включает описание объектов статистического наблюдения, статистического инструментария, основных этапов планирования и распространения итогов выборочного обследовани</w:t>
      </w:r>
      <w:r w:rsidR="00AE304F" w:rsidRPr="00AE241A">
        <w:rPr>
          <w:sz w:val="28"/>
          <w:szCs w:val="28"/>
        </w:rPr>
        <w:t>я индивидуальных пред</w:t>
      </w:r>
      <w:r w:rsidR="00536ADC" w:rsidRPr="00AE241A">
        <w:rPr>
          <w:sz w:val="28"/>
          <w:szCs w:val="28"/>
        </w:rPr>
        <w:t xml:space="preserve">принимателей (формирования выборочной совокупности, методов сбора, контроля, редактирования первичных данных, методов распространения данных выборки на генеральную совокупность), алгоритмов формирования </w:t>
      </w:r>
      <w:r w:rsidR="00AE304F" w:rsidRPr="00AE241A">
        <w:rPr>
          <w:sz w:val="28"/>
          <w:szCs w:val="28"/>
        </w:rPr>
        <w:t>основных показателей о деятельности индивидуальных предпринимателей</w:t>
      </w:r>
      <w:r w:rsidR="00536ADC" w:rsidRPr="00AE241A">
        <w:rPr>
          <w:sz w:val="28"/>
          <w:szCs w:val="28"/>
        </w:rPr>
        <w:t>.</w:t>
      </w:r>
    </w:p>
    <w:p w:rsidR="00AE304F" w:rsidRPr="00AE241A" w:rsidRDefault="00AE304F" w:rsidP="00AE30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E241A">
        <w:rPr>
          <w:sz w:val="28"/>
          <w:szCs w:val="28"/>
        </w:rPr>
        <w:t xml:space="preserve">Методологические </w:t>
      </w:r>
      <w:hyperlink r:id="rId10" w:history="1">
        <w:r w:rsidRPr="00AE241A">
          <w:rPr>
            <w:sz w:val="28"/>
            <w:szCs w:val="28"/>
          </w:rPr>
          <w:t>положения</w:t>
        </w:r>
      </w:hyperlink>
      <w:r w:rsidR="004617BC">
        <w:rPr>
          <w:sz w:val="28"/>
          <w:szCs w:val="28"/>
        </w:rPr>
        <w:t xml:space="preserve"> разработаны</w:t>
      </w:r>
      <w:r w:rsidRPr="00AE241A">
        <w:rPr>
          <w:sz w:val="28"/>
          <w:szCs w:val="28"/>
        </w:rPr>
        <w:t xml:space="preserve"> в связи с изменениями, внесенными в Федеральный </w:t>
      </w:r>
      <w:hyperlink r:id="rId11" w:history="1">
        <w:r w:rsidRPr="00AE241A">
          <w:rPr>
            <w:sz w:val="28"/>
            <w:szCs w:val="28"/>
          </w:rPr>
          <w:t>закон</w:t>
        </w:r>
      </w:hyperlink>
      <w:r w:rsidR="004F05B1">
        <w:rPr>
          <w:sz w:val="28"/>
          <w:szCs w:val="28"/>
        </w:rPr>
        <w:t xml:space="preserve"> от 24.07.2007</w:t>
      </w:r>
      <w:r w:rsidR="00043589">
        <w:rPr>
          <w:sz w:val="28"/>
          <w:szCs w:val="28"/>
        </w:rPr>
        <w:t xml:space="preserve"> №</w:t>
      </w:r>
      <w:r w:rsidR="004F05B1">
        <w:rPr>
          <w:sz w:val="28"/>
          <w:szCs w:val="28"/>
        </w:rPr>
        <w:t xml:space="preserve"> 209-ФЗ «</w:t>
      </w:r>
      <w:r w:rsidRPr="00AE241A">
        <w:rPr>
          <w:sz w:val="28"/>
          <w:szCs w:val="28"/>
        </w:rPr>
        <w:t>О развитии малого и среднего предпринима</w:t>
      </w:r>
      <w:r w:rsidR="004F05B1">
        <w:rPr>
          <w:sz w:val="28"/>
          <w:szCs w:val="28"/>
        </w:rPr>
        <w:t>тельства в Российской Федерации»</w:t>
      </w:r>
      <w:r w:rsidR="001200B0">
        <w:rPr>
          <w:sz w:val="28"/>
          <w:szCs w:val="28"/>
        </w:rPr>
        <w:t xml:space="preserve"> и в другие нормативные </w:t>
      </w:r>
      <w:r w:rsidRPr="00AE241A">
        <w:rPr>
          <w:sz w:val="28"/>
          <w:szCs w:val="28"/>
        </w:rPr>
        <w:t xml:space="preserve">правовые акты, введением в статистическую практику с 1 января 2017 г. новой версии Общероссийского классификатора видов экономической деятельности </w:t>
      </w:r>
      <w:hyperlink r:id="rId12" w:history="1">
        <w:r w:rsidRPr="00AE241A">
          <w:rPr>
            <w:sz w:val="28"/>
            <w:szCs w:val="28"/>
          </w:rPr>
          <w:t>ОК 029-2014</w:t>
        </w:r>
      </w:hyperlink>
      <w:r w:rsidR="004617BC">
        <w:rPr>
          <w:sz w:val="28"/>
          <w:szCs w:val="28"/>
        </w:rPr>
        <w:t xml:space="preserve"> (КДЕС</w:t>
      </w:r>
      <w:proofErr w:type="gramStart"/>
      <w:r w:rsidR="004617BC">
        <w:rPr>
          <w:sz w:val="28"/>
          <w:szCs w:val="28"/>
        </w:rPr>
        <w:t xml:space="preserve"> Р</w:t>
      </w:r>
      <w:proofErr w:type="gramEnd"/>
      <w:r w:rsidRPr="00AE241A">
        <w:rPr>
          <w:sz w:val="28"/>
          <w:szCs w:val="28"/>
        </w:rPr>
        <w:t xml:space="preserve">ед. 2) (далее - ОКВЭД2), утвержденного </w:t>
      </w:r>
      <w:hyperlink r:id="rId13" w:history="1">
        <w:r w:rsidRPr="00AE241A">
          <w:rPr>
            <w:sz w:val="28"/>
            <w:szCs w:val="28"/>
          </w:rPr>
          <w:t>приказом</w:t>
        </w:r>
      </w:hyperlink>
      <w:r w:rsidR="004F05B1">
        <w:rPr>
          <w:sz w:val="28"/>
          <w:szCs w:val="28"/>
        </w:rPr>
        <w:t xml:space="preserve"> </w:t>
      </w:r>
      <w:proofErr w:type="spellStart"/>
      <w:r w:rsidR="004F05B1">
        <w:rPr>
          <w:sz w:val="28"/>
          <w:szCs w:val="28"/>
        </w:rPr>
        <w:t>Росстандарта</w:t>
      </w:r>
      <w:proofErr w:type="spellEnd"/>
      <w:r w:rsidR="004F05B1">
        <w:rPr>
          <w:sz w:val="28"/>
          <w:szCs w:val="28"/>
        </w:rPr>
        <w:t xml:space="preserve"> от 31.01.2014 №</w:t>
      </w:r>
      <w:r w:rsidRPr="00AE241A">
        <w:rPr>
          <w:sz w:val="28"/>
          <w:szCs w:val="28"/>
        </w:rPr>
        <w:t xml:space="preserve"> 14-ст.</w:t>
      </w:r>
    </w:p>
    <w:p w:rsidR="00FC0099" w:rsidRPr="00AE241A" w:rsidRDefault="00FC0099" w:rsidP="00B041C1">
      <w:pPr>
        <w:pStyle w:val="Default"/>
        <w:ind w:firstLine="709"/>
        <w:jc w:val="both"/>
        <w:rPr>
          <w:color w:val="auto"/>
          <w:sz w:val="28"/>
        </w:rPr>
      </w:pPr>
      <w:proofErr w:type="gramStart"/>
      <w:r w:rsidRPr="00AE241A">
        <w:rPr>
          <w:color w:val="auto"/>
          <w:sz w:val="28"/>
        </w:rPr>
        <w:t>При проведении</w:t>
      </w:r>
      <w:r w:rsidR="001200B0">
        <w:rPr>
          <w:color w:val="auto"/>
          <w:sz w:val="28"/>
        </w:rPr>
        <w:t xml:space="preserve"> выборочных</w:t>
      </w:r>
      <w:r w:rsidRPr="00AE241A">
        <w:rPr>
          <w:color w:val="auto"/>
          <w:sz w:val="28"/>
        </w:rPr>
        <w:t xml:space="preserve"> обследований экономической деятельности индивидуальных предпринимателей, в том числе в сфере торговли,  органы государственной статистики сталкиваются с трудностями создания и в </w:t>
      </w:r>
      <w:r w:rsidRPr="00AE241A">
        <w:rPr>
          <w:color w:val="auto"/>
          <w:sz w:val="28"/>
        </w:rPr>
        <w:lastRenderedPageBreak/>
        <w:t>особенности поддержания в актуа</w:t>
      </w:r>
      <w:r w:rsidR="001200B0">
        <w:rPr>
          <w:color w:val="auto"/>
          <w:sz w:val="28"/>
        </w:rPr>
        <w:t xml:space="preserve">льном состоянии основы выборки – </w:t>
      </w:r>
      <w:r w:rsidRPr="00AE241A">
        <w:rPr>
          <w:color w:val="auto"/>
          <w:sz w:val="28"/>
        </w:rPr>
        <w:t xml:space="preserve">списка единиц наблюдения генеральной совокупности, формируемого на основе </w:t>
      </w:r>
      <w:r w:rsidR="00B041C1" w:rsidRPr="00AE241A">
        <w:rPr>
          <w:color w:val="auto"/>
          <w:sz w:val="28"/>
        </w:rPr>
        <w:t xml:space="preserve">централизованной базы данных Статистического регистра Росстата – Автоматизированной системы генеральной совокупности объектов федерального статистического наблюдения  </w:t>
      </w:r>
      <w:r w:rsidRPr="00AE241A">
        <w:rPr>
          <w:color w:val="auto"/>
          <w:sz w:val="28"/>
        </w:rPr>
        <w:t xml:space="preserve"> (</w:t>
      </w:r>
      <w:r w:rsidR="00B041C1" w:rsidRPr="00AE241A">
        <w:rPr>
          <w:color w:val="auto"/>
          <w:sz w:val="28"/>
        </w:rPr>
        <w:t>АС ГС ОФСН</w:t>
      </w:r>
      <w:r w:rsidR="004F05B1">
        <w:rPr>
          <w:color w:val="auto"/>
          <w:sz w:val="28"/>
        </w:rPr>
        <w:t>).</w:t>
      </w:r>
      <w:proofErr w:type="gramEnd"/>
      <w:r w:rsidR="004F05B1">
        <w:rPr>
          <w:color w:val="auto"/>
          <w:sz w:val="28"/>
        </w:rPr>
        <w:t xml:space="preserve"> Созданные М</w:t>
      </w:r>
      <w:r w:rsidRPr="00AE241A">
        <w:rPr>
          <w:color w:val="auto"/>
          <w:sz w:val="28"/>
        </w:rPr>
        <w:t xml:space="preserve">етодологические положения решают задачу обеспечения полного охвата исследуемой совокупности и учитывают состав и качество имеющейся в </w:t>
      </w:r>
      <w:r w:rsidR="001200B0">
        <w:rPr>
          <w:color w:val="auto"/>
          <w:sz w:val="28"/>
        </w:rPr>
        <w:t>Росстате и его территориальных органах (далее - органы</w:t>
      </w:r>
      <w:r w:rsidRPr="00AE241A">
        <w:rPr>
          <w:color w:val="auto"/>
          <w:sz w:val="28"/>
        </w:rPr>
        <w:t xml:space="preserve"> </w:t>
      </w:r>
      <w:r w:rsidR="001C29A1" w:rsidRPr="00AE241A">
        <w:rPr>
          <w:color w:val="auto"/>
          <w:sz w:val="28"/>
        </w:rPr>
        <w:t xml:space="preserve">государственной </w:t>
      </w:r>
      <w:r w:rsidRPr="00AE241A">
        <w:rPr>
          <w:color w:val="auto"/>
          <w:sz w:val="28"/>
        </w:rPr>
        <w:t>статистики</w:t>
      </w:r>
      <w:r w:rsidR="001200B0">
        <w:rPr>
          <w:color w:val="auto"/>
          <w:sz w:val="28"/>
        </w:rPr>
        <w:t>)</w:t>
      </w:r>
      <w:r w:rsidRPr="00AE241A">
        <w:rPr>
          <w:color w:val="auto"/>
          <w:sz w:val="28"/>
        </w:rPr>
        <w:t xml:space="preserve"> </w:t>
      </w:r>
      <w:proofErr w:type="spellStart"/>
      <w:r w:rsidRPr="00AE241A">
        <w:rPr>
          <w:color w:val="auto"/>
          <w:sz w:val="28"/>
        </w:rPr>
        <w:t>пообъектной</w:t>
      </w:r>
      <w:proofErr w:type="spellEnd"/>
      <w:r w:rsidRPr="00AE241A">
        <w:rPr>
          <w:color w:val="auto"/>
          <w:sz w:val="28"/>
        </w:rPr>
        <w:t xml:space="preserve">  информации об индивидуальных предпринимателях, осуществляющих деятельность в </w:t>
      </w:r>
      <w:r w:rsidR="001C29A1" w:rsidRPr="00AE241A">
        <w:rPr>
          <w:color w:val="auto"/>
          <w:sz w:val="28"/>
        </w:rPr>
        <w:t xml:space="preserve">розничной </w:t>
      </w:r>
      <w:r w:rsidRPr="00AE241A">
        <w:rPr>
          <w:color w:val="auto"/>
          <w:sz w:val="28"/>
        </w:rPr>
        <w:t>торговле</w:t>
      </w:r>
      <w:r w:rsidR="001C29A1" w:rsidRPr="00AE241A">
        <w:rPr>
          <w:color w:val="auto"/>
          <w:sz w:val="28"/>
        </w:rPr>
        <w:t>.</w:t>
      </w:r>
      <w:r w:rsidRPr="00AE241A">
        <w:rPr>
          <w:color w:val="auto"/>
          <w:sz w:val="28"/>
        </w:rPr>
        <w:t xml:space="preserve"> </w:t>
      </w:r>
    </w:p>
    <w:p w:rsidR="00F54EDA" w:rsidRPr="004F05B1" w:rsidRDefault="004F05B1" w:rsidP="00F54EDA">
      <w:pPr>
        <w:pStyle w:val="23"/>
        <w:ind w:right="-68" w:firstLine="709"/>
        <w:rPr>
          <w:szCs w:val="28"/>
        </w:rPr>
      </w:pPr>
      <w:r w:rsidRPr="004F05B1">
        <w:rPr>
          <w:szCs w:val="28"/>
        </w:rPr>
        <w:t xml:space="preserve">Разработанные </w:t>
      </w:r>
      <w:r w:rsidRPr="004F05B1">
        <w:rPr>
          <w:bCs/>
        </w:rPr>
        <w:t>Методологические положения</w:t>
      </w:r>
      <w:r w:rsidR="001200B0">
        <w:rPr>
          <w:bCs/>
        </w:rPr>
        <w:t xml:space="preserve"> при</w:t>
      </w:r>
      <w:r w:rsidR="001200B0">
        <w:rPr>
          <w:szCs w:val="28"/>
        </w:rPr>
        <w:t xml:space="preserve"> формировании</w:t>
      </w:r>
      <w:r w:rsidR="00F54EDA" w:rsidRPr="004F05B1">
        <w:rPr>
          <w:szCs w:val="28"/>
        </w:rPr>
        <w:t xml:space="preserve"> выборочной совокупности индивидуальных предпринимателей  в торговле на основе двухэтапного отбора (из списочной основы и путем т</w:t>
      </w:r>
      <w:r w:rsidR="001200B0">
        <w:rPr>
          <w:szCs w:val="28"/>
        </w:rPr>
        <w:t>ерриториальной выборки) позволяю</w:t>
      </w:r>
      <w:r w:rsidR="00F54EDA" w:rsidRPr="004F05B1">
        <w:rPr>
          <w:szCs w:val="28"/>
        </w:rPr>
        <w:t xml:space="preserve">т устранить влияние потери актуальности генеральной совокупности индивидуальных предпринимателей и обеспечить репрезентативность выборки. </w:t>
      </w:r>
    </w:p>
    <w:p w:rsidR="00BD40B6" w:rsidRPr="004F05B1" w:rsidRDefault="00F54EDA" w:rsidP="00BD40B6">
      <w:pPr>
        <w:pStyle w:val="23"/>
        <w:ind w:right="-68" w:firstLine="709"/>
        <w:rPr>
          <w:szCs w:val="28"/>
        </w:rPr>
      </w:pPr>
      <w:r w:rsidRPr="004F05B1">
        <w:rPr>
          <w:szCs w:val="28"/>
        </w:rPr>
        <w:t>Алгоритмы формирования территориальной выборки позволяют повысить объективность собираемых сведений путем проведения опросов непосредственно по месту торговой деятельности.</w:t>
      </w:r>
    </w:p>
    <w:p w:rsidR="00B85F23" w:rsidRPr="004F05B1" w:rsidRDefault="00B85F23" w:rsidP="00B85F23">
      <w:pPr>
        <w:pStyle w:val="23"/>
        <w:ind w:right="-68" w:firstLine="709"/>
        <w:rPr>
          <w:szCs w:val="28"/>
        </w:rPr>
      </w:pPr>
      <w:r w:rsidRPr="004F05B1">
        <w:rPr>
          <w:szCs w:val="28"/>
        </w:rPr>
        <w:t>Методологические положения по организации и проведению выборочного статистического наблюдения за деятельностью индивидуальных предпринимателей разработаны с учетом опыта по организации и проведению аналогичных обследований, прежде всего Бюро цензов США, а также статистических служб Италии и Индонезии.</w:t>
      </w:r>
    </w:p>
    <w:p w:rsidR="00625686" w:rsidRPr="004F05B1" w:rsidRDefault="00625686" w:rsidP="00625686">
      <w:pPr>
        <w:pStyle w:val="23"/>
        <w:ind w:right="-68" w:firstLine="709"/>
        <w:rPr>
          <w:szCs w:val="28"/>
        </w:rPr>
      </w:pPr>
      <w:r w:rsidRPr="004F05B1">
        <w:rPr>
          <w:szCs w:val="28"/>
        </w:rPr>
        <w:t>Формирование выборочной совокупнос</w:t>
      </w:r>
      <w:r w:rsidR="004A734F" w:rsidRPr="004F05B1">
        <w:rPr>
          <w:szCs w:val="28"/>
        </w:rPr>
        <w:t>ти и обработка данных осуществляется</w:t>
      </w:r>
      <w:r w:rsidRPr="004F05B1">
        <w:rPr>
          <w:szCs w:val="28"/>
        </w:rPr>
        <w:t xml:space="preserve"> программными средствами</w:t>
      </w:r>
      <w:r w:rsidR="004A734F" w:rsidRPr="004F05B1">
        <w:rPr>
          <w:szCs w:val="28"/>
        </w:rPr>
        <w:t>.</w:t>
      </w:r>
      <w:r w:rsidRPr="004F05B1">
        <w:rPr>
          <w:szCs w:val="28"/>
        </w:rPr>
        <w:t xml:space="preserve"> </w:t>
      </w:r>
    </w:p>
    <w:p w:rsidR="001C29A1" w:rsidRPr="00AE241A" w:rsidRDefault="001C29A1" w:rsidP="00600121">
      <w:pPr>
        <w:ind w:firstLine="709"/>
        <w:jc w:val="both"/>
        <w:rPr>
          <w:rFonts w:eastAsia="Calibri"/>
          <w:sz w:val="28"/>
          <w:szCs w:val="32"/>
          <w:lang w:eastAsia="en-US"/>
        </w:rPr>
      </w:pPr>
      <w:r w:rsidRPr="00AE241A">
        <w:rPr>
          <w:sz w:val="28"/>
          <w:szCs w:val="28"/>
        </w:rPr>
        <w:t>Методологические положения</w:t>
      </w:r>
      <w:r w:rsidRPr="00AE241A">
        <w:rPr>
          <w:rFonts w:eastAsia="Calibri"/>
          <w:sz w:val="28"/>
          <w:szCs w:val="32"/>
          <w:lang w:eastAsia="en-US"/>
        </w:rPr>
        <w:t xml:space="preserve"> предназначены для использования территориальными органами </w:t>
      </w:r>
      <w:r w:rsidR="001F41AE" w:rsidRPr="00AE241A">
        <w:rPr>
          <w:rFonts w:eastAsia="Calibri"/>
          <w:sz w:val="28"/>
          <w:szCs w:val="32"/>
          <w:lang w:eastAsia="en-US"/>
        </w:rPr>
        <w:t xml:space="preserve">Росстата </w:t>
      </w:r>
      <w:r w:rsidRPr="00AE241A">
        <w:rPr>
          <w:rFonts w:eastAsia="Calibri"/>
          <w:sz w:val="28"/>
          <w:szCs w:val="32"/>
          <w:lang w:eastAsia="en-US"/>
        </w:rPr>
        <w:t xml:space="preserve">для организации и проведения </w:t>
      </w:r>
      <w:r w:rsidRPr="00AE241A">
        <w:rPr>
          <w:bCs/>
          <w:sz w:val="28"/>
          <w:szCs w:val="28"/>
        </w:rPr>
        <w:t>выборочного статистического наблюдения за индивидуальными предпринимателями, осуществляющими деятельность в розничной торговле.</w:t>
      </w:r>
    </w:p>
    <w:p w:rsidR="001C29A1" w:rsidRPr="00AE241A" w:rsidRDefault="001C29A1" w:rsidP="00FC0099">
      <w:pPr>
        <w:pStyle w:val="23"/>
        <w:ind w:right="-68"/>
      </w:pPr>
    </w:p>
    <w:p w:rsidR="00C4529E" w:rsidRPr="004F05B1" w:rsidRDefault="00C4529E" w:rsidP="00C4529E">
      <w:pPr>
        <w:pStyle w:val="a3"/>
        <w:ind w:firstLine="709"/>
        <w:jc w:val="center"/>
        <w:rPr>
          <w:szCs w:val="28"/>
        </w:rPr>
      </w:pPr>
      <w:r w:rsidRPr="004F05B1">
        <w:rPr>
          <w:szCs w:val="28"/>
        </w:rPr>
        <w:t>1. Общие положения</w:t>
      </w:r>
    </w:p>
    <w:p w:rsidR="00044763" w:rsidRPr="00AE241A" w:rsidRDefault="00044763" w:rsidP="00AD1F28">
      <w:pPr>
        <w:ind w:firstLine="709"/>
        <w:jc w:val="both"/>
        <w:rPr>
          <w:sz w:val="28"/>
          <w:szCs w:val="28"/>
        </w:rPr>
      </w:pPr>
    </w:p>
    <w:p w:rsidR="00AD1F28" w:rsidRPr="00AE241A" w:rsidRDefault="00AF2170" w:rsidP="00600121">
      <w:pPr>
        <w:ind w:firstLine="709"/>
        <w:jc w:val="both"/>
        <w:rPr>
          <w:bCs/>
          <w:sz w:val="28"/>
          <w:szCs w:val="28"/>
        </w:rPr>
      </w:pPr>
      <w:r w:rsidRPr="00AE241A">
        <w:rPr>
          <w:sz w:val="28"/>
          <w:szCs w:val="28"/>
        </w:rPr>
        <w:t>Выборочное наблюдение за</w:t>
      </w:r>
      <w:r w:rsidR="002416CB" w:rsidRPr="00AE241A">
        <w:rPr>
          <w:sz w:val="28"/>
          <w:szCs w:val="28"/>
        </w:rPr>
        <w:t xml:space="preserve">  индивидуальны</w:t>
      </w:r>
      <w:r w:rsidRPr="00AE241A">
        <w:rPr>
          <w:sz w:val="28"/>
          <w:szCs w:val="28"/>
        </w:rPr>
        <w:t>ми</w:t>
      </w:r>
      <w:r w:rsidR="002416CB" w:rsidRPr="00AE241A">
        <w:rPr>
          <w:sz w:val="28"/>
          <w:szCs w:val="28"/>
        </w:rPr>
        <w:t xml:space="preserve"> предпринимател</w:t>
      </w:r>
      <w:r w:rsidRPr="00AE241A">
        <w:rPr>
          <w:sz w:val="28"/>
          <w:szCs w:val="28"/>
        </w:rPr>
        <w:t xml:space="preserve">ями, осуществляющими деятельность </w:t>
      </w:r>
      <w:r w:rsidR="002416CB" w:rsidRPr="00AE241A">
        <w:rPr>
          <w:sz w:val="28"/>
          <w:szCs w:val="28"/>
        </w:rPr>
        <w:t>в розничной торговле</w:t>
      </w:r>
      <w:r w:rsidRPr="00AE241A">
        <w:rPr>
          <w:sz w:val="28"/>
          <w:szCs w:val="28"/>
        </w:rPr>
        <w:t>,</w:t>
      </w:r>
      <w:r w:rsidR="002416CB" w:rsidRPr="00AE241A">
        <w:rPr>
          <w:sz w:val="28"/>
          <w:szCs w:val="28"/>
        </w:rPr>
        <w:t xml:space="preserve"> проводится ежегодно во всех субъектах Российской Федерации с 2001 года</w:t>
      </w:r>
      <w:r w:rsidRPr="00AE241A">
        <w:rPr>
          <w:sz w:val="28"/>
          <w:szCs w:val="28"/>
        </w:rPr>
        <w:t xml:space="preserve"> в рамках специального обследования, </w:t>
      </w:r>
      <w:r w:rsidRPr="004F05B1">
        <w:rPr>
          <w:sz w:val="28"/>
          <w:szCs w:val="28"/>
        </w:rPr>
        <w:t>о</w:t>
      </w:r>
      <w:r w:rsidRPr="004F05B1">
        <w:rPr>
          <w:bCs/>
          <w:sz w:val="28"/>
          <w:szCs w:val="28"/>
        </w:rPr>
        <w:t>сновная цель</w:t>
      </w:r>
      <w:r w:rsidRPr="00AE241A">
        <w:rPr>
          <w:b/>
          <w:bCs/>
          <w:sz w:val="28"/>
          <w:szCs w:val="28"/>
        </w:rPr>
        <w:t xml:space="preserve"> </w:t>
      </w:r>
      <w:r w:rsidRPr="00AE241A">
        <w:rPr>
          <w:bCs/>
          <w:sz w:val="28"/>
          <w:szCs w:val="28"/>
        </w:rPr>
        <w:t>которого</w:t>
      </w:r>
      <w:r w:rsidRPr="00AE241A">
        <w:rPr>
          <w:b/>
          <w:bCs/>
          <w:sz w:val="28"/>
          <w:szCs w:val="28"/>
        </w:rPr>
        <w:t xml:space="preserve"> </w:t>
      </w:r>
      <w:r w:rsidRPr="00AE241A">
        <w:rPr>
          <w:bCs/>
          <w:sz w:val="28"/>
          <w:szCs w:val="28"/>
        </w:rPr>
        <w:t>–</w:t>
      </w:r>
      <w:r w:rsidRPr="00AE241A">
        <w:rPr>
          <w:sz w:val="28"/>
          <w:szCs w:val="28"/>
        </w:rPr>
        <w:t xml:space="preserve"> получить данные об объеме выручки от продажи товаров, продукции, работ, услуг индивидуальными предпринимателями на территории субъекта Российской Федерации и в целом п</w:t>
      </w:r>
      <w:r w:rsidR="001200B0">
        <w:rPr>
          <w:sz w:val="28"/>
          <w:szCs w:val="28"/>
        </w:rPr>
        <w:t>о стране. По данным наблюдения</w:t>
      </w:r>
      <w:r w:rsidRPr="00AE241A">
        <w:rPr>
          <w:sz w:val="28"/>
          <w:szCs w:val="28"/>
        </w:rPr>
        <w:t xml:space="preserve"> также</w:t>
      </w:r>
      <w:r w:rsidR="00AD1F28" w:rsidRPr="00AE241A">
        <w:rPr>
          <w:sz w:val="28"/>
          <w:szCs w:val="28"/>
        </w:rPr>
        <w:t xml:space="preserve"> формируется информация о численности работников у индивидуальных предпринимателей, </w:t>
      </w:r>
      <w:r w:rsidR="00AD1F28" w:rsidRPr="00AE241A">
        <w:rPr>
          <w:bCs/>
          <w:sz w:val="28"/>
          <w:szCs w:val="28"/>
        </w:rPr>
        <w:t>осуществляющих деятельность в розничной торговле.</w:t>
      </w:r>
    </w:p>
    <w:p w:rsidR="005768FF" w:rsidRDefault="008E37E3" w:rsidP="008E37E3">
      <w:pPr>
        <w:ind w:firstLine="709"/>
        <w:jc w:val="both"/>
        <w:rPr>
          <w:color w:val="000000"/>
          <w:sz w:val="28"/>
          <w:szCs w:val="28"/>
        </w:rPr>
      </w:pPr>
      <w:r w:rsidRPr="00AE241A">
        <w:rPr>
          <w:bCs/>
          <w:sz w:val="28"/>
          <w:szCs w:val="28"/>
        </w:rPr>
        <w:t xml:space="preserve">В настоящих </w:t>
      </w:r>
      <w:r w:rsidRPr="00AE241A">
        <w:rPr>
          <w:sz w:val="28"/>
          <w:szCs w:val="28"/>
        </w:rPr>
        <w:t xml:space="preserve">Методологических положениях </w:t>
      </w:r>
      <w:r w:rsidRPr="001200B0">
        <w:rPr>
          <w:sz w:val="28"/>
          <w:szCs w:val="28"/>
        </w:rPr>
        <w:t>под</w:t>
      </w:r>
      <w:r w:rsidRPr="004F05B1">
        <w:rPr>
          <w:b/>
          <w:sz w:val="28"/>
          <w:szCs w:val="28"/>
        </w:rPr>
        <w:t xml:space="preserve"> </w:t>
      </w:r>
      <w:r w:rsidRPr="004F05B1">
        <w:rPr>
          <w:rStyle w:val="s103"/>
          <w:b w:val="0"/>
          <w:color w:val="auto"/>
          <w:sz w:val="28"/>
          <w:szCs w:val="28"/>
        </w:rPr>
        <w:t>индивидуальными предпринимателям</w:t>
      </w:r>
      <w:r w:rsidR="004F05B1">
        <w:rPr>
          <w:color w:val="000000"/>
          <w:sz w:val="28"/>
          <w:szCs w:val="28"/>
        </w:rPr>
        <w:t>и</w:t>
      </w:r>
      <w:r w:rsidRPr="00AE241A">
        <w:rPr>
          <w:color w:val="000000"/>
          <w:sz w:val="28"/>
          <w:szCs w:val="28"/>
        </w:rPr>
        <w:t xml:space="preserve"> </w:t>
      </w:r>
      <w:r w:rsidR="001200B0">
        <w:rPr>
          <w:color w:val="000000"/>
          <w:sz w:val="28"/>
          <w:szCs w:val="28"/>
        </w:rPr>
        <w:t>рассматриваются физические лица</w:t>
      </w:r>
      <w:r w:rsidRPr="00AE241A">
        <w:rPr>
          <w:color w:val="000000"/>
          <w:sz w:val="28"/>
          <w:szCs w:val="28"/>
        </w:rPr>
        <w:t xml:space="preserve"> </w:t>
      </w:r>
      <w:r w:rsidR="001200B0">
        <w:rPr>
          <w:color w:val="000000"/>
          <w:sz w:val="28"/>
          <w:szCs w:val="28"/>
        </w:rPr>
        <w:t xml:space="preserve"> с момента их государственной регистрации в качестве индивидуального  предпринимателя, </w:t>
      </w:r>
      <w:r w:rsidRPr="00AE241A">
        <w:rPr>
          <w:color w:val="000000"/>
          <w:sz w:val="28"/>
          <w:szCs w:val="28"/>
        </w:rPr>
        <w:lastRenderedPageBreak/>
        <w:t>осуществляющие предпринимательскую деятельность без образования юридического лица.</w:t>
      </w:r>
      <w:r w:rsidR="005768FF" w:rsidRPr="00AE241A">
        <w:rPr>
          <w:bCs/>
          <w:sz w:val="28"/>
          <w:szCs w:val="28"/>
        </w:rPr>
        <w:t xml:space="preserve"> </w:t>
      </w:r>
      <w:r w:rsidRPr="00AE241A">
        <w:rPr>
          <w:bCs/>
          <w:sz w:val="28"/>
          <w:szCs w:val="28"/>
        </w:rPr>
        <w:t>Г</w:t>
      </w:r>
      <w:r w:rsidRPr="00AE241A">
        <w:rPr>
          <w:color w:val="000000"/>
          <w:sz w:val="28"/>
          <w:szCs w:val="28"/>
        </w:rPr>
        <w:t>лавы крестьянских (фермерских) хозяйств объектом наблюдения не являются.</w:t>
      </w:r>
      <w:r w:rsidR="00A95A6C">
        <w:rPr>
          <w:color w:val="000000"/>
          <w:sz w:val="28"/>
          <w:szCs w:val="28"/>
        </w:rPr>
        <w:t xml:space="preserve"> </w:t>
      </w:r>
    </w:p>
    <w:p w:rsidR="00EB4404" w:rsidRDefault="00A95A6C" w:rsidP="00EB440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Субъектами федерального статистического наблюдения за розничной торговлей являются не только индивидуальные предприниматели, осуществляющие деятельность в объектах торговли, но и предприниматели, осуществляющие деятельность на розничных рынках и ярмарках (наряду с гражданами, ведущими личные</w:t>
      </w:r>
      <w:r w:rsidR="00245E56">
        <w:rPr>
          <w:color w:val="000000"/>
          <w:sz w:val="28"/>
          <w:szCs w:val="28"/>
        </w:rPr>
        <w:t xml:space="preserve"> подсобные хозяйства, фермерскими</w:t>
      </w:r>
      <w:r>
        <w:rPr>
          <w:color w:val="000000"/>
          <w:sz w:val="28"/>
          <w:szCs w:val="28"/>
        </w:rPr>
        <w:t xml:space="preserve"> хозяйства</w:t>
      </w:r>
      <w:r w:rsidR="00245E56">
        <w:rPr>
          <w:color w:val="000000"/>
          <w:sz w:val="28"/>
          <w:szCs w:val="28"/>
        </w:rPr>
        <w:t>ми, занимающимися</w:t>
      </w:r>
      <w:r>
        <w:rPr>
          <w:color w:val="000000"/>
          <w:sz w:val="28"/>
          <w:szCs w:val="28"/>
        </w:rPr>
        <w:t xml:space="preserve"> садоводством и огородничеством). Обследование этой категории индивидуальных предпринимателей осуществляется в рамках наблюдения, организованного за рынками (ярмарками)</w:t>
      </w:r>
      <w:r w:rsidR="00B55115">
        <w:rPr>
          <w:color w:val="000000"/>
          <w:sz w:val="28"/>
          <w:szCs w:val="28"/>
        </w:rPr>
        <w:t xml:space="preserve">. </w:t>
      </w:r>
    </w:p>
    <w:p w:rsidR="00EB4404" w:rsidRPr="004F05B1" w:rsidRDefault="00EB4404" w:rsidP="00EB4404">
      <w:pPr>
        <w:ind w:firstLine="709"/>
        <w:jc w:val="both"/>
        <w:rPr>
          <w:color w:val="000000"/>
          <w:sz w:val="28"/>
          <w:szCs w:val="28"/>
        </w:rPr>
      </w:pPr>
      <w:r w:rsidRPr="004F05B1">
        <w:rPr>
          <w:color w:val="000000"/>
          <w:sz w:val="28"/>
          <w:szCs w:val="28"/>
        </w:rPr>
        <w:t xml:space="preserve">Ввиду высокой степени вариации показателя </w:t>
      </w:r>
      <w:r w:rsidR="004F05B1" w:rsidRPr="004F05B1">
        <w:rPr>
          <w:color w:val="000000"/>
          <w:sz w:val="28"/>
          <w:szCs w:val="28"/>
        </w:rPr>
        <w:t>«</w:t>
      </w:r>
      <w:r w:rsidR="0021302B" w:rsidRPr="004F05B1">
        <w:rPr>
          <w:color w:val="000000"/>
          <w:sz w:val="28"/>
          <w:szCs w:val="28"/>
        </w:rPr>
        <w:t>О</w:t>
      </w:r>
      <w:r w:rsidRPr="004F05B1">
        <w:rPr>
          <w:color w:val="000000"/>
          <w:sz w:val="28"/>
          <w:szCs w:val="28"/>
        </w:rPr>
        <w:t>боро</w:t>
      </w:r>
      <w:r w:rsidR="0021302B" w:rsidRPr="004F05B1">
        <w:rPr>
          <w:color w:val="000000"/>
          <w:sz w:val="28"/>
          <w:szCs w:val="28"/>
        </w:rPr>
        <w:t>т</w:t>
      </w:r>
      <w:r w:rsidRPr="004F05B1">
        <w:rPr>
          <w:color w:val="000000"/>
          <w:sz w:val="28"/>
          <w:szCs w:val="28"/>
        </w:rPr>
        <w:t xml:space="preserve"> розничной торговли</w:t>
      </w:r>
      <w:r w:rsidR="004F05B1" w:rsidRPr="004F05B1">
        <w:rPr>
          <w:color w:val="000000"/>
          <w:sz w:val="28"/>
          <w:szCs w:val="28"/>
        </w:rPr>
        <w:t>»</w:t>
      </w:r>
      <w:r w:rsidR="0021302B" w:rsidRPr="004F05B1">
        <w:rPr>
          <w:color w:val="000000"/>
          <w:sz w:val="28"/>
          <w:szCs w:val="28"/>
        </w:rPr>
        <w:t xml:space="preserve"> при проведении</w:t>
      </w:r>
      <w:r w:rsidRPr="004F05B1">
        <w:rPr>
          <w:color w:val="000000"/>
          <w:sz w:val="28"/>
          <w:szCs w:val="28"/>
        </w:rPr>
        <w:t xml:space="preserve"> обследования индивидуальных предпринимателей </w:t>
      </w:r>
      <w:r w:rsidR="0021302B" w:rsidRPr="004F05B1">
        <w:rPr>
          <w:color w:val="000000"/>
          <w:sz w:val="28"/>
          <w:szCs w:val="28"/>
        </w:rPr>
        <w:t>применяется модель</w:t>
      </w:r>
      <w:r w:rsidRPr="004F05B1">
        <w:rPr>
          <w:color w:val="000000"/>
          <w:sz w:val="28"/>
          <w:szCs w:val="28"/>
        </w:rPr>
        <w:t xml:space="preserve"> расслоенной случайной выборки из списка (регистра) предпринимателей. Однако из-за большой подвижности состава и структуры исследуемой генеральной совокупности списочная основа выборки быстро теряет актуальность, устаревает.</w:t>
      </w:r>
    </w:p>
    <w:p w:rsidR="00EB4404" w:rsidRPr="004F05B1" w:rsidRDefault="00EB4404" w:rsidP="00EB4404">
      <w:pPr>
        <w:ind w:firstLine="709"/>
        <w:jc w:val="both"/>
        <w:rPr>
          <w:color w:val="000000"/>
          <w:sz w:val="28"/>
          <w:szCs w:val="28"/>
        </w:rPr>
      </w:pPr>
      <w:r w:rsidRPr="004F05B1">
        <w:rPr>
          <w:color w:val="000000"/>
          <w:sz w:val="28"/>
          <w:szCs w:val="28"/>
        </w:rPr>
        <w:t>Один из путей обеспечения полноты охвата исследуемой генеральной совокупности заключается в использовании территориальной основы отбора, которая покрывает всю территорию страны (региона) и, следовательно, всю целевую генеральную совокупность. Также как списочная основа выборки является списком единиц генеральной совокупности, информация о которых имеется у организатора обследования, территориальная основа – перечень территориальных единиц, полностью и без пересечений покрывающий территорию распространения явления. Территориальная выборка – совокупность единиц наблюдения, отбираемых с использованием многоступенчатой схемы. При этом на начальных этапах отбираются территориальные единицы, а единицы наблюдения только на последнем этапе.</w:t>
      </w:r>
    </w:p>
    <w:p w:rsidR="00EB4404" w:rsidRPr="004F05B1" w:rsidRDefault="00EB4404" w:rsidP="00EB4404">
      <w:pPr>
        <w:ind w:firstLine="709"/>
        <w:jc w:val="both"/>
        <w:rPr>
          <w:sz w:val="28"/>
          <w:szCs w:val="28"/>
        </w:rPr>
      </w:pPr>
      <w:r w:rsidRPr="004F05B1">
        <w:rPr>
          <w:sz w:val="28"/>
          <w:szCs w:val="28"/>
        </w:rPr>
        <w:t>Обследование индивидуальных предпринимателей торговли на потребительском рынке проводится выборочным методом с использованием списочной и территориальной основ отбора для формирования комбинированной выборки: совокупностей предпринимателей и объектов торговли.</w:t>
      </w:r>
    </w:p>
    <w:p w:rsidR="006D633C" w:rsidRPr="004F05B1" w:rsidRDefault="00AD1F28" w:rsidP="006D633C">
      <w:pPr>
        <w:ind w:firstLine="709"/>
        <w:jc w:val="both"/>
        <w:rPr>
          <w:sz w:val="28"/>
          <w:szCs w:val="28"/>
        </w:rPr>
      </w:pPr>
      <w:r w:rsidRPr="004F05B1">
        <w:rPr>
          <w:sz w:val="28"/>
          <w:szCs w:val="28"/>
        </w:rPr>
        <w:t>Применение комбинированной выборки позволяет более эффективно применять модель случайной выборки, улучшить качество результатов обследования.</w:t>
      </w:r>
    </w:p>
    <w:p w:rsidR="006D633C" w:rsidRPr="004F05B1" w:rsidRDefault="006D633C" w:rsidP="006D633C">
      <w:pPr>
        <w:ind w:firstLine="709"/>
        <w:jc w:val="both"/>
        <w:rPr>
          <w:sz w:val="28"/>
          <w:szCs w:val="28"/>
        </w:rPr>
      </w:pPr>
      <w:r w:rsidRPr="004F05B1">
        <w:rPr>
          <w:sz w:val="28"/>
          <w:szCs w:val="28"/>
        </w:rPr>
        <w:t>Списочная и территориальная основы наблюдения выступают в качестве двух независимых источников отбора единиц наблюдения</w:t>
      </w:r>
      <w:r w:rsidR="004F05B1">
        <w:rPr>
          <w:sz w:val="28"/>
          <w:szCs w:val="28"/>
        </w:rPr>
        <w:t>.</w:t>
      </w:r>
    </w:p>
    <w:p w:rsidR="00AD1F28" w:rsidRPr="00AE241A" w:rsidRDefault="006D633C" w:rsidP="00600121">
      <w:pPr>
        <w:pStyle w:val="a4"/>
        <w:ind w:firstLine="709"/>
      </w:pPr>
      <w:r w:rsidRPr="004F05B1">
        <w:t>Т</w:t>
      </w:r>
      <w:r w:rsidR="00AD1F28" w:rsidRPr="004F05B1">
        <w:t>ерриториальная основа отбора обеспечивает полноту охвата совокупности индивидуа</w:t>
      </w:r>
      <w:r w:rsidR="0021302B" w:rsidRPr="004F05B1">
        <w:t xml:space="preserve">льных предпринимателей торговли и </w:t>
      </w:r>
      <w:r w:rsidR="00B55115" w:rsidRPr="004F05B1">
        <w:t>повышает точность</w:t>
      </w:r>
      <w:r w:rsidR="00AD1F28" w:rsidRPr="004F05B1">
        <w:t xml:space="preserve"> результатов.</w:t>
      </w:r>
    </w:p>
    <w:p w:rsidR="00AD1F28" w:rsidRPr="00AE241A" w:rsidRDefault="00AD1F28" w:rsidP="00600121">
      <w:pPr>
        <w:ind w:firstLine="709"/>
        <w:jc w:val="both"/>
        <w:rPr>
          <w:sz w:val="28"/>
          <w:szCs w:val="28"/>
        </w:rPr>
      </w:pPr>
      <w:r w:rsidRPr="00AE241A">
        <w:rPr>
          <w:sz w:val="28"/>
          <w:szCs w:val="28"/>
        </w:rPr>
        <w:t xml:space="preserve">Таким образом, </w:t>
      </w:r>
      <w:r w:rsidRPr="00083B47">
        <w:rPr>
          <w:sz w:val="28"/>
          <w:szCs w:val="28"/>
        </w:rPr>
        <w:t>единицами наблюдения выступают</w:t>
      </w:r>
      <w:r w:rsidRPr="00AE241A">
        <w:rPr>
          <w:sz w:val="28"/>
          <w:szCs w:val="28"/>
        </w:rPr>
        <w:t>:</w:t>
      </w:r>
    </w:p>
    <w:p w:rsidR="00AD1F28" w:rsidRPr="00AE241A" w:rsidRDefault="00AD1F28" w:rsidP="00AD1F28">
      <w:pPr>
        <w:ind w:firstLine="709"/>
        <w:jc w:val="both"/>
        <w:rPr>
          <w:sz w:val="28"/>
          <w:szCs w:val="28"/>
        </w:rPr>
      </w:pPr>
      <w:r w:rsidRPr="00AE241A">
        <w:rPr>
          <w:sz w:val="28"/>
          <w:szCs w:val="28"/>
        </w:rPr>
        <w:t>1) индивидуальные предприниматели, отобранные из списочной основы;</w:t>
      </w:r>
    </w:p>
    <w:p w:rsidR="00413359" w:rsidRPr="00AE241A" w:rsidRDefault="00AD1F28" w:rsidP="00413359">
      <w:pPr>
        <w:ind w:firstLine="709"/>
        <w:jc w:val="both"/>
        <w:rPr>
          <w:sz w:val="28"/>
          <w:szCs w:val="28"/>
        </w:rPr>
      </w:pPr>
      <w:r w:rsidRPr="00AE241A">
        <w:rPr>
          <w:sz w:val="28"/>
          <w:szCs w:val="28"/>
        </w:rPr>
        <w:lastRenderedPageBreak/>
        <w:t>2)</w:t>
      </w:r>
      <w:r w:rsidR="00112541" w:rsidRPr="00AE241A">
        <w:rPr>
          <w:sz w:val="28"/>
          <w:szCs w:val="28"/>
        </w:rPr>
        <w:t xml:space="preserve"> </w:t>
      </w:r>
      <w:r w:rsidRPr="00AE241A">
        <w:rPr>
          <w:sz w:val="28"/>
          <w:szCs w:val="28"/>
        </w:rPr>
        <w:t xml:space="preserve">торговые объекты, принадлежащие индивидуальным предпринимателям. </w:t>
      </w:r>
    </w:p>
    <w:p w:rsidR="00176E7E" w:rsidRPr="004617BC" w:rsidRDefault="003E48A7" w:rsidP="004F05B1">
      <w:pPr>
        <w:ind w:firstLine="709"/>
        <w:jc w:val="both"/>
        <w:rPr>
          <w:sz w:val="28"/>
          <w:szCs w:val="28"/>
        </w:rPr>
      </w:pPr>
      <w:proofErr w:type="gramStart"/>
      <w:r w:rsidRPr="00AE241A">
        <w:rPr>
          <w:sz w:val="28"/>
          <w:szCs w:val="28"/>
        </w:rPr>
        <w:t xml:space="preserve">Индивидуальные предприниматели относятся к субъектам малого и среднего предпринимательства, если они соответствуют условиям, установленным в </w:t>
      </w:r>
      <w:r w:rsidR="00413359" w:rsidRPr="00AE241A">
        <w:rPr>
          <w:sz w:val="28"/>
          <w:szCs w:val="28"/>
        </w:rPr>
        <w:t>Федеральн</w:t>
      </w:r>
      <w:r w:rsidRPr="00AE241A">
        <w:rPr>
          <w:sz w:val="28"/>
          <w:szCs w:val="28"/>
        </w:rPr>
        <w:t>ом</w:t>
      </w:r>
      <w:r w:rsidR="00413359" w:rsidRPr="00AE241A">
        <w:rPr>
          <w:sz w:val="28"/>
          <w:szCs w:val="28"/>
        </w:rPr>
        <w:t xml:space="preserve"> закон</w:t>
      </w:r>
      <w:r w:rsidRPr="00AE241A">
        <w:rPr>
          <w:sz w:val="28"/>
          <w:szCs w:val="28"/>
        </w:rPr>
        <w:t>е</w:t>
      </w:r>
      <w:r w:rsidR="004F05B1">
        <w:rPr>
          <w:sz w:val="28"/>
          <w:szCs w:val="28"/>
        </w:rPr>
        <w:t xml:space="preserve">  от 24.07.2007 № 209-ФЗ </w:t>
      </w:r>
      <w:r w:rsidR="00413359" w:rsidRPr="00AE241A">
        <w:rPr>
          <w:sz w:val="28"/>
          <w:szCs w:val="28"/>
        </w:rPr>
        <w:t>«О развитии малого и среднего предпринимательства в Российской Федерации»</w:t>
      </w:r>
      <w:r w:rsidR="008E37E3" w:rsidRPr="00AE241A">
        <w:rPr>
          <w:sz w:val="28"/>
          <w:szCs w:val="28"/>
        </w:rPr>
        <w:t xml:space="preserve"> </w:t>
      </w:r>
      <w:r w:rsidR="00413359" w:rsidRPr="00AE241A">
        <w:rPr>
          <w:sz w:val="28"/>
          <w:szCs w:val="28"/>
        </w:rPr>
        <w:t>и</w:t>
      </w:r>
      <w:r w:rsidR="00176E7E" w:rsidRPr="00AE241A">
        <w:rPr>
          <w:color w:val="000000"/>
          <w:sz w:val="28"/>
          <w:szCs w:val="28"/>
        </w:rPr>
        <w:t xml:space="preserve"> </w:t>
      </w:r>
      <w:r w:rsidR="00176E7E" w:rsidRPr="004617BC">
        <w:rPr>
          <w:sz w:val="28"/>
          <w:szCs w:val="28"/>
        </w:rPr>
        <w:t>в постановлении Правительства Росс</w:t>
      </w:r>
      <w:r w:rsidR="004F05B1" w:rsidRPr="004617BC">
        <w:rPr>
          <w:sz w:val="28"/>
          <w:szCs w:val="28"/>
        </w:rPr>
        <w:t xml:space="preserve">ийской Федерации </w:t>
      </w:r>
      <w:r w:rsidR="003C0442" w:rsidRPr="004617BC">
        <w:rPr>
          <w:sz w:val="28"/>
          <w:szCs w:val="28"/>
        </w:rPr>
        <w:t xml:space="preserve">от </w:t>
      </w:r>
      <w:r w:rsidR="004F05B1" w:rsidRPr="004617BC">
        <w:rPr>
          <w:sz w:val="28"/>
          <w:szCs w:val="28"/>
        </w:rPr>
        <w:t>0</w:t>
      </w:r>
      <w:r w:rsidR="003C0442" w:rsidRPr="004617BC">
        <w:rPr>
          <w:sz w:val="28"/>
          <w:szCs w:val="28"/>
        </w:rPr>
        <w:t>4</w:t>
      </w:r>
      <w:r w:rsidR="004F05B1" w:rsidRPr="004617BC">
        <w:rPr>
          <w:sz w:val="28"/>
          <w:szCs w:val="28"/>
        </w:rPr>
        <w:t>.04.</w:t>
      </w:r>
      <w:r w:rsidR="003C0442" w:rsidRPr="004617BC">
        <w:rPr>
          <w:sz w:val="28"/>
          <w:szCs w:val="28"/>
        </w:rPr>
        <w:t>201</w:t>
      </w:r>
      <w:r w:rsidR="004F05B1" w:rsidRPr="004617BC">
        <w:rPr>
          <w:sz w:val="28"/>
          <w:szCs w:val="28"/>
        </w:rPr>
        <w:t xml:space="preserve">6 </w:t>
      </w:r>
      <w:r w:rsidR="008A48D1" w:rsidRPr="004617BC">
        <w:rPr>
          <w:sz w:val="28"/>
          <w:szCs w:val="28"/>
        </w:rPr>
        <w:t>№ 265</w:t>
      </w:r>
      <w:r w:rsidR="004617BC">
        <w:rPr>
          <w:sz w:val="28"/>
          <w:szCs w:val="28"/>
        </w:rPr>
        <w:t xml:space="preserve"> «О </w:t>
      </w:r>
      <w:r w:rsidR="004617BC" w:rsidRPr="004617BC">
        <w:rPr>
          <w:sz w:val="28"/>
          <w:szCs w:val="28"/>
        </w:rPr>
        <w:t>предельных значениях дохода, полученного от осуществления предпринимательской деятельности, для каждой категории субъектов малого и среднего предпринимательства</w:t>
      </w:r>
      <w:r w:rsidR="004617BC">
        <w:rPr>
          <w:sz w:val="28"/>
          <w:szCs w:val="28"/>
        </w:rPr>
        <w:t>»</w:t>
      </w:r>
      <w:r w:rsidR="00245E56">
        <w:rPr>
          <w:sz w:val="28"/>
          <w:szCs w:val="28"/>
        </w:rPr>
        <w:t>.</w:t>
      </w:r>
      <w:proofErr w:type="gramEnd"/>
    </w:p>
    <w:p w:rsidR="004A4BBA" w:rsidRPr="00AE241A" w:rsidRDefault="00413359" w:rsidP="00176E7E">
      <w:pPr>
        <w:ind w:firstLine="709"/>
        <w:jc w:val="both"/>
        <w:rPr>
          <w:noProof/>
          <w:sz w:val="28"/>
          <w:szCs w:val="28"/>
        </w:rPr>
      </w:pPr>
      <w:r w:rsidRPr="00AE241A">
        <w:rPr>
          <w:sz w:val="28"/>
          <w:szCs w:val="28"/>
        </w:rPr>
        <w:t xml:space="preserve"> </w:t>
      </w:r>
      <w:r w:rsidR="00AD15F3" w:rsidRPr="00AE241A">
        <w:rPr>
          <w:sz w:val="28"/>
          <w:szCs w:val="28"/>
        </w:rPr>
        <w:t>Категории и критерии определения субъектов малого и среднего предпринимательства</w:t>
      </w:r>
      <w:r w:rsidR="00AD15F3" w:rsidRPr="00AE241A">
        <w:rPr>
          <w:noProof/>
          <w:sz w:val="28"/>
          <w:szCs w:val="28"/>
        </w:rPr>
        <w:t xml:space="preserve"> </w:t>
      </w:r>
      <w:r w:rsidR="004A4BBA" w:rsidRPr="00AE241A">
        <w:rPr>
          <w:noProof/>
          <w:sz w:val="28"/>
          <w:szCs w:val="28"/>
        </w:rPr>
        <w:t xml:space="preserve">представлены на схеме 1: </w:t>
      </w:r>
    </w:p>
    <w:p w:rsidR="009D14F7" w:rsidRPr="00AE241A" w:rsidRDefault="009D14F7" w:rsidP="00176E7E">
      <w:pPr>
        <w:ind w:firstLine="709"/>
        <w:jc w:val="both"/>
        <w:rPr>
          <w:noProof/>
          <w:sz w:val="28"/>
          <w:szCs w:val="28"/>
        </w:rPr>
      </w:pPr>
    </w:p>
    <w:p w:rsidR="004A4BBA" w:rsidRPr="00083B47" w:rsidRDefault="00A74EC0" w:rsidP="004A4BBA">
      <w:pPr>
        <w:ind w:firstLine="720"/>
        <w:jc w:val="right"/>
      </w:pPr>
      <w:r w:rsidRPr="00083B47">
        <w:t>Схема 1</w:t>
      </w:r>
    </w:p>
    <w:p w:rsidR="009D14F7" w:rsidRPr="00AE241A" w:rsidRDefault="009D14F7" w:rsidP="004A4BBA">
      <w:pPr>
        <w:ind w:firstLine="720"/>
        <w:jc w:val="right"/>
        <w:rPr>
          <w:b/>
        </w:rPr>
      </w:pPr>
    </w:p>
    <w:p w:rsidR="004A4BBA" w:rsidRPr="00AE241A" w:rsidRDefault="00B06E23" w:rsidP="008F449E">
      <w:pPr>
        <w:pStyle w:val="a3"/>
        <w:ind w:firstLine="709"/>
        <w:rPr>
          <w:szCs w:val="28"/>
        </w:rPr>
      </w:pPr>
      <w:r w:rsidRPr="00AE241A">
        <w:rPr>
          <w:noProof/>
          <w:szCs w:val="28"/>
        </w:rPr>
        <mc:AlternateContent>
          <mc:Choice Requires="wpc">
            <w:drawing>
              <wp:anchor distT="0" distB="0" distL="114300" distR="114300" simplePos="0" relativeHeight="251663360" behindDoc="1" locked="0" layoutInCell="1" allowOverlap="1" wp14:anchorId="6ECF7583" wp14:editId="27DC0A4B">
                <wp:simplePos x="0" y="0"/>
                <wp:positionH relativeFrom="character">
                  <wp:posOffset>-679450</wp:posOffset>
                </wp:positionH>
                <wp:positionV relativeFrom="line">
                  <wp:posOffset>106045</wp:posOffset>
                </wp:positionV>
                <wp:extent cx="6115685" cy="5048250"/>
                <wp:effectExtent l="0" t="0" r="0" b="0"/>
                <wp:wrapTight wrapText="bothSides">
                  <wp:wrapPolygon edited="0">
                    <wp:start x="4037" y="3097"/>
                    <wp:lineTo x="4037" y="5624"/>
                    <wp:lineTo x="8949" y="5869"/>
                    <wp:lineTo x="5921" y="7743"/>
                    <wp:lineTo x="5921" y="7906"/>
                    <wp:lineTo x="7267" y="8477"/>
                    <wp:lineTo x="7267" y="14183"/>
                    <wp:lineTo x="21261" y="14183"/>
                    <wp:lineTo x="21396" y="8232"/>
                    <wp:lineTo x="16619" y="7173"/>
                    <wp:lineTo x="14062" y="5869"/>
                    <wp:lineTo x="17628" y="5869"/>
                    <wp:lineTo x="18906" y="5543"/>
                    <wp:lineTo x="18839" y="3097"/>
                    <wp:lineTo x="4037" y="3097"/>
                  </wp:wrapPolygon>
                </wp:wrapTight>
                <wp:docPr id="20" name="Полотно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4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183001" y="765773"/>
                            <a:ext cx="4115216" cy="53178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50000">
                                <a:srgbClr val="FFFFFF"/>
                              </a:gs>
                              <a:gs pos="100000">
                                <a:srgbClr val="FFFFFF"/>
                              </a:gs>
                            </a:gsLst>
                            <a:lin ang="2700000" scaled="1"/>
                          </a:gra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36CD0" w:rsidRPr="008673B4" w:rsidRDefault="00E36CD0" w:rsidP="004A4BBA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bCs/>
                                  <w:color w:val="FFFFFF"/>
                                </w:rPr>
                              </w:pPr>
                              <w:r w:rsidRPr="00047CA6">
                                <w:rPr>
                                  <w:b/>
                                  <w:bCs/>
                                  <w:color w:val="000000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Категории субъектов малого и среднего </w:t>
                              </w:r>
                            </w:p>
                            <w:p w:rsidR="00E36CD0" w:rsidRPr="00047CA6" w:rsidRDefault="00E36CD0" w:rsidP="004A4BBA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bCs/>
                                  <w:color w:val="000000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</w:pPr>
                              <w:r w:rsidRPr="00047CA6">
                                <w:rPr>
                                  <w:b/>
                                  <w:bCs/>
                                  <w:color w:val="000000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предпринимательства </w:t>
                              </w:r>
                            </w:p>
                          </w:txbxContent>
                        </wps:txbx>
                        <wps:bodyPr rot="0" vert="horz" wrap="square" lIns="71049" tIns="35525" rIns="71049" bIns="35525" anchor="ctr" anchorCtr="0" upright="1">
                          <a:noAutofit/>
                        </wps:bodyPr>
                      </wps:wsp>
                      <wps:wsp>
                        <wps:cNvPr id="15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2099256" y="1931527"/>
                            <a:ext cx="1815921" cy="1352219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50000">
                                <a:srgbClr val="FFFFFF"/>
                              </a:gs>
                              <a:gs pos="100000">
                                <a:srgbClr val="FFFFFF"/>
                              </a:gs>
                            </a:gsLst>
                            <a:lin ang="2700000" scaled="1"/>
                          </a:gra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36CD0" w:rsidRPr="00A45BD5" w:rsidRDefault="00E36CD0" w:rsidP="004A4BBA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bCs/>
                                  <w:color w:val="000000"/>
                                </w:rPr>
                              </w:pPr>
                              <w:r w:rsidRPr="00A45BD5">
                                <w:rPr>
                                  <w:b/>
                                  <w:bCs/>
                                  <w:color w:val="000000"/>
                                </w:rPr>
                                <w:t>Малые предприятия</w:t>
                              </w:r>
                            </w:p>
                            <w:p w:rsidR="00E36CD0" w:rsidRPr="00A45BD5" w:rsidRDefault="00E36CD0" w:rsidP="004A4BBA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</w:pPr>
                              <w:r w:rsidRPr="00A45BD5">
                                <w:rPr>
                                  <w:color w:val="000000"/>
                                  <w:sz w:val="22"/>
                                  <w:szCs w:val="22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средняя численность работников </w:t>
                              </w:r>
                              <w:r>
                                <w:rPr>
                                  <w:color w:val="000000"/>
                                  <w:sz w:val="22"/>
                                  <w:szCs w:val="22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от 16</w:t>
                              </w:r>
                            </w:p>
                            <w:p w:rsidR="00E36CD0" w:rsidRPr="00A45BD5" w:rsidRDefault="00E36CD0" w:rsidP="004A4BBA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Cs/>
                                  <w:color w:val="000000"/>
                                  <w:sz w:val="22"/>
                                  <w:szCs w:val="22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</w:pPr>
                              <w:r w:rsidRPr="00A45BD5">
                                <w:rPr>
                                  <w:bCs/>
                                  <w:color w:val="000000"/>
                                  <w:sz w:val="22"/>
                                  <w:szCs w:val="22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до 100 человек и/или размер дохода </w:t>
                              </w:r>
                              <w:r>
                                <w:rPr>
                                  <w:bCs/>
                                  <w:color w:val="000000"/>
                                  <w:sz w:val="22"/>
                                  <w:szCs w:val="22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от 120</w:t>
                              </w:r>
                            </w:p>
                            <w:p w:rsidR="00E36CD0" w:rsidRPr="00A45BD5" w:rsidRDefault="00E36CD0" w:rsidP="004A4BBA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Cs/>
                                  <w:color w:val="000000"/>
                                  <w:sz w:val="22"/>
                                  <w:szCs w:val="22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</w:pPr>
                              <w:r w:rsidRPr="00A45BD5">
                                <w:rPr>
                                  <w:bCs/>
                                  <w:color w:val="000000"/>
                                  <w:sz w:val="22"/>
                                  <w:szCs w:val="22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до 800 млн.</w:t>
                              </w:r>
                              <w:r>
                                <w:rPr>
                                  <w:bCs/>
                                  <w:color w:val="000000"/>
                                  <w:sz w:val="22"/>
                                  <w:szCs w:val="22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proofErr w:type="spellStart"/>
                              <w:r w:rsidRPr="00A45BD5">
                                <w:rPr>
                                  <w:bCs/>
                                  <w:color w:val="000000"/>
                                  <w:sz w:val="22"/>
                                  <w:szCs w:val="22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руб</w:t>
                              </w:r>
                              <w:proofErr w:type="spellEnd"/>
                            </w:p>
                            <w:p w:rsidR="00E36CD0" w:rsidRPr="00A45BD5" w:rsidRDefault="00E36CD0" w:rsidP="00713D5B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</w:pPr>
                              <w:r w:rsidRPr="00A45BD5">
                                <w:rPr>
                                  <w:color w:val="000000"/>
                                  <w:sz w:val="22"/>
                                  <w:szCs w:val="22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(</w:t>
                              </w:r>
                              <w:proofErr w:type="gramStart"/>
                              <w:r w:rsidRPr="00A45BD5">
                                <w:rPr>
                                  <w:color w:val="000000"/>
                                  <w:sz w:val="22"/>
                                  <w:szCs w:val="22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в</w:t>
                              </w:r>
                              <w:proofErr w:type="gramEnd"/>
                              <w:r w:rsidRPr="00A45BD5">
                                <w:rPr>
                                  <w:color w:val="000000"/>
                                  <w:sz w:val="22"/>
                                  <w:szCs w:val="22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proofErr w:type="gramStart"/>
                              <w:r w:rsidRPr="00A45BD5"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АС</w:t>
                              </w:r>
                              <w:proofErr w:type="gramEnd"/>
                              <w:r w:rsidRPr="00A45BD5"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 xml:space="preserve"> ГС ОФСН  </w:t>
                              </w:r>
                              <w:r w:rsidRPr="00A45BD5">
                                <w:rPr>
                                  <w:bCs/>
                                  <w:color w:val="000000"/>
                                  <w:sz w:val="22"/>
                                  <w:szCs w:val="22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тип 1</w:t>
                              </w:r>
                              <w:r w:rsidRPr="00A45BD5">
                                <w:rPr>
                                  <w:color w:val="000000"/>
                                  <w:sz w:val="22"/>
                                  <w:szCs w:val="22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) </w:t>
                              </w:r>
                            </w:p>
                          </w:txbxContent>
                        </wps:txbx>
                        <wps:bodyPr rot="0" vert="horz" wrap="square" lIns="71049" tIns="35525" rIns="71049" bIns="35525" anchor="ctr" anchorCtr="0" upright="1">
                          <a:noAutofit/>
                        </wps:bodyPr>
                      </wps:wsp>
                      <wps:wsp>
                        <wps:cNvPr id="16" name="Line 25"/>
                        <wps:cNvCnPr/>
                        <wps:spPr bwMode="auto">
                          <a:xfrm>
                            <a:off x="3706355" y="1297553"/>
                            <a:ext cx="1343336" cy="55230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6"/>
                        <wps:cNvCnPr/>
                        <wps:spPr bwMode="auto">
                          <a:xfrm flipH="1">
                            <a:off x="1696193" y="1297553"/>
                            <a:ext cx="1052850" cy="55230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4069723" y="1931527"/>
                            <a:ext cx="1906074" cy="1352219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50000">
                                <a:srgbClr val="FFFFFF"/>
                              </a:gs>
                              <a:gs pos="100000">
                                <a:srgbClr val="FFFFFF"/>
                              </a:gs>
                            </a:gsLst>
                            <a:lin ang="2700000" scaled="1"/>
                          </a:gra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36CD0" w:rsidRPr="00A45BD5" w:rsidRDefault="00E36CD0" w:rsidP="00713D5B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bCs/>
                                  <w:color w:val="000000"/>
                                </w:rPr>
                              </w:pPr>
                              <w:proofErr w:type="spellStart"/>
                              <w:r w:rsidRPr="00A45BD5">
                                <w:rPr>
                                  <w:b/>
                                  <w:bCs/>
                                  <w:color w:val="000000"/>
                                </w:rPr>
                                <w:t>Микропредприятия</w:t>
                              </w:r>
                              <w:proofErr w:type="spellEnd"/>
                            </w:p>
                            <w:p w:rsidR="00E36CD0" w:rsidRPr="00A45BD5" w:rsidRDefault="00E36CD0" w:rsidP="00713D5B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</w:pPr>
                              <w:r w:rsidRPr="00A45BD5">
                                <w:rPr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средняя численность работников </w:t>
                              </w:r>
                            </w:p>
                            <w:p w:rsidR="00E36CD0" w:rsidRPr="00A45BD5" w:rsidRDefault="00E36CD0" w:rsidP="00713D5B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</w:pPr>
                              <w:r w:rsidRPr="00A45BD5">
                                <w:rPr>
                                  <w:bCs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до 15 человек и размер дохода менее 120 млн.</w:t>
                              </w:r>
                              <w:r>
                                <w:rPr>
                                  <w:bCs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proofErr w:type="spellStart"/>
                              <w:r w:rsidRPr="00A45BD5">
                                <w:rPr>
                                  <w:bCs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руб</w:t>
                              </w:r>
                              <w:proofErr w:type="spellEnd"/>
                              <w:r w:rsidRPr="00A45BD5">
                                <w:rPr>
                                  <w:bCs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 </w:t>
                              </w:r>
                              <w:r w:rsidRPr="00A45BD5">
                                <w:rPr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(</w:t>
                              </w:r>
                              <w:proofErr w:type="gramStart"/>
                              <w:r w:rsidRPr="00A45BD5">
                                <w:rPr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в</w:t>
                              </w:r>
                              <w:proofErr w:type="gramEnd"/>
                              <w:r w:rsidRPr="00A45BD5">
                                <w:rPr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proofErr w:type="gramStart"/>
                              <w:r w:rsidRPr="00A45BD5">
                                <w:rPr>
                                  <w:sz w:val="22"/>
                                  <w:szCs w:val="22"/>
                                </w:rPr>
                                <w:t>АС</w:t>
                              </w:r>
                              <w:proofErr w:type="gramEnd"/>
                              <w:r w:rsidRPr="00A45BD5">
                                <w:rPr>
                                  <w:sz w:val="22"/>
                                  <w:szCs w:val="22"/>
                                </w:rPr>
                                <w:t xml:space="preserve"> ГС ОФСН  </w:t>
                              </w:r>
                              <w:r w:rsidRPr="00A45BD5">
                                <w:rPr>
                                  <w:bCs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тип 4</w:t>
                              </w:r>
                              <w:r w:rsidRPr="00A45BD5">
                                <w:rPr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71049" tIns="35525" rIns="71049" bIns="35525" anchor="ctr" anchorCtr="0" upright="1">
                          <a:noAutofit/>
                        </wps:bodyPr>
                      </wps:wsp>
                      <wps:wsp>
                        <wps:cNvPr id="11" name="Прямая со стрелкой 11"/>
                        <wps:cNvCnPr/>
                        <wps:spPr>
                          <a:xfrm flipH="1">
                            <a:off x="3232597" y="1297553"/>
                            <a:ext cx="25758" cy="63427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</wps:spPr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19" o:spid="_x0000_s1026" editas="canvas" style="position:absolute;margin-left:-53.5pt;margin-top:8.35pt;width:481.55pt;height:397.5pt;z-index:-251653120;mso-position-horizontal-relative:char;mso-position-vertical-relative:line" coordsize="61156,50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1156;height:50482;visibility:visible;mso-wrap-style:square">
                  <v:fill o:detectmouseclick="t"/>
                  <v:path o:connecttype="none"/>
                </v:shape>
                <v:rect id="Rectangle 21" o:spid="_x0000_s1028" style="position:absolute;left:11830;top:7657;width:41152;height:53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u0AsEA&#10;AADbAAAADwAAAGRycy9kb3ducmV2LnhtbERPS4vCMBC+C/6HMMLeNPWBrtUo64Ii6B5WV7wOzdiW&#10;bSalibb+eyMI3ubje8582ZhC3KhyuWUF/V4EgjixOudUwd9x3f0E4TyyxsIyKbiTg+Wi3ZpjrG3N&#10;v3Q7+FSEEHYxKsi8L2MpXZKRQdezJXHgLrYy6AOsUqkrrEO4KeQgisbSYM6hIcOSvjNK/g9Xo2CH&#10;RxwOz5PpdfUzqfdp/7RJ6pNSH53mawbCU+Pf4pd7q8P8ETx/CQfI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67tALBAAAA2wAAAA8AAAAAAAAAAAAAAAAAmAIAAGRycy9kb3du&#10;cmV2LnhtbFBLBQYAAAAABAAEAPUAAACGAwAAAAA=&#10;" strokeweight=".5pt">
                  <v:fill angle="45" focus="50%" type="gradient"/>
                  <v:textbox inset="1.97358mm,.98681mm,1.97358mm,.98681mm">
                    <w:txbxContent>
                      <w:p w:rsidR="00E36CD0" w:rsidRPr="008673B4" w:rsidRDefault="00E36CD0" w:rsidP="004A4BB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FFFFFF"/>
                          </w:rPr>
                        </w:pPr>
                        <w:r w:rsidRPr="00047CA6">
                          <w:rPr>
                            <w:b/>
                            <w:bCs/>
                            <w:color w:val="000000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Категории субъектов малого и среднего </w:t>
                        </w:r>
                      </w:p>
                      <w:p w:rsidR="00E36CD0" w:rsidRPr="00047CA6" w:rsidRDefault="00E36CD0" w:rsidP="004A4BB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</w:pPr>
                        <w:r w:rsidRPr="00047CA6">
                          <w:rPr>
                            <w:b/>
                            <w:bCs/>
                            <w:color w:val="000000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предпринимательства </w:t>
                        </w:r>
                      </w:p>
                    </w:txbxContent>
                  </v:textbox>
                </v:rect>
                <v:rect id="Rectangle 23" o:spid="_x0000_s1029" style="position:absolute;left:20992;top:19315;width:18159;height:135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cRmcEA&#10;AADbAAAADwAAAGRycy9kb3ducmV2LnhtbERPTYvCMBC9C/6HMMLeNFVR12qUdUERdA+rK16HZmzL&#10;NpPSRFv/vREEb/N4nzNfNqYQN6pcbllBvxeBIE6szjlV8Hdcdz9BOI+ssbBMCu7kYLlot+YYa1vz&#10;L90OPhUhhF2MCjLvy1hKl2Rk0PVsSRy4i60M+gCrVOoK6xBuCjmIorE0mHNoyLCk74yS/8PVKNjh&#10;EYfD82R6Xf1M6n3aP22S+qTUR6f5moHw1Pi3+OXe6jB/BM9fwgFy8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3EZnBAAAA2wAAAA8AAAAAAAAAAAAAAAAAmAIAAGRycy9kb3du&#10;cmV2LnhtbFBLBQYAAAAABAAEAPUAAACGAwAAAAA=&#10;" strokeweight=".5pt">
                  <v:fill angle="45" focus="50%" type="gradient"/>
                  <v:textbox inset="1.97358mm,.98681mm,1.97358mm,.98681mm">
                    <w:txbxContent>
                      <w:p w:rsidR="00E36CD0" w:rsidRPr="00A45BD5" w:rsidRDefault="00E36CD0" w:rsidP="004A4BB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A45BD5">
                          <w:rPr>
                            <w:b/>
                            <w:bCs/>
                            <w:color w:val="000000"/>
                          </w:rPr>
                          <w:t>Малые предприятия</w:t>
                        </w:r>
                      </w:p>
                      <w:p w:rsidR="00E36CD0" w:rsidRPr="00A45BD5" w:rsidRDefault="00E36CD0" w:rsidP="004A4BB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22"/>
                            <w:szCs w:val="22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</w:pPr>
                        <w:r w:rsidRPr="00A45BD5">
                          <w:rPr>
                            <w:color w:val="000000"/>
                            <w:sz w:val="22"/>
                            <w:szCs w:val="22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средняя численность работников </w:t>
                        </w:r>
                        <w:r>
                          <w:rPr>
                            <w:color w:val="000000"/>
                            <w:sz w:val="22"/>
                            <w:szCs w:val="22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от 16</w:t>
                        </w:r>
                      </w:p>
                      <w:p w:rsidR="00E36CD0" w:rsidRPr="00A45BD5" w:rsidRDefault="00E36CD0" w:rsidP="004A4BB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22"/>
                            <w:szCs w:val="22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</w:pPr>
                        <w:r w:rsidRPr="00A45BD5">
                          <w:rPr>
                            <w:bCs/>
                            <w:color w:val="000000"/>
                            <w:sz w:val="22"/>
                            <w:szCs w:val="22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до 100 человек и/или размер дохода </w:t>
                        </w:r>
                        <w:r>
                          <w:rPr>
                            <w:bCs/>
                            <w:color w:val="000000"/>
                            <w:sz w:val="22"/>
                            <w:szCs w:val="22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от 120</w:t>
                        </w:r>
                      </w:p>
                      <w:p w:rsidR="00E36CD0" w:rsidRPr="00A45BD5" w:rsidRDefault="00E36CD0" w:rsidP="004A4BB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color w:val="000000"/>
                            <w:sz w:val="22"/>
                            <w:szCs w:val="22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</w:pPr>
                        <w:r w:rsidRPr="00A45BD5">
                          <w:rPr>
                            <w:bCs/>
                            <w:color w:val="000000"/>
                            <w:sz w:val="22"/>
                            <w:szCs w:val="22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до 800 млн.</w:t>
                        </w:r>
                        <w:r>
                          <w:rPr>
                            <w:bCs/>
                            <w:color w:val="000000"/>
                            <w:sz w:val="22"/>
                            <w:szCs w:val="22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 w:rsidRPr="00A45BD5">
                          <w:rPr>
                            <w:bCs/>
                            <w:color w:val="000000"/>
                            <w:sz w:val="22"/>
                            <w:szCs w:val="22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руб</w:t>
                        </w:r>
                      </w:p>
                      <w:p w:rsidR="00E36CD0" w:rsidRPr="00A45BD5" w:rsidRDefault="00E36CD0" w:rsidP="00713D5B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22"/>
                            <w:szCs w:val="22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</w:pPr>
                        <w:r w:rsidRPr="00A45BD5">
                          <w:rPr>
                            <w:color w:val="000000"/>
                            <w:sz w:val="22"/>
                            <w:szCs w:val="22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(в </w:t>
                        </w:r>
                        <w:r w:rsidRPr="00A45BD5">
                          <w:rPr>
                            <w:color w:val="000000"/>
                            <w:sz w:val="22"/>
                            <w:szCs w:val="22"/>
                          </w:rPr>
                          <w:t xml:space="preserve">АС ГС ОФСН  </w:t>
                        </w:r>
                        <w:r w:rsidRPr="00A45BD5">
                          <w:rPr>
                            <w:bCs/>
                            <w:color w:val="000000"/>
                            <w:sz w:val="22"/>
                            <w:szCs w:val="22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тип 1</w:t>
                        </w:r>
                        <w:r w:rsidRPr="00A45BD5">
                          <w:rPr>
                            <w:color w:val="000000"/>
                            <w:sz w:val="22"/>
                            <w:szCs w:val="22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) </w:t>
                        </w:r>
                      </w:p>
                    </w:txbxContent>
                  </v:textbox>
                </v:rect>
                <v:line id="Line 25" o:spid="_x0000_s1030" style="position:absolute;visibility:visible;mso-wrap-style:square" from="37063,12975" to="50496,184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hw108EAAADbAAAADwAAAGRycy9kb3ducmV2LnhtbERPTWsCMRC9F/wPYYTealYPWlejiIvg&#10;oRbU0vO4GTeLm8myiWv67xuh0Ns83ucs19E2oqfO144VjEcZCOLS6ZorBV/n3ds7CB+QNTaOScEP&#10;eVivBi9LzLV78JH6U6hECmGfowITQptL6UtDFv3ItcSJu7rOYkiwq6Tu8JHCbSMnWTaVFmtODQZb&#10;2hoqb6e7VTAzxVHOZPFx/iz6ejyPh/h9mSv1OoybBYhAMfyL/9x7neZP4flLOkCu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SHDXTwQAAANsAAAAPAAAAAAAAAAAAAAAA&#10;AKECAABkcnMvZG93bnJldi54bWxQSwUGAAAAAAQABAD5AAAAjwMAAAAA&#10;">
                  <v:stroke endarrow="block"/>
                </v:line>
                <v:line id="Line 26" o:spid="_x0000_s1031" style="position:absolute;flip:x;visibility:visible;mso-wrap-style:square" from="16961,12975" to="27490,184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YQBsQAAADbAAAADwAAAGRycy9kb3ducmV2LnhtbESPQWvCQBCF70L/wzIFL6FurGDb1FVq&#10;VSiIh0YPPQ7ZaRKanQ3ZUeO/dwuCtxne+968mS1616gTdaH2bGA8SkERF97WXBo47DdPr6CCIFts&#10;PJOBCwVYzB8GM8ysP/M3nXIpVQzhkKGBSqTNtA5FRQ7DyLfEUfv1nUOJa1dq2+E5hrtGP6fpVDus&#10;OV6osKXPioq//Ohijc2OV5NJsnQ6Sd5o/SPbVIsxw8f+4x2UUC93843+spF7gf9f4gB6f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9hAGxAAAANsAAAAPAAAAAAAAAAAA&#10;AAAAAKECAABkcnMvZG93bnJldi54bWxQSwUGAAAAAAQABAD5AAAAkgMAAAAA&#10;">
                  <v:stroke endarrow="block"/>
                </v:line>
                <v:rect id="Rectangle 23" o:spid="_x0000_s1032" style="position:absolute;left:40697;top:19315;width:19060;height:135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DdJ8MA&#10;AADbAAAADwAAAGRycy9kb3ducmV2LnhtbESPT4vCMBTE74LfIbyFva1pFXS3GkWFFUE9+A+vj+bZ&#10;lm1eShNt/fZGWPA4zMxvmMmsNaW4U+0KywriXgSCOLW64EzB6fj79Q3CeWSNpWVS8CAHs2m3M8FE&#10;24b3dD/4TAQIuwQV5N5XiZQuzcmg69mKOHhXWxv0QdaZ1DU2AW5K2Y+ioTRYcFjIsaJlTunf4WYU&#10;bPCIg8Fl9HNb7EbNNovPq7Q5K/X50c7HIDy1/h3+b6+1gn4Mry/hB8jp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KDdJ8MAAADbAAAADwAAAAAAAAAAAAAAAACYAgAAZHJzL2Rv&#10;d25yZXYueG1sUEsFBgAAAAAEAAQA9QAAAIgDAAAAAA==&#10;" strokeweight=".5pt">
                  <v:fill angle="45" focus="50%" type="gradient"/>
                  <v:textbox inset="1.97358mm,.98681mm,1.97358mm,.98681mm">
                    <w:txbxContent>
                      <w:p w:rsidR="00E36CD0" w:rsidRPr="00A45BD5" w:rsidRDefault="00E36CD0" w:rsidP="00713D5B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A45BD5">
                          <w:rPr>
                            <w:b/>
                            <w:bCs/>
                            <w:color w:val="000000"/>
                          </w:rPr>
                          <w:t>Микропредприятия</w:t>
                        </w:r>
                      </w:p>
                      <w:p w:rsidR="00E36CD0" w:rsidRPr="00A45BD5" w:rsidRDefault="00E36CD0" w:rsidP="00713D5B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</w:pPr>
                        <w:r w:rsidRPr="00A45BD5">
                          <w:rPr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средняя численность работников </w:t>
                        </w:r>
                      </w:p>
                      <w:p w:rsidR="00E36CD0" w:rsidRPr="00A45BD5" w:rsidRDefault="00E36CD0" w:rsidP="00713D5B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</w:pPr>
                        <w:r w:rsidRPr="00A45BD5">
                          <w:rPr>
                            <w:bCs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до 15 человек и размер дохода менее 120 млн.</w:t>
                        </w:r>
                        <w:r>
                          <w:rPr>
                            <w:bCs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 w:rsidRPr="00A45BD5">
                          <w:rPr>
                            <w:bCs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руб  </w:t>
                        </w:r>
                        <w:r w:rsidRPr="00A45BD5">
                          <w:rPr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(в </w:t>
                        </w:r>
                        <w:r w:rsidRPr="00A45BD5">
                          <w:rPr>
                            <w:sz w:val="22"/>
                            <w:szCs w:val="22"/>
                          </w:rPr>
                          <w:t xml:space="preserve">АС ГС ОФСН  </w:t>
                        </w:r>
                        <w:r w:rsidRPr="00A45BD5">
                          <w:rPr>
                            <w:bCs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тип 4</w:t>
                        </w:r>
                        <w:r w:rsidRPr="00A45BD5">
                          <w:rPr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)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11" o:spid="_x0000_s1033" type="#_x0000_t32" style="position:absolute;left:32325;top:12975;width:258;height:634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Da1wL8AAADbAAAADwAAAGRycy9kb3ducmV2LnhtbERPTYvCMBC9L/gfwgje1tQFZalGUUEQ&#10;L6Ir6HFoxjbYTEqTbeq/N8LC3ubxPmex6m0tOmq9caxgMs5AEBdOGy4VXH52n98gfEDWWDsmBU/y&#10;sFoOPhaYaxf5RN05lCKFsM9RQRVCk0vpi4os+rFriBN3d63FkGBbSt1iTOG2ll9ZNpMWDaeGChva&#10;VlQ8zr9WgYlH0zX7bdwcrjevI5nn1BmlRsN+PQcRqA//4j/3Xqf5E3j/kg6Qyxc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2Da1wL8AAADbAAAADwAAAAAAAAAAAAAAAACh&#10;AgAAZHJzL2Rvd25yZXYueG1sUEsFBgAAAAAEAAQA+QAAAI0DAAAAAA==&#10;">
                  <v:stroke endarrow="block"/>
                </v:shape>
                <w10:wrap type="tight" anchory="line"/>
              </v:group>
            </w:pict>
          </mc:Fallback>
        </mc:AlternateContent>
      </w:r>
    </w:p>
    <w:p w:rsidR="004A4BBA" w:rsidRPr="00AE241A" w:rsidRDefault="004A4BBA" w:rsidP="008F449E">
      <w:pPr>
        <w:pStyle w:val="a3"/>
        <w:ind w:firstLine="709"/>
        <w:rPr>
          <w:szCs w:val="28"/>
        </w:rPr>
      </w:pPr>
    </w:p>
    <w:p w:rsidR="004A4BBA" w:rsidRPr="00AE241A" w:rsidRDefault="004A4BBA" w:rsidP="008F449E">
      <w:pPr>
        <w:pStyle w:val="a3"/>
        <w:ind w:firstLine="709"/>
        <w:rPr>
          <w:szCs w:val="28"/>
        </w:rPr>
      </w:pPr>
    </w:p>
    <w:p w:rsidR="004A4BBA" w:rsidRPr="00AE241A" w:rsidRDefault="004A4BBA" w:rsidP="008F449E">
      <w:pPr>
        <w:pStyle w:val="a3"/>
        <w:ind w:firstLine="709"/>
        <w:rPr>
          <w:szCs w:val="28"/>
        </w:rPr>
      </w:pPr>
    </w:p>
    <w:p w:rsidR="004A4BBA" w:rsidRPr="00AE241A" w:rsidRDefault="004A4BBA" w:rsidP="008F449E">
      <w:pPr>
        <w:pStyle w:val="a3"/>
        <w:ind w:firstLine="709"/>
        <w:rPr>
          <w:szCs w:val="28"/>
        </w:rPr>
      </w:pPr>
    </w:p>
    <w:p w:rsidR="004A4BBA" w:rsidRPr="00AE241A" w:rsidRDefault="004A4BBA" w:rsidP="008F449E">
      <w:pPr>
        <w:pStyle w:val="a3"/>
        <w:ind w:firstLine="709"/>
        <w:rPr>
          <w:szCs w:val="28"/>
        </w:rPr>
      </w:pPr>
    </w:p>
    <w:p w:rsidR="00A34371" w:rsidRPr="00AE241A" w:rsidRDefault="00A34371" w:rsidP="00600121">
      <w:pPr>
        <w:ind w:firstLine="709"/>
        <w:jc w:val="both"/>
        <w:rPr>
          <w:sz w:val="28"/>
          <w:szCs w:val="28"/>
        </w:rPr>
      </w:pPr>
    </w:p>
    <w:p w:rsidR="00A34371" w:rsidRPr="00AE241A" w:rsidRDefault="00A34371" w:rsidP="00600121">
      <w:pPr>
        <w:ind w:firstLine="709"/>
        <w:jc w:val="both"/>
        <w:rPr>
          <w:sz w:val="28"/>
          <w:szCs w:val="28"/>
        </w:rPr>
      </w:pPr>
    </w:p>
    <w:p w:rsidR="00A34371" w:rsidRPr="00AE241A" w:rsidRDefault="00A34371" w:rsidP="00600121">
      <w:pPr>
        <w:ind w:firstLine="709"/>
        <w:jc w:val="both"/>
        <w:rPr>
          <w:sz w:val="28"/>
          <w:szCs w:val="28"/>
        </w:rPr>
      </w:pPr>
    </w:p>
    <w:p w:rsidR="003D7599" w:rsidRPr="00B06E23" w:rsidRDefault="00713D5B" w:rsidP="009D14F7">
      <w:pPr>
        <w:spacing w:before="120"/>
        <w:ind w:firstLine="709"/>
        <w:jc w:val="both"/>
        <w:rPr>
          <w:sz w:val="32"/>
          <w:szCs w:val="28"/>
        </w:rPr>
      </w:pPr>
      <w:r w:rsidRPr="00B06E2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E613E3" wp14:editId="0A95E920">
                <wp:simplePos x="0" y="0"/>
                <wp:positionH relativeFrom="column">
                  <wp:posOffset>-230129</wp:posOffset>
                </wp:positionH>
                <wp:positionV relativeFrom="paragraph">
                  <wp:posOffset>198093</wp:posOffset>
                </wp:positionV>
                <wp:extent cx="1957588" cy="1352282"/>
                <wp:effectExtent l="0" t="0" r="24130" b="19685"/>
                <wp:wrapNone/>
                <wp:docPr id="13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7588" cy="1352282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5000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2700000" scaled="1"/>
                        </a:gra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6CD0" w:rsidRPr="00A45BD5" w:rsidRDefault="00E36CD0" w:rsidP="004A4BB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A45BD5">
                              <w:rPr>
                                <w:b/>
                                <w:bCs/>
                                <w:color w:val="000000"/>
                              </w:rPr>
                              <w:t>Средние предприятия</w:t>
                            </w:r>
                          </w:p>
                          <w:p w:rsidR="00E36CD0" w:rsidRPr="00A45BD5" w:rsidRDefault="00E36CD0" w:rsidP="004A4BB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A45BD5"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средняя численность </w:t>
                            </w:r>
                          </w:p>
                          <w:p w:rsidR="00E36CD0" w:rsidRPr="00A45BD5" w:rsidRDefault="00E36CD0" w:rsidP="004A4BB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A45BD5"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работников </w:t>
                            </w:r>
                            <w:r w:rsidRPr="00A45BD5">
                              <w:rPr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101-250 человек и/или размер дохода </w:t>
                            </w:r>
                          </w:p>
                          <w:p w:rsidR="00E36CD0" w:rsidRPr="00A45BD5" w:rsidRDefault="00E36CD0" w:rsidP="004A4BB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A45BD5">
                              <w:rPr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свыше 800 млн. </w:t>
                            </w:r>
                            <w:proofErr w:type="spellStart"/>
                            <w:r w:rsidRPr="00A45BD5">
                              <w:rPr>
                                <w:bCs/>
                                <w:color w:val="000000"/>
                                <w:sz w:val="22"/>
                                <w:szCs w:val="22"/>
                              </w:rPr>
                              <w:t>руб</w:t>
                            </w:r>
                            <w:proofErr w:type="spellEnd"/>
                            <w:r w:rsidRPr="00A45BD5">
                              <w:rPr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E36CD0" w:rsidRPr="00A45BD5" w:rsidRDefault="00E36CD0" w:rsidP="004A4BB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A45BD5">
                              <w:rPr>
                                <w:bCs/>
                                <w:color w:val="000000"/>
                                <w:sz w:val="22"/>
                                <w:szCs w:val="22"/>
                              </w:rPr>
                              <w:t>до 2 млрд.</w:t>
                            </w:r>
                            <w:r>
                              <w:rPr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A45BD5">
                              <w:rPr>
                                <w:bCs/>
                                <w:color w:val="000000"/>
                                <w:sz w:val="22"/>
                                <w:szCs w:val="22"/>
                              </w:rPr>
                              <w:t>руб</w:t>
                            </w:r>
                            <w:proofErr w:type="spellEnd"/>
                          </w:p>
                          <w:p w:rsidR="00E36CD0" w:rsidRPr="00A45BD5" w:rsidRDefault="00E36CD0" w:rsidP="004A4BB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A45BD5">
                              <w:rPr>
                                <w:color w:val="000000"/>
                                <w:sz w:val="22"/>
                                <w:szCs w:val="22"/>
                              </w:rPr>
                              <w:t>(</w:t>
                            </w:r>
                            <w:proofErr w:type="gramStart"/>
                            <w:r w:rsidRPr="00A45BD5">
                              <w:rPr>
                                <w:color w:val="000000"/>
                                <w:sz w:val="22"/>
                                <w:szCs w:val="22"/>
                              </w:rPr>
                              <w:t>в</w:t>
                            </w:r>
                            <w:proofErr w:type="gramEnd"/>
                            <w:r w:rsidRPr="00A45BD5"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gramStart"/>
                            <w:r w:rsidRPr="00A45BD5">
                              <w:rPr>
                                <w:color w:val="000000"/>
                                <w:sz w:val="22"/>
                                <w:szCs w:val="22"/>
                              </w:rPr>
                              <w:t>АС</w:t>
                            </w:r>
                            <w:proofErr w:type="gramEnd"/>
                            <w:r w:rsidRPr="00A45BD5"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 ГС ОФСН  </w:t>
                            </w:r>
                            <w:r w:rsidRPr="00A45BD5">
                              <w:rPr>
                                <w:bCs/>
                                <w:color w:val="000000"/>
                                <w:sz w:val="22"/>
                                <w:szCs w:val="22"/>
                              </w:rPr>
                              <w:t>тип 3</w:t>
                            </w:r>
                            <w:r w:rsidRPr="00A45BD5">
                              <w:rPr>
                                <w:color w:val="000000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1049" tIns="35525" rIns="71049" bIns="355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34" style="position:absolute;left:0;text-align:left;margin-left:-18.1pt;margin-top:15.6pt;width:154.15pt;height:10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" strokeweight=".5pt">
                <v:fill angle="45" focus="50%" type="gradient"/>
                <v:textbox inset="1.97358mm,.98681mm,1.97358mm,.98681mm">
                  <w:txbxContent>
                    <w:p w:rsidR="00E36CD0" w:rsidRPr="00A45BD5" w:rsidRDefault="00E36CD0" w:rsidP="004A4BBA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A45BD5">
                        <w:rPr>
                          <w:b/>
                          <w:bCs/>
                          <w:color w:val="000000"/>
                        </w:rPr>
                        <w:t>Средние предприятия</w:t>
                      </w:r>
                    </w:p>
                    <w:p w:rsidR="00E36CD0" w:rsidRPr="00A45BD5" w:rsidRDefault="00E36CD0" w:rsidP="004A4BBA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  <w:sz w:val="22"/>
                          <w:szCs w:val="22"/>
                        </w:rPr>
                      </w:pPr>
                      <w:r w:rsidRPr="00A45BD5">
                        <w:rPr>
                          <w:color w:val="000000"/>
                          <w:sz w:val="22"/>
                          <w:szCs w:val="22"/>
                        </w:rPr>
                        <w:t xml:space="preserve">средняя численность </w:t>
                      </w:r>
                    </w:p>
                    <w:p w:rsidR="00E36CD0" w:rsidRPr="00A45BD5" w:rsidRDefault="00E36CD0" w:rsidP="004A4BBA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Cs/>
                          <w:color w:val="000000"/>
                          <w:sz w:val="22"/>
                          <w:szCs w:val="22"/>
                        </w:rPr>
                      </w:pPr>
                      <w:r w:rsidRPr="00A45BD5">
                        <w:rPr>
                          <w:color w:val="000000"/>
                          <w:sz w:val="22"/>
                          <w:szCs w:val="22"/>
                        </w:rPr>
                        <w:t xml:space="preserve">работников </w:t>
                      </w:r>
                      <w:r w:rsidRPr="00A45BD5">
                        <w:rPr>
                          <w:bCs/>
                          <w:color w:val="000000"/>
                          <w:sz w:val="22"/>
                          <w:szCs w:val="22"/>
                        </w:rPr>
                        <w:t xml:space="preserve">101-250 человек и/или размер дохода </w:t>
                      </w:r>
                    </w:p>
                    <w:p w:rsidR="00E36CD0" w:rsidRPr="00A45BD5" w:rsidRDefault="00E36CD0" w:rsidP="004A4BBA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Cs/>
                          <w:color w:val="000000"/>
                          <w:sz w:val="22"/>
                          <w:szCs w:val="22"/>
                        </w:rPr>
                      </w:pPr>
                      <w:r w:rsidRPr="00A45BD5">
                        <w:rPr>
                          <w:bCs/>
                          <w:color w:val="000000"/>
                          <w:sz w:val="22"/>
                          <w:szCs w:val="22"/>
                        </w:rPr>
                        <w:t xml:space="preserve">свыше 800 млн. руб </w:t>
                      </w:r>
                    </w:p>
                    <w:p w:rsidR="00E36CD0" w:rsidRPr="00A45BD5" w:rsidRDefault="00E36CD0" w:rsidP="004A4BBA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Cs/>
                          <w:color w:val="000000"/>
                          <w:sz w:val="22"/>
                          <w:szCs w:val="22"/>
                        </w:rPr>
                      </w:pPr>
                      <w:r w:rsidRPr="00A45BD5">
                        <w:rPr>
                          <w:bCs/>
                          <w:color w:val="000000"/>
                          <w:sz w:val="22"/>
                          <w:szCs w:val="22"/>
                        </w:rPr>
                        <w:t>до 2 млрд.</w:t>
                      </w:r>
                      <w:r>
                        <w:rPr>
                          <w:bCs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Pr="00A45BD5">
                        <w:rPr>
                          <w:bCs/>
                          <w:color w:val="000000"/>
                          <w:sz w:val="22"/>
                          <w:szCs w:val="22"/>
                        </w:rPr>
                        <w:t>руб</w:t>
                      </w:r>
                    </w:p>
                    <w:p w:rsidR="00E36CD0" w:rsidRPr="00A45BD5" w:rsidRDefault="00E36CD0" w:rsidP="004A4BBA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  <w:sz w:val="22"/>
                          <w:szCs w:val="22"/>
                        </w:rPr>
                      </w:pPr>
                      <w:r w:rsidRPr="00A45BD5">
                        <w:rPr>
                          <w:color w:val="000000"/>
                          <w:sz w:val="22"/>
                          <w:szCs w:val="22"/>
                        </w:rPr>
                        <w:t xml:space="preserve">(в АС ГС ОФСН  </w:t>
                      </w:r>
                      <w:r w:rsidRPr="00A45BD5">
                        <w:rPr>
                          <w:bCs/>
                          <w:color w:val="000000"/>
                          <w:sz w:val="22"/>
                          <w:szCs w:val="22"/>
                        </w:rPr>
                        <w:t>тип 3</w:t>
                      </w:r>
                      <w:r w:rsidRPr="00A45BD5">
                        <w:rPr>
                          <w:color w:val="000000"/>
                          <w:sz w:val="22"/>
                          <w:szCs w:val="22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413359" w:rsidRPr="00B06E23">
        <w:rPr>
          <w:sz w:val="32"/>
          <w:szCs w:val="28"/>
        </w:rPr>
        <w:t>обследован</w:t>
      </w:r>
    </w:p>
    <w:p w:rsidR="003D7599" w:rsidRPr="00B06E23" w:rsidRDefault="003D7599" w:rsidP="009D14F7">
      <w:pPr>
        <w:spacing w:before="120"/>
        <w:ind w:firstLine="709"/>
        <w:jc w:val="both"/>
        <w:rPr>
          <w:sz w:val="32"/>
          <w:szCs w:val="28"/>
        </w:rPr>
      </w:pPr>
    </w:p>
    <w:p w:rsidR="003D7599" w:rsidRPr="00B06E23" w:rsidRDefault="003D7599" w:rsidP="009D14F7">
      <w:pPr>
        <w:spacing w:before="120"/>
        <w:ind w:firstLine="709"/>
        <w:jc w:val="both"/>
        <w:rPr>
          <w:sz w:val="32"/>
          <w:szCs w:val="28"/>
        </w:rPr>
      </w:pPr>
    </w:p>
    <w:p w:rsidR="003D7599" w:rsidRPr="00B06E23" w:rsidRDefault="003D7599" w:rsidP="009D14F7">
      <w:pPr>
        <w:spacing w:before="120"/>
        <w:ind w:firstLine="709"/>
        <w:jc w:val="both"/>
        <w:rPr>
          <w:sz w:val="32"/>
          <w:szCs w:val="28"/>
        </w:rPr>
      </w:pPr>
    </w:p>
    <w:p w:rsidR="003D7599" w:rsidRPr="00B06E23" w:rsidRDefault="003D7599" w:rsidP="009D14F7">
      <w:pPr>
        <w:spacing w:before="120"/>
        <w:ind w:firstLine="709"/>
        <w:jc w:val="both"/>
        <w:rPr>
          <w:sz w:val="32"/>
          <w:szCs w:val="28"/>
        </w:rPr>
      </w:pPr>
    </w:p>
    <w:p w:rsidR="009972FD" w:rsidRDefault="009972FD" w:rsidP="009972FD">
      <w:pPr>
        <w:spacing w:before="120"/>
        <w:ind w:firstLine="709"/>
        <w:jc w:val="both"/>
        <w:rPr>
          <w:sz w:val="28"/>
          <w:szCs w:val="28"/>
        </w:rPr>
      </w:pPr>
      <w:r w:rsidRPr="00413359">
        <w:rPr>
          <w:sz w:val="28"/>
          <w:szCs w:val="28"/>
        </w:rPr>
        <w:t>Кроме того</w:t>
      </w:r>
      <w:r>
        <w:rPr>
          <w:sz w:val="28"/>
          <w:szCs w:val="28"/>
        </w:rPr>
        <w:t>,</w:t>
      </w:r>
      <w:r w:rsidRPr="00413359">
        <w:rPr>
          <w:sz w:val="28"/>
          <w:szCs w:val="28"/>
        </w:rPr>
        <w:t xml:space="preserve"> в обследовании принимают участие индивидуальные предприниматели, размеры бизнеса которых превышают установленные для </w:t>
      </w:r>
      <w:r>
        <w:rPr>
          <w:sz w:val="28"/>
          <w:szCs w:val="28"/>
        </w:rPr>
        <w:t xml:space="preserve">субъектов </w:t>
      </w:r>
      <w:r w:rsidRPr="00413359">
        <w:rPr>
          <w:sz w:val="28"/>
          <w:szCs w:val="28"/>
        </w:rPr>
        <w:t xml:space="preserve">малого и среднего </w:t>
      </w:r>
      <w:r>
        <w:rPr>
          <w:sz w:val="28"/>
          <w:szCs w:val="28"/>
        </w:rPr>
        <w:t>предпринимательства</w:t>
      </w:r>
      <w:r w:rsidRPr="00413359">
        <w:rPr>
          <w:sz w:val="28"/>
          <w:szCs w:val="28"/>
        </w:rPr>
        <w:t xml:space="preserve"> критерии. </w:t>
      </w:r>
    </w:p>
    <w:p w:rsidR="00A74EC0" w:rsidRPr="00AE241A" w:rsidRDefault="00A74EC0" w:rsidP="00600121">
      <w:pPr>
        <w:pStyle w:val="a3"/>
        <w:ind w:firstLine="709"/>
        <w:rPr>
          <w:szCs w:val="28"/>
        </w:rPr>
      </w:pPr>
    </w:p>
    <w:p w:rsidR="004E5A29" w:rsidRDefault="004E5A29" w:rsidP="004E5A29"/>
    <w:p w:rsidR="004E5A29" w:rsidRDefault="004E5A29" w:rsidP="004E5A29"/>
    <w:p w:rsidR="00E03D0C" w:rsidRDefault="00E03D0C" w:rsidP="004E5A29"/>
    <w:p w:rsidR="00E03D0C" w:rsidRDefault="00E03D0C" w:rsidP="004E5A29"/>
    <w:p w:rsidR="00920031" w:rsidRPr="00083B47" w:rsidRDefault="00044763" w:rsidP="00920031">
      <w:pPr>
        <w:pStyle w:val="2"/>
        <w:jc w:val="center"/>
      </w:pPr>
      <w:r w:rsidRPr="00083B47">
        <w:t>2</w:t>
      </w:r>
      <w:r w:rsidR="00FF3BA0" w:rsidRPr="00083B47">
        <w:t xml:space="preserve">. </w:t>
      </w:r>
      <w:r w:rsidRPr="00083B47">
        <w:t>И</w:t>
      </w:r>
      <w:r w:rsidR="00920031" w:rsidRPr="00083B47">
        <w:t>нструментарий</w:t>
      </w:r>
      <w:r w:rsidR="00245E56">
        <w:t xml:space="preserve"> выборочного</w:t>
      </w:r>
      <w:r w:rsidR="00920031" w:rsidRPr="00083B47">
        <w:t xml:space="preserve">  статистического наблюдения за индивидуальными предпринимателями, осуществляющими деятельность в розничной торговле</w:t>
      </w:r>
    </w:p>
    <w:p w:rsidR="00044763" w:rsidRPr="00AE241A" w:rsidRDefault="00044763" w:rsidP="00920031">
      <w:pPr>
        <w:ind w:firstLine="709"/>
        <w:jc w:val="both"/>
        <w:rPr>
          <w:sz w:val="28"/>
          <w:szCs w:val="28"/>
        </w:rPr>
      </w:pPr>
    </w:p>
    <w:p w:rsidR="00920031" w:rsidRPr="00AE241A" w:rsidRDefault="00920031" w:rsidP="00176E7E">
      <w:pPr>
        <w:ind w:firstLine="709"/>
        <w:jc w:val="both"/>
        <w:rPr>
          <w:bCs/>
          <w:sz w:val="28"/>
          <w:szCs w:val="28"/>
        </w:rPr>
      </w:pPr>
      <w:r w:rsidRPr="00AE241A">
        <w:rPr>
          <w:sz w:val="28"/>
          <w:szCs w:val="28"/>
        </w:rPr>
        <w:lastRenderedPageBreak/>
        <w:t xml:space="preserve">Обследование индивидуальных предпринимателей проводится по форме федерального статистического наблюдения </w:t>
      </w:r>
      <w:r w:rsidR="00D372A7" w:rsidRPr="0055329B">
        <w:rPr>
          <w:sz w:val="28"/>
          <w:szCs w:val="28"/>
        </w:rPr>
        <w:t>№</w:t>
      </w:r>
      <w:r w:rsidR="0055329B" w:rsidRPr="0055329B">
        <w:rPr>
          <w:sz w:val="28"/>
          <w:szCs w:val="28"/>
        </w:rPr>
        <w:t xml:space="preserve"> </w:t>
      </w:r>
      <w:r w:rsidR="00D372A7" w:rsidRPr="0055329B">
        <w:rPr>
          <w:sz w:val="28"/>
          <w:szCs w:val="28"/>
        </w:rPr>
        <w:t>1-ИП (</w:t>
      </w:r>
      <w:r w:rsidRPr="0055329B">
        <w:rPr>
          <w:sz w:val="28"/>
          <w:szCs w:val="28"/>
        </w:rPr>
        <w:t>торговля</w:t>
      </w:r>
      <w:r w:rsidR="00D372A7" w:rsidRPr="0055329B">
        <w:rPr>
          <w:sz w:val="28"/>
          <w:szCs w:val="28"/>
        </w:rPr>
        <w:t>)</w:t>
      </w:r>
      <w:r w:rsidRPr="00AE241A">
        <w:rPr>
          <w:sz w:val="28"/>
          <w:szCs w:val="28"/>
        </w:rPr>
        <w:t xml:space="preserve"> «Сведения о деятельности индивидуального предпринимателя в розничной торговле»</w:t>
      </w:r>
      <w:r w:rsidR="0055329B">
        <w:rPr>
          <w:sz w:val="28"/>
          <w:szCs w:val="28"/>
        </w:rPr>
        <w:t xml:space="preserve"> (далее</w:t>
      </w:r>
      <w:r w:rsidR="00245E56">
        <w:rPr>
          <w:sz w:val="28"/>
          <w:szCs w:val="28"/>
        </w:rPr>
        <w:t xml:space="preserve"> -</w:t>
      </w:r>
      <w:r w:rsidR="0055329B">
        <w:rPr>
          <w:sz w:val="28"/>
          <w:szCs w:val="28"/>
        </w:rPr>
        <w:t xml:space="preserve"> форма №1-ИП (торговля)</w:t>
      </w:r>
      <w:r w:rsidR="00245E56">
        <w:rPr>
          <w:sz w:val="28"/>
          <w:szCs w:val="28"/>
        </w:rPr>
        <w:t>, анкета</w:t>
      </w:r>
      <w:r w:rsidR="0055329B">
        <w:rPr>
          <w:sz w:val="28"/>
          <w:szCs w:val="28"/>
        </w:rPr>
        <w:t>)</w:t>
      </w:r>
      <w:r w:rsidRPr="00AE241A">
        <w:rPr>
          <w:sz w:val="28"/>
          <w:szCs w:val="28"/>
        </w:rPr>
        <w:t xml:space="preserve">. </w:t>
      </w:r>
      <w:r w:rsidRPr="00AE241A">
        <w:rPr>
          <w:bCs/>
          <w:sz w:val="28"/>
          <w:szCs w:val="28"/>
        </w:rPr>
        <w:t>Обследование проводится  по результатам деятельности за один месяц отчетного года.</w:t>
      </w:r>
      <w:r w:rsidR="009972FD">
        <w:rPr>
          <w:bCs/>
          <w:sz w:val="28"/>
          <w:szCs w:val="28"/>
        </w:rPr>
        <w:t xml:space="preserve"> В качестве отчетного месяца выбирается сентябрь. </w:t>
      </w:r>
    </w:p>
    <w:p w:rsidR="00920031" w:rsidRPr="00AE241A" w:rsidRDefault="00920031" w:rsidP="00176E7E">
      <w:pPr>
        <w:pStyle w:val="23"/>
        <w:ind w:firstLine="709"/>
        <w:rPr>
          <w:bCs/>
          <w:szCs w:val="28"/>
        </w:rPr>
      </w:pPr>
      <w:r w:rsidRPr="00AE241A">
        <w:rPr>
          <w:bCs/>
          <w:szCs w:val="28"/>
        </w:rPr>
        <w:t xml:space="preserve">Бланк формы представляет собой анкету для заполнения самим индивидуальным предпринимателем, либо интервьюером, и содержит </w:t>
      </w:r>
      <w:r w:rsidRPr="00AE241A">
        <w:rPr>
          <w:szCs w:val="28"/>
        </w:rPr>
        <w:t xml:space="preserve">минимальный перечень </w:t>
      </w:r>
      <w:r w:rsidRPr="00AE241A">
        <w:rPr>
          <w:bCs/>
          <w:szCs w:val="28"/>
        </w:rPr>
        <w:t>следующи</w:t>
      </w:r>
      <w:r w:rsidR="000359D5" w:rsidRPr="00AE241A">
        <w:rPr>
          <w:bCs/>
          <w:szCs w:val="28"/>
        </w:rPr>
        <w:t>х</w:t>
      </w:r>
      <w:r w:rsidRPr="00AE241A">
        <w:rPr>
          <w:bCs/>
          <w:szCs w:val="28"/>
        </w:rPr>
        <w:t xml:space="preserve"> показател</w:t>
      </w:r>
      <w:r w:rsidR="000359D5" w:rsidRPr="00AE241A">
        <w:rPr>
          <w:bCs/>
          <w:szCs w:val="28"/>
        </w:rPr>
        <w:t>ей</w:t>
      </w:r>
      <w:r w:rsidRPr="00AE241A">
        <w:rPr>
          <w:bCs/>
          <w:szCs w:val="28"/>
        </w:rPr>
        <w:t>:</w:t>
      </w:r>
    </w:p>
    <w:p w:rsidR="00920031" w:rsidRPr="00AE241A" w:rsidRDefault="00920031" w:rsidP="00176E7E">
      <w:pPr>
        <w:ind w:firstLine="709"/>
        <w:jc w:val="both"/>
        <w:rPr>
          <w:sz w:val="28"/>
          <w:szCs w:val="28"/>
        </w:rPr>
      </w:pPr>
      <w:r w:rsidRPr="00AE241A">
        <w:rPr>
          <w:sz w:val="28"/>
          <w:szCs w:val="28"/>
        </w:rPr>
        <w:t>- объем выручки (с учетом налогов и аналогичных обязательных платежей) от продажи товаров, продукции, работ, услуг;</w:t>
      </w:r>
    </w:p>
    <w:p w:rsidR="00920031" w:rsidRPr="00AE241A" w:rsidRDefault="00920031" w:rsidP="00176E7E">
      <w:pPr>
        <w:ind w:firstLine="709"/>
        <w:jc w:val="both"/>
        <w:rPr>
          <w:sz w:val="28"/>
          <w:szCs w:val="28"/>
        </w:rPr>
      </w:pPr>
      <w:r w:rsidRPr="00AE241A">
        <w:rPr>
          <w:sz w:val="28"/>
          <w:szCs w:val="28"/>
        </w:rPr>
        <w:t>- доля выручки, полученной от определенного вида деятельности, в общем объеме;</w:t>
      </w:r>
    </w:p>
    <w:p w:rsidR="00920031" w:rsidRPr="00AE241A" w:rsidRDefault="00920031" w:rsidP="00176E7E">
      <w:pPr>
        <w:ind w:firstLine="709"/>
        <w:jc w:val="both"/>
        <w:rPr>
          <w:sz w:val="28"/>
          <w:szCs w:val="28"/>
        </w:rPr>
      </w:pPr>
      <w:r w:rsidRPr="00AE241A">
        <w:rPr>
          <w:sz w:val="28"/>
          <w:szCs w:val="28"/>
        </w:rPr>
        <w:t>- распределение выручки от розничной продажи товаров по кварталам отчетного года;</w:t>
      </w:r>
    </w:p>
    <w:p w:rsidR="00920031" w:rsidRPr="00AE241A" w:rsidRDefault="00920031" w:rsidP="00176E7E">
      <w:pPr>
        <w:ind w:firstLine="709"/>
        <w:jc w:val="both"/>
        <w:rPr>
          <w:sz w:val="28"/>
          <w:szCs w:val="28"/>
        </w:rPr>
      </w:pPr>
      <w:r w:rsidRPr="00AE241A">
        <w:rPr>
          <w:sz w:val="28"/>
          <w:szCs w:val="28"/>
        </w:rPr>
        <w:t xml:space="preserve">- численность </w:t>
      </w:r>
      <w:proofErr w:type="gramStart"/>
      <w:r w:rsidRPr="00AE241A">
        <w:rPr>
          <w:sz w:val="28"/>
          <w:szCs w:val="28"/>
        </w:rPr>
        <w:t>работающих</w:t>
      </w:r>
      <w:proofErr w:type="gramEnd"/>
      <w:r w:rsidRPr="00AE241A">
        <w:rPr>
          <w:sz w:val="28"/>
          <w:szCs w:val="28"/>
        </w:rPr>
        <w:t xml:space="preserve"> в бизнесе;</w:t>
      </w:r>
    </w:p>
    <w:p w:rsidR="00920031" w:rsidRPr="00AE241A" w:rsidRDefault="00920031" w:rsidP="00176E7E">
      <w:pPr>
        <w:ind w:firstLine="709"/>
        <w:jc w:val="both"/>
        <w:rPr>
          <w:sz w:val="28"/>
          <w:szCs w:val="28"/>
        </w:rPr>
      </w:pPr>
      <w:r w:rsidRPr="00AE241A">
        <w:rPr>
          <w:sz w:val="28"/>
          <w:szCs w:val="28"/>
        </w:rPr>
        <w:t>- стоимость товаров, приобретенных для продажи населению;</w:t>
      </w:r>
    </w:p>
    <w:p w:rsidR="00920031" w:rsidRPr="00AE241A" w:rsidRDefault="00920031" w:rsidP="00176E7E">
      <w:pPr>
        <w:ind w:firstLine="709"/>
        <w:jc w:val="both"/>
        <w:rPr>
          <w:sz w:val="28"/>
          <w:szCs w:val="28"/>
        </w:rPr>
      </w:pPr>
      <w:r w:rsidRPr="00AE241A">
        <w:rPr>
          <w:sz w:val="28"/>
          <w:szCs w:val="28"/>
        </w:rPr>
        <w:t>- число объектов розничной торговли (магаз</w:t>
      </w:r>
      <w:r w:rsidR="0055329B">
        <w:rPr>
          <w:sz w:val="28"/>
          <w:szCs w:val="28"/>
        </w:rPr>
        <w:t>инов, павильонов, киосков</w:t>
      </w:r>
      <w:r w:rsidRPr="00AE241A">
        <w:rPr>
          <w:sz w:val="28"/>
          <w:szCs w:val="28"/>
        </w:rPr>
        <w:t>).</w:t>
      </w:r>
    </w:p>
    <w:p w:rsidR="00401A6A" w:rsidRPr="00AE241A" w:rsidRDefault="00401A6A" w:rsidP="00176E7E">
      <w:pPr>
        <w:pStyle w:val="a4"/>
        <w:ind w:firstLine="709"/>
      </w:pPr>
      <w:r w:rsidRPr="00AE241A">
        <w:t xml:space="preserve">В форму № 1-ИП (торговля) помимо показателей, характеризующих объемы деятельности </w:t>
      </w:r>
      <w:r w:rsidR="00245E56">
        <w:t xml:space="preserve">индивидуальных </w:t>
      </w:r>
      <w:r w:rsidRPr="00AE241A">
        <w:t>предпринимателей в розничной торговле, включены основные показатели формы</w:t>
      </w:r>
      <w:r w:rsidR="00245E56">
        <w:t xml:space="preserve"> федерального статистического наблюдения</w:t>
      </w:r>
      <w:r w:rsidRPr="00AE241A">
        <w:t xml:space="preserve"> №</w:t>
      </w:r>
      <w:r w:rsidR="0055329B">
        <w:t xml:space="preserve"> </w:t>
      </w:r>
      <w:r w:rsidRPr="00AE241A">
        <w:t>1-ИП</w:t>
      </w:r>
      <w:r w:rsidR="00977A01" w:rsidRPr="00AE241A">
        <w:t xml:space="preserve"> </w:t>
      </w:r>
      <w:r w:rsidR="00977A01" w:rsidRPr="00AE241A">
        <w:rPr>
          <w:szCs w:val="28"/>
        </w:rPr>
        <w:t>«Сведения о деятельности индивидуального предпринимателя»</w:t>
      </w:r>
      <w:r w:rsidR="0055329B">
        <w:rPr>
          <w:szCs w:val="28"/>
        </w:rPr>
        <w:t xml:space="preserve"> (далее</w:t>
      </w:r>
      <w:r w:rsidR="00245E56">
        <w:rPr>
          <w:szCs w:val="28"/>
        </w:rPr>
        <w:t xml:space="preserve"> </w:t>
      </w:r>
      <w:r w:rsidR="00822A4C" w:rsidRPr="00AE241A">
        <w:rPr>
          <w:bCs/>
          <w:szCs w:val="28"/>
        </w:rPr>
        <w:t>–</w:t>
      </w:r>
      <w:r w:rsidR="0055329B">
        <w:rPr>
          <w:szCs w:val="28"/>
        </w:rPr>
        <w:t xml:space="preserve"> форма № 1-ИП)</w:t>
      </w:r>
      <w:r w:rsidRPr="00AE241A">
        <w:t>.</w:t>
      </w:r>
      <w:r w:rsidR="000C75B5">
        <w:t xml:space="preserve"> В целях снижения отчетной нагрузки на респондентов при организаци</w:t>
      </w:r>
      <w:r w:rsidR="0055329B">
        <w:t>и выборочного обследования по форме</w:t>
      </w:r>
      <w:r w:rsidR="000C75B5">
        <w:t xml:space="preserve"> №</w:t>
      </w:r>
      <w:r w:rsidR="0055329B">
        <w:t xml:space="preserve"> </w:t>
      </w:r>
      <w:r w:rsidR="000C75B5">
        <w:t>1-ИП в круг обследуемых индивидуальных предпринимателей не включаются предприниматели, деятельность которых идентифицируется 47 классом ОКВЭД</w:t>
      </w:r>
      <w:proofErr w:type="gramStart"/>
      <w:r w:rsidR="000C75B5">
        <w:t>2</w:t>
      </w:r>
      <w:proofErr w:type="gramEnd"/>
      <w:r w:rsidR="000C75B5">
        <w:t xml:space="preserve">. </w:t>
      </w:r>
      <w:r w:rsidRPr="00AE241A">
        <w:t xml:space="preserve"> По результатам проведения обследований по формам №</w:t>
      </w:r>
      <w:r w:rsidR="0055329B">
        <w:t xml:space="preserve"> </w:t>
      </w:r>
      <w:r w:rsidRPr="00AE241A">
        <w:t>1-ИП и №</w:t>
      </w:r>
      <w:r w:rsidR="0055329B">
        <w:t xml:space="preserve"> </w:t>
      </w:r>
      <w:r w:rsidRPr="00AE241A">
        <w:t>1-ИП (торговля) предусм</w:t>
      </w:r>
      <w:r w:rsidR="00977A01" w:rsidRPr="00AE241A">
        <w:t>отрено</w:t>
      </w:r>
      <w:r w:rsidRPr="00AE241A">
        <w:t xml:space="preserve"> объединение полученных сводных итогов (унифицированных показателей) по всему массиву индивидуальных предпринимателей.</w:t>
      </w:r>
    </w:p>
    <w:p w:rsidR="008673B4" w:rsidRPr="00AE241A" w:rsidRDefault="008673B4" w:rsidP="00176E7E">
      <w:pPr>
        <w:ind w:firstLine="709"/>
        <w:jc w:val="center"/>
        <w:rPr>
          <w:b/>
          <w:bCs/>
          <w:sz w:val="28"/>
        </w:rPr>
      </w:pPr>
    </w:p>
    <w:p w:rsidR="00083B47" w:rsidRDefault="008673B4" w:rsidP="008673B4">
      <w:pPr>
        <w:ind w:firstLine="709"/>
        <w:jc w:val="center"/>
        <w:rPr>
          <w:sz w:val="28"/>
          <w:szCs w:val="28"/>
        </w:rPr>
      </w:pPr>
      <w:r w:rsidRPr="0055329B">
        <w:rPr>
          <w:bCs/>
          <w:sz w:val="28"/>
        </w:rPr>
        <w:t xml:space="preserve">3. Основные этапы проведения </w:t>
      </w:r>
      <w:r w:rsidRPr="0055329B">
        <w:rPr>
          <w:sz w:val="28"/>
          <w:szCs w:val="28"/>
        </w:rPr>
        <w:t xml:space="preserve">статистического наблюдения </w:t>
      </w:r>
    </w:p>
    <w:p w:rsidR="008673B4" w:rsidRPr="0055329B" w:rsidRDefault="008673B4" w:rsidP="008673B4">
      <w:pPr>
        <w:ind w:firstLine="709"/>
        <w:jc w:val="center"/>
        <w:rPr>
          <w:bCs/>
          <w:sz w:val="28"/>
          <w:szCs w:val="28"/>
        </w:rPr>
      </w:pPr>
      <w:r w:rsidRPr="0055329B">
        <w:rPr>
          <w:sz w:val="28"/>
          <w:szCs w:val="28"/>
        </w:rPr>
        <w:t>за индивидуальными предпринимателями, осуществляющими деятельность в розничной торговле</w:t>
      </w:r>
    </w:p>
    <w:p w:rsidR="000C75B5" w:rsidRDefault="008673B4" w:rsidP="009D14F7">
      <w:pPr>
        <w:pStyle w:val="a4"/>
        <w:spacing w:before="120"/>
        <w:ind w:firstLine="709"/>
      </w:pPr>
      <w:r w:rsidRPr="00AE241A">
        <w:t>Текущее выборочное обследование индивидуальных предпринимателей торговли на потребительском рынке по форме № 1-ИП (торговля) проводится с использованием списочной и территориальной основ отбора для формирования комбинированной выборки с примене</w:t>
      </w:r>
      <w:r w:rsidR="00AC029A">
        <w:t>нием программных средств</w:t>
      </w:r>
      <w:r w:rsidRPr="00AE241A">
        <w:t xml:space="preserve">. </w:t>
      </w:r>
    </w:p>
    <w:p w:rsidR="008673B4" w:rsidRPr="00AE241A" w:rsidRDefault="008673B4" w:rsidP="009D14F7">
      <w:pPr>
        <w:pStyle w:val="a4"/>
        <w:spacing w:before="120"/>
        <w:ind w:firstLine="709"/>
      </w:pPr>
      <w:r w:rsidRPr="00AE241A">
        <w:t xml:space="preserve">Списочная и территориальная основы выборки выступают в качестве двух независимых источников для формирования списков единиц наблюдения. Выборки индивидуальных предпринимателей извлекаются независимо из каждой из основ. Предполагается, что индивидуальный предприниматель торговли принадлежит данной единице территориальной основы, если он </w:t>
      </w:r>
      <w:r w:rsidRPr="00AE241A">
        <w:lastRenderedPageBreak/>
        <w:t>может быть приписан к этой единице после  одного или более этапов случайного отбора.</w:t>
      </w:r>
    </w:p>
    <w:p w:rsidR="008673B4" w:rsidRPr="00AE241A" w:rsidRDefault="008673B4" w:rsidP="009D14F7">
      <w:pPr>
        <w:pStyle w:val="23"/>
        <w:spacing w:before="120"/>
        <w:ind w:right="0" w:firstLine="709"/>
      </w:pPr>
      <w:r w:rsidRPr="00AE241A">
        <w:t>Кроме того, предполагается:</w:t>
      </w:r>
    </w:p>
    <w:p w:rsidR="008673B4" w:rsidRPr="00AE241A" w:rsidRDefault="008673B4" w:rsidP="009D14F7">
      <w:pPr>
        <w:pStyle w:val="a6"/>
        <w:spacing w:before="120"/>
        <w:ind w:left="0" w:right="0" w:firstLine="709"/>
        <w:jc w:val="both"/>
      </w:pPr>
      <w:r w:rsidRPr="0055329B">
        <w:t>полнота,</w:t>
      </w:r>
      <w:r w:rsidR="00245E56">
        <w:t xml:space="preserve"> то есть</w:t>
      </w:r>
      <w:r w:rsidRPr="00AE241A">
        <w:t xml:space="preserve"> каждая единица целевой совокупности принадлежит, по крайней мере, одной основе;</w:t>
      </w:r>
    </w:p>
    <w:p w:rsidR="008673B4" w:rsidRPr="00AE241A" w:rsidRDefault="008673B4" w:rsidP="009D14F7">
      <w:pPr>
        <w:pStyle w:val="a6"/>
        <w:spacing w:before="120"/>
        <w:ind w:left="0" w:right="0" w:firstLine="709"/>
        <w:jc w:val="both"/>
      </w:pPr>
      <w:proofErr w:type="spellStart"/>
      <w:r w:rsidRPr="0055329B">
        <w:t>опознаваемость</w:t>
      </w:r>
      <w:proofErr w:type="spellEnd"/>
      <w:r w:rsidRPr="0055329B">
        <w:t xml:space="preserve">, </w:t>
      </w:r>
      <w:r w:rsidR="00245E56">
        <w:t>то есть</w:t>
      </w:r>
      <w:r w:rsidRPr="00AE241A">
        <w:t xml:space="preserve">  для каждой единицы наблюдения в любой из основ возможна ее идентификация </w:t>
      </w:r>
      <w:proofErr w:type="gramStart"/>
      <w:r w:rsidRPr="00AE241A">
        <w:t>в</w:t>
      </w:r>
      <w:proofErr w:type="gramEnd"/>
      <w:r w:rsidRPr="00AE241A">
        <w:t xml:space="preserve"> другой.</w:t>
      </w:r>
    </w:p>
    <w:p w:rsidR="008673B4" w:rsidRPr="00AE241A" w:rsidRDefault="008673B4" w:rsidP="009D14F7">
      <w:pPr>
        <w:pStyle w:val="31"/>
        <w:spacing w:before="120"/>
        <w:ind w:firstLine="709"/>
        <w:rPr>
          <w:b w:val="0"/>
          <w:bCs w:val="0"/>
          <w:sz w:val="28"/>
        </w:rPr>
      </w:pPr>
      <w:proofErr w:type="spellStart"/>
      <w:r w:rsidRPr="00AE241A">
        <w:rPr>
          <w:b w:val="0"/>
          <w:bCs w:val="0"/>
          <w:sz w:val="28"/>
        </w:rPr>
        <w:t>Опознаваемость</w:t>
      </w:r>
      <w:proofErr w:type="spellEnd"/>
      <w:r w:rsidRPr="00AE241A">
        <w:rPr>
          <w:b w:val="0"/>
          <w:bCs w:val="0"/>
          <w:sz w:val="28"/>
        </w:rPr>
        <w:t xml:space="preserve"> необходима для корректного распр</w:t>
      </w:r>
      <w:r w:rsidR="00245E56">
        <w:rPr>
          <w:b w:val="0"/>
          <w:bCs w:val="0"/>
          <w:sz w:val="28"/>
        </w:rPr>
        <w:t>остранения выборочных данных, то есть</w:t>
      </w:r>
      <w:r w:rsidRPr="00AE241A">
        <w:rPr>
          <w:b w:val="0"/>
          <w:bCs w:val="0"/>
          <w:sz w:val="28"/>
        </w:rPr>
        <w:t xml:space="preserve"> исключения «двойного счета». Выполнение этого требования связано с практическими трудностями. Поэтому следует осуществлять специальные процедуры сопоставления.</w:t>
      </w:r>
    </w:p>
    <w:p w:rsidR="008673B4" w:rsidRPr="00AE241A" w:rsidRDefault="008673B4" w:rsidP="009D14F7">
      <w:pPr>
        <w:pStyle w:val="a4"/>
        <w:spacing w:before="120"/>
        <w:ind w:firstLine="709"/>
      </w:pPr>
      <w:r w:rsidRPr="00AE241A">
        <w:t>Работа по проведению обследования состоит из нескольких основных этапов:</w:t>
      </w:r>
    </w:p>
    <w:p w:rsidR="008673B4" w:rsidRPr="00AE241A" w:rsidRDefault="008673B4" w:rsidP="009D14F7">
      <w:pPr>
        <w:pStyle w:val="a4"/>
        <w:spacing w:before="120" w:after="120"/>
        <w:ind w:firstLine="709"/>
      </w:pPr>
      <w:r w:rsidRPr="00AE241A">
        <w:t>1) определение объемов (количества единиц наблюдения) списочной и территориальной выборок;</w:t>
      </w:r>
    </w:p>
    <w:p w:rsidR="008673B4" w:rsidRPr="00AE241A" w:rsidRDefault="008673B4" w:rsidP="009D14F7">
      <w:pPr>
        <w:pStyle w:val="a4"/>
        <w:spacing w:before="120" w:after="120"/>
        <w:ind w:firstLine="709"/>
      </w:pPr>
      <w:r w:rsidRPr="00AE241A">
        <w:t xml:space="preserve">2) формирование списочной и территориальной основ выборки; </w:t>
      </w:r>
    </w:p>
    <w:p w:rsidR="008673B4" w:rsidRPr="00AE241A" w:rsidRDefault="008673B4" w:rsidP="009D14F7">
      <w:pPr>
        <w:pStyle w:val="a4"/>
        <w:spacing w:before="120" w:after="120"/>
        <w:ind w:firstLine="709"/>
      </w:pPr>
      <w:r w:rsidRPr="00AE241A">
        <w:t>3) формирование выборок из списочной и территориальной основ;</w:t>
      </w:r>
    </w:p>
    <w:p w:rsidR="008673B4" w:rsidRPr="00AE241A" w:rsidRDefault="008673B4" w:rsidP="009D14F7">
      <w:pPr>
        <w:pStyle w:val="a4"/>
        <w:spacing w:before="120" w:after="120"/>
        <w:ind w:firstLine="709"/>
      </w:pPr>
      <w:r w:rsidRPr="00AE241A">
        <w:t>4) сбор, ввод и обработка первичных данных наблюдения;</w:t>
      </w:r>
    </w:p>
    <w:p w:rsidR="008673B4" w:rsidRPr="00AE241A" w:rsidRDefault="008673B4" w:rsidP="009D14F7">
      <w:pPr>
        <w:pStyle w:val="a4"/>
        <w:spacing w:before="120" w:after="120"/>
        <w:ind w:firstLine="709"/>
      </w:pPr>
      <w:r w:rsidRPr="00AE241A">
        <w:t>5) распространение данных выборок из списочной и территориальной основ на генеральную совокупность объектов наблюдения;</w:t>
      </w:r>
    </w:p>
    <w:p w:rsidR="005768FF" w:rsidRPr="00AE241A" w:rsidRDefault="008673B4" w:rsidP="009D14F7">
      <w:pPr>
        <w:pStyle w:val="a4"/>
        <w:spacing w:before="120" w:after="120"/>
        <w:ind w:firstLine="709"/>
      </w:pPr>
      <w:r w:rsidRPr="00AE241A">
        <w:t>6) расчет итоговых комбинированных оценок показателей обследования;</w:t>
      </w:r>
    </w:p>
    <w:p w:rsidR="008673B4" w:rsidRPr="00AE241A" w:rsidRDefault="008673B4" w:rsidP="009D14F7">
      <w:pPr>
        <w:pStyle w:val="a4"/>
        <w:spacing w:before="120" w:after="120"/>
        <w:ind w:firstLine="709"/>
      </w:pPr>
      <w:r w:rsidRPr="00AE241A">
        <w:t xml:space="preserve">7) отгрузка </w:t>
      </w:r>
      <w:proofErr w:type="spellStart"/>
      <w:r w:rsidRPr="00AE241A">
        <w:t>пообъектных</w:t>
      </w:r>
      <w:proofErr w:type="spellEnd"/>
      <w:r w:rsidRPr="00AE241A">
        <w:t xml:space="preserve"> данных наблюдения в комплекс формирования регламентных таблиц, предусмотренных экономическим описанием.</w:t>
      </w:r>
    </w:p>
    <w:p w:rsidR="008673B4" w:rsidRPr="00AE241A" w:rsidRDefault="008673B4" w:rsidP="00600121">
      <w:pPr>
        <w:pStyle w:val="a4"/>
        <w:ind w:firstLine="709"/>
      </w:pPr>
    </w:p>
    <w:p w:rsidR="008673B4" w:rsidRPr="00AE241A" w:rsidRDefault="008673B4" w:rsidP="00600121">
      <w:pPr>
        <w:pStyle w:val="a4"/>
        <w:ind w:firstLine="709"/>
      </w:pPr>
      <w:r w:rsidRPr="00AE241A">
        <w:t>На схеме 2 представлены основные этапы проведения обследования индивидуальных предпринимателей в розничной торговле:</w:t>
      </w:r>
    </w:p>
    <w:p w:rsidR="002E4C7A" w:rsidRDefault="002E4C7A" w:rsidP="008673B4">
      <w:pPr>
        <w:jc w:val="right"/>
        <w:rPr>
          <w:b/>
        </w:rPr>
      </w:pPr>
    </w:p>
    <w:p w:rsidR="002E4C7A" w:rsidRDefault="002E4C7A" w:rsidP="008673B4">
      <w:pPr>
        <w:jc w:val="right"/>
        <w:rPr>
          <w:b/>
        </w:rPr>
      </w:pPr>
    </w:p>
    <w:p w:rsidR="00E03D0C" w:rsidRDefault="00E03D0C" w:rsidP="008673B4">
      <w:pPr>
        <w:jc w:val="right"/>
        <w:rPr>
          <w:b/>
        </w:rPr>
      </w:pPr>
    </w:p>
    <w:p w:rsidR="00E03D0C" w:rsidRDefault="00E03D0C" w:rsidP="008673B4">
      <w:pPr>
        <w:jc w:val="right"/>
        <w:rPr>
          <w:b/>
        </w:rPr>
      </w:pPr>
    </w:p>
    <w:p w:rsidR="00E03D0C" w:rsidRDefault="00E03D0C" w:rsidP="008673B4">
      <w:pPr>
        <w:jc w:val="right"/>
        <w:rPr>
          <w:b/>
        </w:rPr>
      </w:pPr>
    </w:p>
    <w:p w:rsidR="00E03D0C" w:rsidRDefault="00E03D0C" w:rsidP="008673B4">
      <w:pPr>
        <w:jc w:val="right"/>
        <w:rPr>
          <w:b/>
        </w:rPr>
      </w:pPr>
    </w:p>
    <w:p w:rsidR="00E03D0C" w:rsidRDefault="00E03D0C" w:rsidP="008673B4">
      <w:pPr>
        <w:jc w:val="right"/>
        <w:rPr>
          <w:b/>
        </w:rPr>
      </w:pPr>
    </w:p>
    <w:p w:rsidR="002E4C7A" w:rsidRDefault="002E4C7A" w:rsidP="008673B4">
      <w:pPr>
        <w:jc w:val="right"/>
        <w:rPr>
          <w:b/>
        </w:rPr>
      </w:pPr>
    </w:p>
    <w:p w:rsidR="002E4C7A" w:rsidRPr="007F5A53" w:rsidRDefault="002E4C7A" w:rsidP="008673B4">
      <w:pPr>
        <w:jc w:val="right"/>
        <w:rPr>
          <w:b/>
        </w:rPr>
      </w:pPr>
    </w:p>
    <w:p w:rsidR="00E36CD0" w:rsidRPr="007F5A53" w:rsidRDefault="00E36CD0" w:rsidP="008673B4">
      <w:pPr>
        <w:jc w:val="right"/>
        <w:rPr>
          <w:b/>
        </w:rPr>
      </w:pPr>
    </w:p>
    <w:p w:rsidR="00E36CD0" w:rsidRPr="007F5A53" w:rsidRDefault="00E36CD0" w:rsidP="008673B4">
      <w:pPr>
        <w:jc w:val="right"/>
        <w:rPr>
          <w:b/>
        </w:rPr>
      </w:pPr>
    </w:p>
    <w:p w:rsidR="00E36CD0" w:rsidRPr="007F5A53" w:rsidRDefault="00E36CD0" w:rsidP="008673B4">
      <w:pPr>
        <w:jc w:val="right"/>
        <w:rPr>
          <w:b/>
        </w:rPr>
      </w:pPr>
    </w:p>
    <w:p w:rsidR="002E4C7A" w:rsidRDefault="002E4C7A" w:rsidP="008673B4">
      <w:pPr>
        <w:jc w:val="right"/>
        <w:rPr>
          <w:b/>
        </w:rPr>
      </w:pPr>
    </w:p>
    <w:p w:rsidR="008673B4" w:rsidRPr="0055329B" w:rsidRDefault="008673B4" w:rsidP="008673B4">
      <w:pPr>
        <w:jc w:val="right"/>
      </w:pPr>
      <w:r w:rsidRPr="0055329B">
        <w:t>Схема 2</w:t>
      </w:r>
    </w:p>
    <w:p w:rsidR="009D14F7" w:rsidRPr="00AE241A" w:rsidRDefault="009D14F7" w:rsidP="008673B4">
      <w:pPr>
        <w:jc w:val="right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8673B4" w:rsidRPr="00AE241A" w:rsidTr="00202E8F">
        <w:trPr>
          <w:trHeight w:val="622"/>
        </w:trPr>
        <w:tc>
          <w:tcPr>
            <w:tcW w:w="9571" w:type="dxa"/>
            <w:vAlign w:val="center"/>
          </w:tcPr>
          <w:p w:rsidR="008673B4" w:rsidRPr="00AE241A" w:rsidRDefault="008673B4" w:rsidP="00202E8F">
            <w:pPr>
              <w:jc w:val="center"/>
              <w:rPr>
                <w:b/>
              </w:rPr>
            </w:pPr>
            <w:r w:rsidRPr="00AE241A">
              <w:rPr>
                <w:b/>
              </w:rPr>
              <w:lastRenderedPageBreak/>
              <w:t>Организация выборочного обследования индивидуальных предпринимателей в розничной торговле</w:t>
            </w:r>
          </w:p>
        </w:tc>
      </w:tr>
    </w:tbl>
    <w:p w:rsidR="008673B4" w:rsidRPr="00AE241A" w:rsidRDefault="008673B4" w:rsidP="008673B4">
      <w:pPr>
        <w:ind w:firstLine="709"/>
        <w:jc w:val="both"/>
        <w:rPr>
          <w:sz w:val="12"/>
          <w:szCs w:val="1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0"/>
        <w:gridCol w:w="1440"/>
        <w:gridCol w:w="3960"/>
      </w:tblGrid>
      <w:tr w:rsidR="008673B4" w:rsidRPr="00AE241A" w:rsidTr="00202E8F">
        <w:trPr>
          <w:cantSplit/>
        </w:trPr>
        <w:tc>
          <w:tcPr>
            <w:tcW w:w="1440" w:type="dxa"/>
            <w:tcBorders>
              <w:right w:val="single" w:sz="4" w:space="0" w:color="auto"/>
            </w:tcBorders>
          </w:tcPr>
          <w:p w:rsidR="008673B4" w:rsidRPr="00AE241A" w:rsidRDefault="008673B4" w:rsidP="00202E8F">
            <w:pPr>
              <w:spacing w:before="40" w:after="40"/>
              <w:ind w:firstLine="34"/>
              <w:jc w:val="center"/>
              <w:rPr>
                <w:b/>
              </w:rPr>
            </w:pPr>
            <w:r w:rsidRPr="00AE241A">
              <w:rPr>
                <w:b/>
              </w:rPr>
              <w:br w:type="page"/>
              <w:t>1 этап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73B4" w:rsidRPr="00AE241A" w:rsidRDefault="008673B4" w:rsidP="00202E8F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</w:tcPr>
          <w:p w:rsidR="008673B4" w:rsidRPr="00AE241A" w:rsidRDefault="008673B4" w:rsidP="00202E8F">
            <w:pPr>
              <w:spacing w:before="40" w:after="40"/>
              <w:jc w:val="center"/>
              <w:rPr>
                <w:b/>
              </w:rPr>
            </w:pPr>
            <w:r w:rsidRPr="00AE241A">
              <w:rPr>
                <w:b/>
              </w:rPr>
              <w:t>Формирование основы выборки</w:t>
            </w:r>
          </w:p>
        </w:tc>
      </w:tr>
    </w:tbl>
    <w:p w:rsidR="008673B4" w:rsidRPr="00AE241A" w:rsidRDefault="008673B4" w:rsidP="008673B4">
      <w:pPr>
        <w:rPr>
          <w:sz w:val="12"/>
          <w:szCs w:val="12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780"/>
        <w:gridCol w:w="1620"/>
        <w:gridCol w:w="3780"/>
      </w:tblGrid>
      <w:tr w:rsidR="008673B4" w:rsidRPr="00AE241A" w:rsidTr="00202E8F">
        <w:trPr>
          <w:cantSplit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B4" w:rsidRPr="00AE241A" w:rsidRDefault="008673B4" w:rsidP="00202E8F">
            <w:pPr>
              <w:spacing w:before="40" w:after="40"/>
              <w:jc w:val="center"/>
            </w:pPr>
            <w:proofErr w:type="gramStart"/>
            <w:r w:rsidRPr="00AE241A">
              <w:t>Списочной</w:t>
            </w:r>
            <w:proofErr w:type="gramEnd"/>
            <w:r w:rsidRPr="00AE241A">
              <w:t xml:space="preserve"> (</w:t>
            </w:r>
            <w:r w:rsidR="003D6315" w:rsidRPr="00AE241A">
              <w:t>АС ГС ОФСН)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8673B4" w:rsidRPr="00AE241A" w:rsidRDefault="008673B4" w:rsidP="00202E8F">
            <w:pPr>
              <w:spacing w:before="40" w:after="40"/>
              <w:jc w:val="center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B4" w:rsidRPr="00AE241A" w:rsidRDefault="008673B4" w:rsidP="00202E8F">
            <w:pPr>
              <w:spacing w:before="40" w:after="40"/>
              <w:jc w:val="center"/>
            </w:pPr>
            <w:r w:rsidRPr="00AE241A">
              <w:t xml:space="preserve">Территориальной </w:t>
            </w:r>
          </w:p>
        </w:tc>
      </w:tr>
    </w:tbl>
    <w:p w:rsidR="008673B4" w:rsidRPr="00AE241A" w:rsidRDefault="00047CA6" w:rsidP="008673B4">
      <w:r w:rsidRPr="00AE241A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F7994C6" wp14:editId="164D2CD9">
                <wp:simplePos x="0" y="0"/>
                <wp:positionH relativeFrom="column">
                  <wp:posOffset>3771900</wp:posOffset>
                </wp:positionH>
                <wp:positionV relativeFrom="paragraph">
                  <wp:posOffset>0</wp:posOffset>
                </wp:positionV>
                <wp:extent cx="0" cy="228600"/>
                <wp:effectExtent l="57150" t="9525" r="57150" b="19050"/>
                <wp:wrapNone/>
                <wp:docPr id="12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0" to="297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">
                <v:stroke endarrow="block"/>
              </v:line>
            </w:pict>
          </mc:Fallback>
        </mc:AlternateContent>
      </w:r>
      <w:r w:rsidRPr="00AE241A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9BE4E29" wp14:editId="04C93FC2">
                <wp:simplePos x="0" y="0"/>
                <wp:positionH relativeFrom="column">
                  <wp:posOffset>1943100</wp:posOffset>
                </wp:positionH>
                <wp:positionV relativeFrom="paragraph">
                  <wp:posOffset>0</wp:posOffset>
                </wp:positionV>
                <wp:extent cx="0" cy="228600"/>
                <wp:effectExtent l="57150" t="9525" r="57150" b="19050"/>
                <wp:wrapNone/>
                <wp:docPr id="9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0" to="153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">
                <v:stroke endarrow="block"/>
              </v:line>
            </w:pict>
          </mc:Fallback>
        </mc:AlternateContent>
      </w:r>
    </w:p>
    <w:tbl>
      <w:tblPr>
        <w:tblW w:w="9180" w:type="dxa"/>
        <w:tblInd w:w="108" w:type="dxa"/>
        <w:tblLook w:val="0000" w:firstRow="0" w:lastRow="0" w:firstColumn="0" w:lastColumn="0" w:noHBand="0" w:noVBand="0"/>
      </w:tblPr>
      <w:tblGrid>
        <w:gridCol w:w="1440"/>
        <w:gridCol w:w="720"/>
        <w:gridCol w:w="4680"/>
        <w:gridCol w:w="360"/>
        <w:gridCol w:w="1980"/>
      </w:tblGrid>
      <w:tr w:rsidR="008673B4" w:rsidRPr="00AE241A" w:rsidTr="00202E8F">
        <w:trPr>
          <w:cantSplit/>
          <w:trHeight w:val="71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B4" w:rsidRPr="00AE241A" w:rsidRDefault="008673B4" w:rsidP="00202E8F">
            <w:pPr>
              <w:spacing w:before="40" w:after="40"/>
              <w:jc w:val="center"/>
              <w:rPr>
                <w:b/>
              </w:rPr>
            </w:pPr>
          </w:p>
          <w:p w:rsidR="008673B4" w:rsidRPr="00AE241A" w:rsidRDefault="008673B4" w:rsidP="00202E8F">
            <w:pPr>
              <w:spacing w:before="40" w:after="40"/>
              <w:jc w:val="center"/>
              <w:rPr>
                <w:b/>
              </w:rPr>
            </w:pPr>
            <w:r w:rsidRPr="00AE241A">
              <w:rPr>
                <w:b/>
              </w:rPr>
              <w:t>2 этап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8673B4" w:rsidRPr="00AE241A" w:rsidRDefault="008673B4" w:rsidP="00202E8F">
            <w:pPr>
              <w:spacing w:before="40" w:after="40"/>
              <w:jc w:val="center"/>
              <w:rPr>
                <w:b/>
                <w:noProof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B4" w:rsidRPr="00AE241A" w:rsidRDefault="008673B4" w:rsidP="00202E8F">
            <w:pPr>
              <w:spacing w:before="40" w:after="40"/>
              <w:jc w:val="center"/>
              <w:rPr>
                <w:b/>
              </w:rPr>
            </w:pPr>
          </w:p>
          <w:p w:rsidR="008673B4" w:rsidRPr="00AE241A" w:rsidRDefault="008673B4" w:rsidP="00202E8F">
            <w:pPr>
              <w:spacing w:before="40" w:after="40"/>
              <w:jc w:val="center"/>
              <w:rPr>
                <w:b/>
              </w:rPr>
            </w:pPr>
            <w:r w:rsidRPr="00AE241A">
              <w:rPr>
                <w:b/>
              </w:rPr>
              <w:t>Формирование выборочной совокупности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8673B4" w:rsidRPr="00AE241A" w:rsidRDefault="008673B4" w:rsidP="00202E8F">
            <w:pPr>
              <w:spacing w:before="40" w:after="40"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B4" w:rsidRPr="00AE241A" w:rsidRDefault="008673B4" w:rsidP="00202E8F">
            <w:pPr>
              <w:spacing w:before="40" w:after="40"/>
              <w:jc w:val="center"/>
            </w:pPr>
            <w:r w:rsidRPr="00AE241A">
              <w:rPr>
                <w:bCs/>
              </w:rPr>
              <w:t>7 – 10%</w:t>
            </w:r>
            <w:r w:rsidRPr="00AE241A">
              <w:t xml:space="preserve"> от общего числа (устанавливается на </w:t>
            </w:r>
            <w:r w:rsidRPr="00AE241A">
              <w:rPr>
                <w:bCs/>
              </w:rPr>
              <w:t>федеральном</w:t>
            </w:r>
            <w:r w:rsidRPr="00AE241A">
              <w:t xml:space="preserve"> уровне)</w:t>
            </w:r>
          </w:p>
        </w:tc>
      </w:tr>
    </w:tbl>
    <w:p w:rsidR="008673B4" w:rsidRPr="00AE241A" w:rsidRDefault="00047CA6" w:rsidP="008673B4">
      <w:r w:rsidRPr="00AE241A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79FA62E" wp14:editId="02B70F1A">
                <wp:simplePos x="0" y="0"/>
                <wp:positionH relativeFrom="column">
                  <wp:posOffset>3771900</wp:posOffset>
                </wp:positionH>
                <wp:positionV relativeFrom="paragraph">
                  <wp:posOffset>-1270</wp:posOffset>
                </wp:positionV>
                <wp:extent cx="0" cy="228600"/>
                <wp:effectExtent l="57150" t="8255" r="57150" b="20320"/>
                <wp:wrapNone/>
                <wp:docPr id="8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1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-.1pt" to="297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">
                <v:stroke endarrow="block"/>
              </v:line>
            </w:pict>
          </mc:Fallback>
        </mc:AlternateContent>
      </w:r>
      <w:r w:rsidRPr="00AE241A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3CB0A7F" wp14:editId="5F5E90DD">
                <wp:simplePos x="0" y="0"/>
                <wp:positionH relativeFrom="column">
                  <wp:posOffset>1943100</wp:posOffset>
                </wp:positionH>
                <wp:positionV relativeFrom="paragraph">
                  <wp:posOffset>-1270</wp:posOffset>
                </wp:positionV>
                <wp:extent cx="0" cy="228600"/>
                <wp:effectExtent l="57150" t="8255" r="57150" b="20320"/>
                <wp:wrapNone/>
                <wp:docPr id="7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0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-.1pt" to="153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">
                <v:stroke endarrow="block"/>
              </v:line>
            </w:pict>
          </mc:Fallback>
        </mc:AlternateContent>
      </w: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060"/>
        <w:gridCol w:w="360"/>
        <w:gridCol w:w="3060"/>
      </w:tblGrid>
      <w:tr w:rsidR="008673B4" w:rsidRPr="00AE241A" w:rsidTr="00202E8F">
        <w:trPr>
          <w:cantSplit/>
        </w:trPr>
        <w:tc>
          <w:tcPr>
            <w:tcW w:w="3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B4" w:rsidRPr="00AE241A" w:rsidRDefault="008673B4" w:rsidP="00202E8F">
            <w:pPr>
              <w:spacing w:before="40" w:after="40"/>
              <w:jc w:val="center"/>
            </w:pPr>
            <w:r w:rsidRPr="00AE241A">
              <w:t>Индивидуальные</w:t>
            </w:r>
          </w:p>
          <w:p w:rsidR="008673B4" w:rsidRPr="00AE241A" w:rsidRDefault="008673B4" w:rsidP="00202E8F">
            <w:pPr>
              <w:spacing w:before="40" w:after="40"/>
              <w:jc w:val="center"/>
            </w:pPr>
            <w:r w:rsidRPr="00AE241A">
              <w:t>предприниматели</w:t>
            </w:r>
          </w:p>
          <w:p w:rsidR="008673B4" w:rsidRPr="00AE241A" w:rsidRDefault="008673B4" w:rsidP="00202E8F">
            <w:pPr>
              <w:spacing w:before="40" w:after="40"/>
              <w:jc w:val="center"/>
            </w:pPr>
            <w:r w:rsidRPr="00AE241A">
              <w:t>(систематический отбор из расслоенного по ОКВЭД</w:t>
            </w:r>
            <w:proofErr w:type="gramStart"/>
            <w:r w:rsidR="003D6315" w:rsidRPr="00AE241A">
              <w:t>2</w:t>
            </w:r>
            <w:proofErr w:type="gramEnd"/>
            <w:r w:rsidRPr="00AE241A">
              <w:t xml:space="preserve"> и типам предприятий списка </w:t>
            </w:r>
            <w:r w:rsidR="003D6315" w:rsidRPr="00AE241A">
              <w:t>из АС ГС ОФСН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73B4" w:rsidRPr="00AE241A" w:rsidRDefault="008673B4" w:rsidP="00202E8F">
            <w:pPr>
              <w:spacing w:before="40" w:after="40"/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3B4" w:rsidRPr="00AE241A" w:rsidRDefault="008673B4" w:rsidP="00202E8F">
            <w:pPr>
              <w:spacing w:before="40" w:after="40"/>
              <w:jc w:val="center"/>
            </w:pPr>
            <w:r w:rsidRPr="00AE241A">
              <w:t>Населенные пункты</w:t>
            </w:r>
          </w:p>
          <w:p w:rsidR="008673B4" w:rsidRPr="00AE241A" w:rsidRDefault="008673B4" w:rsidP="00202E8F">
            <w:pPr>
              <w:spacing w:before="40" w:after="40"/>
              <w:jc w:val="center"/>
            </w:pPr>
            <w:r w:rsidRPr="00AE241A">
              <w:t>(из расслоенного по типу населённых пунктов и численности населения списка территориальных единиц)</w:t>
            </w:r>
          </w:p>
        </w:tc>
      </w:tr>
    </w:tbl>
    <w:p w:rsidR="008673B4" w:rsidRPr="00AE241A" w:rsidRDefault="00047CA6" w:rsidP="008673B4">
      <w:r w:rsidRPr="00AE241A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9E86040" wp14:editId="72C15BA7">
                <wp:simplePos x="0" y="0"/>
                <wp:positionH relativeFrom="column">
                  <wp:posOffset>3710940</wp:posOffset>
                </wp:positionH>
                <wp:positionV relativeFrom="paragraph">
                  <wp:posOffset>17145</wp:posOffset>
                </wp:positionV>
                <wp:extent cx="0" cy="228600"/>
                <wp:effectExtent l="53340" t="7620" r="60960" b="20955"/>
                <wp:wrapNone/>
                <wp:docPr id="6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2.2pt,1.35pt" to="292.2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">
                <v:stroke endarrow="block"/>
              </v:line>
            </w:pict>
          </mc:Fallback>
        </mc:AlternateContent>
      </w:r>
      <w:r w:rsidR="008673B4" w:rsidRPr="00AE241A">
        <w:tab/>
      </w: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00"/>
      </w:tblGrid>
      <w:tr w:rsidR="008673B4" w:rsidRPr="00AE241A" w:rsidTr="00202E8F">
        <w:trPr>
          <w:trHeight w:val="73"/>
        </w:trPr>
        <w:tc>
          <w:tcPr>
            <w:tcW w:w="8100" w:type="dxa"/>
            <w:tcBorders>
              <w:right w:val="single" w:sz="4" w:space="0" w:color="auto"/>
            </w:tcBorders>
          </w:tcPr>
          <w:p w:rsidR="008673B4" w:rsidRPr="00AE241A" w:rsidRDefault="008673B4" w:rsidP="00202E8F">
            <w:pPr>
              <w:spacing w:before="40" w:after="40"/>
              <w:jc w:val="center"/>
            </w:pPr>
            <w:r w:rsidRPr="00AE241A">
              <w:t xml:space="preserve">Объекты торговли, принадлежащие индивидуальным предпринимателям </w:t>
            </w:r>
          </w:p>
          <w:p w:rsidR="008673B4" w:rsidRPr="00AE241A" w:rsidRDefault="008673B4" w:rsidP="00202E8F">
            <w:pPr>
              <w:spacing w:before="40" w:after="40"/>
              <w:jc w:val="center"/>
              <w:rPr>
                <w:sz w:val="20"/>
              </w:rPr>
            </w:pPr>
            <w:r w:rsidRPr="00AE241A">
              <w:t>(выборка формируется в каждом отобранном населенном пункте)</w:t>
            </w:r>
          </w:p>
        </w:tc>
      </w:tr>
    </w:tbl>
    <w:p w:rsidR="008673B4" w:rsidRPr="00AE241A" w:rsidRDefault="008673B4" w:rsidP="008673B4">
      <w:pPr>
        <w:rPr>
          <w:sz w:val="12"/>
          <w:szCs w:val="12"/>
        </w:rPr>
      </w:pPr>
    </w:p>
    <w:tbl>
      <w:tblPr>
        <w:tblW w:w="8931" w:type="dxa"/>
        <w:tblInd w:w="108" w:type="dxa"/>
        <w:tblLook w:val="0000" w:firstRow="0" w:lastRow="0" w:firstColumn="0" w:lastColumn="0" w:noHBand="0" w:noVBand="0"/>
      </w:tblPr>
      <w:tblGrid>
        <w:gridCol w:w="1422"/>
        <w:gridCol w:w="279"/>
        <w:gridCol w:w="1560"/>
        <w:gridCol w:w="5670"/>
      </w:tblGrid>
      <w:tr w:rsidR="008673B4" w:rsidRPr="00AE241A" w:rsidTr="00202E8F">
        <w:trPr>
          <w:cantSplit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B4" w:rsidRPr="00AE241A" w:rsidRDefault="008673B4" w:rsidP="00202E8F">
            <w:pPr>
              <w:spacing w:before="40" w:after="40"/>
              <w:jc w:val="center"/>
              <w:rPr>
                <w:b/>
              </w:rPr>
            </w:pPr>
            <w:r w:rsidRPr="00AE241A">
              <w:rPr>
                <w:b/>
              </w:rPr>
              <w:t>3 этап</w:t>
            </w:r>
          </w:p>
        </w:tc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</w:tcPr>
          <w:p w:rsidR="008673B4" w:rsidRPr="00AE241A" w:rsidRDefault="008673B4" w:rsidP="00202E8F">
            <w:pPr>
              <w:spacing w:before="40" w:after="40"/>
              <w:jc w:val="center"/>
              <w:rPr>
                <w:b/>
                <w:noProof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B4" w:rsidRPr="00AE241A" w:rsidRDefault="008673B4" w:rsidP="00202E8F">
            <w:pPr>
              <w:pStyle w:val="3"/>
              <w:spacing w:before="40" w:after="40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AE241A">
              <w:rPr>
                <w:rFonts w:ascii="Times New Roman" w:hAnsi="Times New Roman" w:cs="Arial"/>
                <w:sz w:val="24"/>
                <w:szCs w:val="24"/>
              </w:rPr>
              <w:t>Проведение наблюдения</w:t>
            </w:r>
          </w:p>
        </w:tc>
      </w:tr>
      <w:tr w:rsidR="008673B4" w:rsidRPr="00AE241A" w:rsidTr="00A4411F">
        <w:trPr>
          <w:cantSplit/>
        </w:trPr>
        <w:tc>
          <w:tcPr>
            <w:tcW w:w="1422" w:type="dxa"/>
            <w:tcBorders>
              <w:top w:val="single" w:sz="4" w:space="0" w:color="auto"/>
            </w:tcBorders>
          </w:tcPr>
          <w:p w:rsidR="008673B4" w:rsidRPr="00AE241A" w:rsidRDefault="008673B4" w:rsidP="00202E8F">
            <w:pPr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279" w:type="dxa"/>
            <w:tcBorders>
              <w:left w:val="nil"/>
            </w:tcBorders>
          </w:tcPr>
          <w:p w:rsidR="008673B4" w:rsidRPr="00AE241A" w:rsidRDefault="008673B4" w:rsidP="00202E8F">
            <w:pPr>
              <w:spacing w:before="40" w:after="40"/>
              <w:jc w:val="center"/>
              <w:rPr>
                <w:noProof/>
                <w:sz w:val="20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auto"/>
            </w:tcBorders>
          </w:tcPr>
          <w:p w:rsidR="008673B4" w:rsidRPr="00AE241A" w:rsidRDefault="00047CA6" w:rsidP="00A4411F">
            <w:pPr>
              <w:pStyle w:val="3"/>
              <w:spacing w:before="0" w:after="0"/>
              <w:rPr>
                <w:rFonts w:ascii="Times New Roman" w:hAnsi="Times New Roman" w:cs="Arial"/>
                <w:noProof/>
              </w:rPr>
            </w:pPr>
            <w:r w:rsidRPr="00AE241A"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E5FECA" wp14:editId="586C8597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-5715</wp:posOffset>
                      </wp:positionV>
                      <wp:extent cx="0" cy="1121410"/>
                      <wp:effectExtent l="57150" t="13335" r="57150" b="17780"/>
                      <wp:wrapNone/>
                      <wp:docPr id="5" name="Lin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214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75pt,-.45pt" to="12.75pt,8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">
                      <v:stroke endarrow="block"/>
                    </v:line>
                  </w:pict>
                </mc:Fallback>
              </mc:AlternateContent>
            </w:r>
            <w:r w:rsidRPr="00AE241A">
              <w:rPr>
                <w:rFonts w:ascii="Times New Roman" w:hAnsi="Times New Roman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64DD596" wp14:editId="0307AC45">
                      <wp:simplePos x="0" y="0"/>
                      <wp:positionH relativeFrom="column">
                        <wp:posOffset>1645920</wp:posOffset>
                      </wp:positionH>
                      <wp:positionV relativeFrom="paragraph">
                        <wp:posOffset>-5715</wp:posOffset>
                      </wp:positionV>
                      <wp:extent cx="0" cy="228600"/>
                      <wp:effectExtent l="55245" t="13335" r="59055" b="15240"/>
                      <wp:wrapNone/>
                      <wp:docPr id="4" name="Lin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9.6pt,-.45pt" to="129.6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">
                      <v:stroke endarrow="block"/>
                    </v:line>
                  </w:pict>
                </mc:Fallback>
              </mc:AlternateContent>
            </w:r>
          </w:p>
        </w:tc>
      </w:tr>
      <w:tr w:rsidR="008673B4" w:rsidRPr="00AE241A" w:rsidTr="00A4411F">
        <w:trPr>
          <w:cantSplit/>
        </w:trPr>
        <w:tc>
          <w:tcPr>
            <w:tcW w:w="1422" w:type="dxa"/>
          </w:tcPr>
          <w:p w:rsidR="008673B4" w:rsidRPr="00AE241A" w:rsidRDefault="008673B4" w:rsidP="00202E8F">
            <w:pPr>
              <w:spacing w:before="40" w:after="40"/>
              <w:jc w:val="center"/>
            </w:pPr>
          </w:p>
        </w:tc>
        <w:tc>
          <w:tcPr>
            <w:tcW w:w="1839" w:type="dxa"/>
            <w:gridSpan w:val="2"/>
            <w:tcBorders>
              <w:left w:val="nil"/>
              <w:right w:val="single" w:sz="4" w:space="0" w:color="auto"/>
            </w:tcBorders>
          </w:tcPr>
          <w:p w:rsidR="008673B4" w:rsidRPr="00AE241A" w:rsidRDefault="008673B4" w:rsidP="00A4411F">
            <w:pPr>
              <w:rPr>
                <w:noProof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B4" w:rsidRPr="00AE241A" w:rsidRDefault="008673B4" w:rsidP="00202E8F">
            <w:pPr>
              <w:pStyle w:val="3"/>
              <w:spacing w:before="40" w:after="40"/>
              <w:jc w:val="both"/>
              <w:rPr>
                <w:rFonts w:ascii="Times New Roman" w:hAnsi="Times New Roman"/>
                <w:b w:val="0"/>
                <w:noProof/>
                <w:sz w:val="24"/>
                <w:szCs w:val="24"/>
              </w:rPr>
            </w:pPr>
            <w:r w:rsidRPr="00AE241A">
              <w:rPr>
                <w:rFonts w:ascii="Times New Roman" w:hAnsi="Times New Roman"/>
                <w:b w:val="0"/>
                <w:sz w:val="24"/>
                <w:szCs w:val="24"/>
              </w:rPr>
              <w:t>Предварительный обход отобранных опросных участков и формирование списка объектов торговли, принадлежащих индивидуальным предпринимателям</w:t>
            </w:r>
          </w:p>
        </w:tc>
      </w:tr>
    </w:tbl>
    <w:p w:rsidR="008673B4" w:rsidRPr="00AE241A" w:rsidRDefault="00047CA6" w:rsidP="008673B4">
      <w:pPr>
        <w:rPr>
          <w:b/>
        </w:rPr>
      </w:pPr>
      <w:r w:rsidRPr="00AE241A"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8687F33" wp14:editId="3BE4A0D8">
                <wp:simplePos x="0" y="0"/>
                <wp:positionH relativeFrom="column">
                  <wp:posOffset>4762500</wp:posOffset>
                </wp:positionH>
                <wp:positionV relativeFrom="paragraph">
                  <wp:posOffset>11430</wp:posOffset>
                </wp:positionV>
                <wp:extent cx="0" cy="142875"/>
                <wp:effectExtent l="57150" t="11430" r="57150" b="17145"/>
                <wp:wrapNone/>
                <wp:docPr id="3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5pt,.9pt" to="37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">
                <v:stroke endarrow="block"/>
              </v:line>
            </w:pict>
          </mc:Fallback>
        </mc:AlternateContent>
      </w:r>
      <w:r w:rsidR="008673B4" w:rsidRPr="00AE241A">
        <w:rPr>
          <w:b/>
        </w:rPr>
        <w:t xml:space="preserve">                                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360"/>
        <w:gridCol w:w="4963"/>
      </w:tblGrid>
      <w:tr w:rsidR="008673B4" w:rsidRPr="00AE241A" w:rsidTr="00202E8F">
        <w:tc>
          <w:tcPr>
            <w:tcW w:w="3600" w:type="dxa"/>
            <w:tcBorders>
              <w:right w:val="single" w:sz="4" w:space="0" w:color="auto"/>
            </w:tcBorders>
          </w:tcPr>
          <w:p w:rsidR="008673B4" w:rsidRPr="00AE241A" w:rsidRDefault="008673B4" w:rsidP="00202E8F">
            <w:pPr>
              <w:spacing w:before="40" w:after="40"/>
              <w:jc w:val="center"/>
            </w:pPr>
            <w:r w:rsidRPr="00AE241A">
              <w:t>По месту регистрации индивидуального предпринимателя (по адресу места жительства)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73B4" w:rsidRPr="00AE241A" w:rsidRDefault="008673B4" w:rsidP="00202E8F">
            <w:pPr>
              <w:spacing w:before="40" w:after="40"/>
              <w:jc w:val="center"/>
            </w:pPr>
          </w:p>
        </w:tc>
        <w:tc>
          <w:tcPr>
            <w:tcW w:w="4963" w:type="dxa"/>
            <w:tcBorders>
              <w:left w:val="single" w:sz="4" w:space="0" w:color="auto"/>
            </w:tcBorders>
          </w:tcPr>
          <w:p w:rsidR="008673B4" w:rsidRPr="00AE241A" w:rsidRDefault="008673B4" w:rsidP="00202E8F">
            <w:pPr>
              <w:spacing w:before="40" w:after="40"/>
              <w:jc w:val="center"/>
            </w:pPr>
            <w:r w:rsidRPr="00AE241A">
              <w:t>Опрос по месту расположения объектов торговли, принадлежащих индивидуальным предпринимателям</w:t>
            </w:r>
          </w:p>
        </w:tc>
      </w:tr>
    </w:tbl>
    <w:p w:rsidR="008673B4" w:rsidRPr="00AE241A" w:rsidRDefault="00047CA6" w:rsidP="008673B4">
      <w:pPr>
        <w:rPr>
          <w:sz w:val="12"/>
          <w:szCs w:val="12"/>
        </w:rPr>
      </w:pPr>
      <w:r w:rsidRPr="00AE241A"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FB5CBA" wp14:editId="622138BD">
                <wp:simplePos x="0" y="0"/>
                <wp:positionH relativeFrom="column">
                  <wp:posOffset>4091940</wp:posOffset>
                </wp:positionH>
                <wp:positionV relativeFrom="paragraph">
                  <wp:posOffset>5080</wp:posOffset>
                </wp:positionV>
                <wp:extent cx="0" cy="361950"/>
                <wp:effectExtent l="53340" t="5080" r="60960" b="23495"/>
                <wp:wrapNone/>
                <wp:docPr id="2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19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2.2pt,.4pt" to="322.2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">
                <v:stroke endarrow="block"/>
              </v:line>
            </w:pict>
          </mc:Fallback>
        </mc:AlternateContent>
      </w:r>
      <w:r w:rsidRPr="00AE241A"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8A9D74" wp14:editId="73C7291A">
                <wp:simplePos x="0" y="0"/>
                <wp:positionH relativeFrom="column">
                  <wp:posOffset>1663065</wp:posOffset>
                </wp:positionH>
                <wp:positionV relativeFrom="paragraph">
                  <wp:posOffset>5080</wp:posOffset>
                </wp:positionV>
                <wp:extent cx="0" cy="361950"/>
                <wp:effectExtent l="53340" t="5080" r="60960" b="23495"/>
                <wp:wrapNone/>
                <wp:docPr id="1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19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95pt,.4pt" to="130.9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">
                <v:stroke endarrow="block"/>
              </v:line>
            </w:pict>
          </mc:Fallback>
        </mc:AlternateContent>
      </w:r>
    </w:p>
    <w:p w:rsidR="00A4411F" w:rsidRPr="00AE241A" w:rsidRDefault="00A4411F" w:rsidP="008673B4">
      <w:pPr>
        <w:rPr>
          <w:sz w:val="12"/>
          <w:szCs w:val="12"/>
        </w:rPr>
      </w:pPr>
      <w:r w:rsidRPr="00AE241A">
        <w:rPr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A4411F" w:rsidRPr="00AE241A" w:rsidRDefault="00A4411F" w:rsidP="008673B4">
      <w:pPr>
        <w:rPr>
          <w:sz w:val="12"/>
          <w:szCs w:val="12"/>
        </w:rPr>
      </w:pPr>
      <w:r w:rsidRPr="00AE241A">
        <w:rPr>
          <w:sz w:val="12"/>
          <w:szCs w:val="12"/>
        </w:rPr>
        <w:t xml:space="preserve">                                                                                             </w:t>
      </w:r>
    </w:p>
    <w:p w:rsidR="00A4411F" w:rsidRPr="00AE241A" w:rsidRDefault="00A4411F" w:rsidP="008673B4">
      <w:pPr>
        <w:rPr>
          <w:sz w:val="12"/>
          <w:szCs w:val="12"/>
        </w:rPr>
      </w:pPr>
    </w:p>
    <w:tbl>
      <w:tblPr>
        <w:tblW w:w="9463" w:type="dxa"/>
        <w:tblInd w:w="108" w:type="dxa"/>
        <w:tblLook w:val="0000" w:firstRow="0" w:lastRow="0" w:firstColumn="0" w:lastColumn="0" w:noHBand="0" w:noVBand="0"/>
      </w:tblPr>
      <w:tblGrid>
        <w:gridCol w:w="1422"/>
        <w:gridCol w:w="378"/>
        <w:gridCol w:w="7663"/>
      </w:tblGrid>
      <w:tr w:rsidR="008673B4" w:rsidRPr="00AE241A" w:rsidTr="00202E8F">
        <w:trPr>
          <w:cantSplit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B4" w:rsidRPr="00AE241A" w:rsidRDefault="008673B4" w:rsidP="00202E8F">
            <w:pPr>
              <w:spacing w:before="40" w:after="40"/>
              <w:jc w:val="center"/>
              <w:rPr>
                <w:b/>
              </w:rPr>
            </w:pPr>
            <w:r w:rsidRPr="00AE241A">
              <w:rPr>
                <w:b/>
              </w:rPr>
              <w:t>4 этап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8673B4" w:rsidRPr="00AE241A" w:rsidRDefault="008673B4" w:rsidP="00202E8F">
            <w:pPr>
              <w:spacing w:before="40" w:after="40"/>
              <w:jc w:val="center"/>
              <w:rPr>
                <w:b/>
                <w:noProof/>
              </w:rPr>
            </w:pPr>
          </w:p>
        </w:tc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B4" w:rsidRPr="00AE241A" w:rsidRDefault="008673B4" w:rsidP="00202E8F">
            <w:pPr>
              <w:spacing w:before="40" w:after="40"/>
              <w:jc w:val="center"/>
              <w:rPr>
                <w:b/>
              </w:rPr>
            </w:pPr>
            <w:r w:rsidRPr="00AE241A">
              <w:rPr>
                <w:b/>
              </w:rPr>
              <w:t>Обработка результатов обследования, расчёт итоговых оценок показателей обследования по комбинированной выборке</w:t>
            </w:r>
          </w:p>
        </w:tc>
      </w:tr>
    </w:tbl>
    <w:p w:rsidR="008673B4" w:rsidRPr="00AE241A" w:rsidRDefault="008673B4" w:rsidP="008673B4">
      <w:pPr>
        <w:pStyle w:val="a4"/>
      </w:pPr>
    </w:p>
    <w:p w:rsidR="005768FF" w:rsidRPr="00AE241A" w:rsidRDefault="005768FF" w:rsidP="008673B4">
      <w:pPr>
        <w:pStyle w:val="10"/>
        <w:ind w:firstLine="709"/>
        <w:jc w:val="both"/>
        <w:rPr>
          <w:sz w:val="28"/>
        </w:rPr>
      </w:pPr>
    </w:p>
    <w:p w:rsidR="008673B4" w:rsidRPr="00AE241A" w:rsidRDefault="008673B4" w:rsidP="008673B4">
      <w:pPr>
        <w:pStyle w:val="10"/>
        <w:ind w:firstLine="709"/>
        <w:jc w:val="both"/>
        <w:rPr>
          <w:sz w:val="28"/>
        </w:rPr>
      </w:pPr>
      <w:r w:rsidRPr="00AE241A">
        <w:rPr>
          <w:sz w:val="28"/>
        </w:rPr>
        <w:t>Общее число индивидуальных предпринимателей розничной торговли, подлежащих обследованию, определяется на федеральном уровне, исходя из отведенного на проведение обследования ресурсного обеспечения.</w:t>
      </w:r>
    </w:p>
    <w:p w:rsidR="008673B4" w:rsidRPr="00AE241A" w:rsidRDefault="008673B4" w:rsidP="008673B4">
      <w:pPr>
        <w:pStyle w:val="10"/>
        <w:ind w:firstLine="720"/>
        <w:jc w:val="both"/>
        <w:rPr>
          <w:sz w:val="28"/>
        </w:rPr>
      </w:pPr>
      <w:r w:rsidRPr="00AE241A">
        <w:rPr>
          <w:sz w:val="28"/>
        </w:rPr>
        <w:t>Фиксированный объем выборки для организации обследования индивидуальных предпринимателей, осуществляющих деятельность в розничной торговле, размещается по субъектам Российской Федерации, исходя из распределения численности единиц наблюдения по субъектам и с учетом обеспечения приблизительно одинаковой точности результатов обслед</w:t>
      </w:r>
      <w:r w:rsidR="004D141E">
        <w:rPr>
          <w:sz w:val="28"/>
        </w:rPr>
        <w:t xml:space="preserve">ования. </w:t>
      </w:r>
      <w:r w:rsidR="004D141E">
        <w:rPr>
          <w:sz w:val="28"/>
        </w:rPr>
        <w:lastRenderedPageBreak/>
        <w:t>Ниже приведена</w:t>
      </w:r>
      <w:r w:rsidRPr="00AE241A">
        <w:rPr>
          <w:sz w:val="28"/>
        </w:rPr>
        <w:t xml:space="preserve"> формула для определения общего объема выборки по субъектам Российской Федерации:</w:t>
      </w:r>
    </w:p>
    <w:p w:rsidR="00C24DFA" w:rsidRPr="00AE241A" w:rsidRDefault="00C24DFA" w:rsidP="008673B4">
      <w:pPr>
        <w:pStyle w:val="10"/>
        <w:ind w:firstLine="720"/>
        <w:jc w:val="both"/>
        <w:rPr>
          <w:sz w:val="28"/>
        </w:rPr>
      </w:pPr>
    </w:p>
    <w:p w:rsidR="0055329B" w:rsidRPr="00AE241A" w:rsidRDefault="00727AE6" w:rsidP="0055329B">
      <w:pPr>
        <w:pStyle w:val="13"/>
        <w:jc w:val="left"/>
        <w:rPr>
          <w:rFonts w:ascii="Times New Roman" w:hAnsi="Times New Roman"/>
          <w:b w:val="0"/>
          <w:position w:val="-46"/>
        </w:rPr>
      </w:pPr>
      <w:r>
        <w:rPr>
          <w:rFonts w:ascii="Times New Roman" w:hAnsi="Times New Roman"/>
          <w:noProof/>
          <w:position w:val="-46"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86" type="#_x0000_t75" style="position:absolute;margin-left:151.5pt;margin-top:-.5pt;width:173.25pt;height:60.8pt;z-index:251665408;mso-position-horizontal:absolute;mso-position-horizontal-relative:text;mso-position-vertical-relative:text" fillcolor="window">
            <v:imagedata r:id="rId14" o:title=""/>
            <w10:wrap type="square" side="right"/>
          </v:shape>
          <o:OLEObject Type="Embed" ProgID="Equation.3" ShapeID="_x0000_s1086" DrawAspect="Content" ObjectID="_1607431725" r:id="rId15"/>
        </w:pict>
      </w:r>
      <w:r w:rsidR="0055329B">
        <w:rPr>
          <w:rFonts w:ascii="Times New Roman" w:hAnsi="Times New Roman"/>
          <w:b w:val="0"/>
          <w:position w:val="-46"/>
        </w:rPr>
        <w:t xml:space="preserve">,  </w:t>
      </w:r>
      <w:r w:rsidR="0055329B" w:rsidRPr="00AE241A">
        <w:rPr>
          <w:rFonts w:ascii="Times New Roman" w:hAnsi="Times New Roman"/>
          <w:b w:val="0"/>
          <w:position w:val="-46"/>
        </w:rPr>
        <w:t>где     (1)</w:t>
      </w:r>
    </w:p>
    <w:p w:rsidR="008673B4" w:rsidRPr="00AE241A" w:rsidRDefault="0055329B" w:rsidP="0055329B">
      <w:pPr>
        <w:pStyle w:val="13"/>
        <w:jc w:val="left"/>
        <w:rPr>
          <w:rFonts w:ascii="Times New Roman" w:hAnsi="Times New Roman"/>
          <w:b w:val="0"/>
          <w:position w:val="-46"/>
        </w:rPr>
      </w:pPr>
      <w:r>
        <w:rPr>
          <w:rFonts w:ascii="Times New Roman" w:hAnsi="Times New Roman"/>
          <w:b w:val="0"/>
          <w:position w:val="-46"/>
        </w:rPr>
        <w:br w:type="textWrapping" w:clear="all"/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1242"/>
        <w:gridCol w:w="8222"/>
      </w:tblGrid>
      <w:tr w:rsidR="008673B4" w:rsidRPr="00AE241A" w:rsidTr="0055329B">
        <w:tc>
          <w:tcPr>
            <w:tcW w:w="1242" w:type="dxa"/>
          </w:tcPr>
          <w:p w:rsidR="008673B4" w:rsidRPr="00AE241A" w:rsidRDefault="008673B4" w:rsidP="00202E8F">
            <w:pPr>
              <w:pStyle w:val="13"/>
              <w:jc w:val="left"/>
              <w:rPr>
                <w:rFonts w:ascii="Times New Roman" w:hAnsi="Times New Roman"/>
                <w:b w:val="0"/>
                <w:szCs w:val="28"/>
              </w:rPr>
            </w:pPr>
            <w:r w:rsidRPr="00AE241A">
              <w:rPr>
                <w:position w:val="-6"/>
                <w:szCs w:val="28"/>
              </w:rPr>
              <w:object w:dxaOrig="200" w:dyaOrig="220">
                <v:shape id="_x0000_i1025" type="#_x0000_t75" style="width:12.75pt;height:13.5pt" o:ole="" fillcolor="window">
                  <v:imagedata r:id="rId16" o:title=""/>
                </v:shape>
                <o:OLEObject Type="Embed" ProgID="Equation.3" ShapeID="_x0000_i1025" DrawAspect="Content" ObjectID="_1607431672" r:id="rId17"/>
              </w:object>
            </w:r>
          </w:p>
        </w:tc>
        <w:tc>
          <w:tcPr>
            <w:tcW w:w="8222" w:type="dxa"/>
          </w:tcPr>
          <w:p w:rsidR="008673B4" w:rsidRPr="00AE241A" w:rsidRDefault="008673B4" w:rsidP="00202E8F">
            <w:pPr>
              <w:pStyle w:val="10"/>
              <w:ind w:right="-68"/>
              <w:rPr>
                <w:b/>
                <w:sz w:val="24"/>
                <w:szCs w:val="24"/>
              </w:rPr>
            </w:pPr>
            <w:r w:rsidRPr="00AE241A">
              <w:rPr>
                <w:sz w:val="24"/>
                <w:szCs w:val="24"/>
              </w:rPr>
              <w:t>- заданный общий объем выборки в целом по Российской Федерации;</w:t>
            </w:r>
          </w:p>
        </w:tc>
      </w:tr>
      <w:tr w:rsidR="008673B4" w:rsidRPr="00AE241A" w:rsidTr="0055329B">
        <w:tc>
          <w:tcPr>
            <w:tcW w:w="1242" w:type="dxa"/>
          </w:tcPr>
          <w:p w:rsidR="008673B4" w:rsidRPr="00AE241A" w:rsidRDefault="008673B4" w:rsidP="00202E8F">
            <w:pPr>
              <w:pStyle w:val="13"/>
              <w:jc w:val="left"/>
              <w:rPr>
                <w:rFonts w:ascii="Times New Roman" w:hAnsi="Times New Roman"/>
                <w:b w:val="0"/>
                <w:szCs w:val="28"/>
              </w:rPr>
            </w:pPr>
            <w:r w:rsidRPr="00AE241A">
              <w:rPr>
                <w:position w:val="-12"/>
                <w:szCs w:val="28"/>
              </w:rPr>
              <w:object w:dxaOrig="280" w:dyaOrig="360">
                <v:shape id="_x0000_i1026" type="#_x0000_t75" style="width:19.5pt;height:24.75pt" o:ole="" fillcolor="window">
                  <v:imagedata r:id="rId18" o:title=""/>
                </v:shape>
                <o:OLEObject Type="Embed" ProgID="Equation.3" ShapeID="_x0000_i1026" DrawAspect="Content" ObjectID="_1607431673" r:id="rId19"/>
              </w:object>
            </w:r>
          </w:p>
        </w:tc>
        <w:tc>
          <w:tcPr>
            <w:tcW w:w="8222" w:type="dxa"/>
          </w:tcPr>
          <w:p w:rsidR="008673B4" w:rsidRPr="00AE241A" w:rsidRDefault="0055329B" w:rsidP="00202E8F">
            <w:pPr>
              <w:pStyle w:val="10"/>
              <w:ind w:right="-68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8673B4" w:rsidRPr="00AE241A">
              <w:rPr>
                <w:sz w:val="24"/>
                <w:szCs w:val="24"/>
              </w:rPr>
              <w:t xml:space="preserve">объем выборки в </w:t>
            </w:r>
            <w:r w:rsidR="008673B4" w:rsidRPr="00AE241A">
              <w:rPr>
                <w:sz w:val="24"/>
                <w:szCs w:val="24"/>
                <w:lang w:val="en-US"/>
              </w:rPr>
              <w:t>h</w:t>
            </w:r>
            <w:r w:rsidR="008673B4" w:rsidRPr="00AE241A">
              <w:rPr>
                <w:sz w:val="24"/>
                <w:szCs w:val="24"/>
              </w:rPr>
              <w:t>-ом субъекте Российской Федерации;</w:t>
            </w:r>
          </w:p>
        </w:tc>
      </w:tr>
      <w:tr w:rsidR="008673B4" w:rsidRPr="00AE241A" w:rsidTr="0055329B">
        <w:tc>
          <w:tcPr>
            <w:tcW w:w="1242" w:type="dxa"/>
          </w:tcPr>
          <w:p w:rsidR="008673B4" w:rsidRPr="00AE241A" w:rsidRDefault="008673B4" w:rsidP="00202E8F">
            <w:pPr>
              <w:pStyle w:val="13"/>
              <w:jc w:val="left"/>
              <w:rPr>
                <w:rFonts w:ascii="Times New Roman" w:hAnsi="Times New Roman"/>
                <w:b w:val="0"/>
                <w:szCs w:val="28"/>
              </w:rPr>
            </w:pPr>
            <w:r w:rsidRPr="00AE241A">
              <w:rPr>
                <w:position w:val="-12"/>
                <w:szCs w:val="28"/>
              </w:rPr>
              <w:object w:dxaOrig="340" w:dyaOrig="360">
                <v:shape id="_x0000_i1027" type="#_x0000_t75" style="width:23.25pt;height:24.75pt" o:ole="" fillcolor="window">
                  <v:imagedata r:id="rId20" o:title=""/>
                </v:shape>
                <o:OLEObject Type="Embed" ProgID="Equation.3" ShapeID="_x0000_i1027" DrawAspect="Content" ObjectID="_1607431674" r:id="rId21"/>
              </w:object>
            </w:r>
          </w:p>
        </w:tc>
        <w:tc>
          <w:tcPr>
            <w:tcW w:w="8222" w:type="dxa"/>
          </w:tcPr>
          <w:p w:rsidR="008673B4" w:rsidRPr="00AE241A" w:rsidRDefault="0055329B" w:rsidP="00202E8F">
            <w:pPr>
              <w:pStyle w:val="10"/>
              <w:ind w:right="-68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8673B4" w:rsidRPr="00AE241A">
              <w:rPr>
                <w:sz w:val="24"/>
                <w:szCs w:val="24"/>
              </w:rPr>
              <w:t xml:space="preserve">показатель оборота индивидуальных предпринимателей торговли в  </w:t>
            </w:r>
            <w:r w:rsidR="008673B4" w:rsidRPr="00AE241A">
              <w:rPr>
                <w:sz w:val="24"/>
                <w:szCs w:val="24"/>
                <w:lang w:val="en-US"/>
              </w:rPr>
              <w:t>h</w:t>
            </w:r>
            <w:r w:rsidR="008673B4" w:rsidRPr="00AE241A">
              <w:rPr>
                <w:sz w:val="24"/>
                <w:szCs w:val="24"/>
              </w:rPr>
              <w:t>-ом субъекте Российской Федерации по итогам предыдущего цикла обследования;</w:t>
            </w:r>
          </w:p>
        </w:tc>
      </w:tr>
      <w:tr w:rsidR="008673B4" w:rsidRPr="00AE241A" w:rsidTr="0055329B">
        <w:trPr>
          <w:trHeight w:val="831"/>
        </w:trPr>
        <w:tc>
          <w:tcPr>
            <w:tcW w:w="1242" w:type="dxa"/>
          </w:tcPr>
          <w:p w:rsidR="008673B4" w:rsidRPr="00AE241A" w:rsidRDefault="008673B4" w:rsidP="00202E8F">
            <w:pPr>
              <w:pStyle w:val="13"/>
              <w:jc w:val="left"/>
              <w:rPr>
                <w:rFonts w:ascii="Times New Roman" w:hAnsi="Times New Roman"/>
                <w:b w:val="0"/>
                <w:szCs w:val="28"/>
              </w:rPr>
            </w:pPr>
            <w:r w:rsidRPr="00AE241A">
              <w:rPr>
                <w:position w:val="-12"/>
                <w:szCs w:val="28"/>
              </w:rPr>
              <w:object w:dxaOrig="820" w:dyaOrig="360">
                <v:shape id="_x0000_i1028" type="#_x0000_t75" style="width:52.5pt;height:24.75pt" o:ole="" fillcolor="window">
                  <v:imagedata r:id="rId22" o:title=""/>
                </v:shape>
                <o:OLEObject Type="Embed" ProgID="Equation.3" ShapeID="_x0000_i1028" DrawAspect="Content" ObjectID="_1607431675" r:id="rId23"/>
              </w:object>
            </w:r>
          </w:p>
        </w:tc>
        <w:tc>
          <w:tcPr>
            <w:tcW w:w="8222" w:type="dxa"/>
          </w:tcPr>
          <w:p w:rsidR="008673B4" w:rsidRPr="00AE241A" w:rsidRDefault="0055329B" w:rsidP="004D141E">
            <w:pPr>
              <w:pStyle w:val="10"/>
              <w:ind w:right="-68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8673B4" w:rsidRPr="00AE241A">
              <w:rPr>
                <w:sz w:val="24"/>
                <w:szCs w:val="24"/>
              </w:rPr>
              <w:t xml:space="preserve">оценка </w:t>
            </w:r>
            <w:proofErr w:type="gramStart"/>
            <w:r w:rsidR="008673B4" w:rsidRPr="00AE241A">
              <w:rPr>
                <w:sz w:val="24"/>
                <w:szCs w:val="24"/>
              </w:rPr>
              <w:t>коэффициента вариации показателя оборота индивидуальных предпринимателей торговли</w:t>
            </w:r>
            <w:proofErr w:type="gramEnd"/>
            <w:r w:rsidR="008673B4" w:rsidRPr="00AE241A">
              <w:rPr>
                <w:sz w:val="24"/>
                <w:szCs w:val="24"/>
              </w:rPr>
              <w:t xml:space="preserve"> в </w:t>
            </w:r>
            <w:r w:rsidR="008673B4" w:rsidRPr="00AE241A">
              <w:rPr>
                <w:sz w:val="24"/>
                <w:szCs w:val="24"/>
                <w:lang w:val="en-US"/>
              </w:rPr>
              <w:t>h</w:t>
            </w:r>
            <w:r w:rsidR="008673B4" w:rsidRPr="00AE241A">
              <w:rPr>
                <w:sz w:val="24"/>
                <w:szCs w:val="24"/>
              </w:rPr>
              <w:t>-о</w:t>
            </w:r>
            <w:r w:rsidR="004D141E">
              <w:rPr>
                <w:sz w:val="24"/>
                <w:szCs w:val="24"/>
              </w:rPr>
              <w:t>м субъекте Российской Федерации</w:t>
            </w:r>
            <w:r w:rsidR="001C28B4">
              <w:rPr>
                <w:sz w:val="24"/>
                <w:szCs w:val="24"/>
              </w:rPr>
              <w:t xml:space="preserve"> в текущем периоде наблюдения</w:t>
            </w:r>
            <w:r w:rsidR="008673B4" w:rsidRPr="00AE241A">
              <w:rPr>
                <w:sz w:val="24"/>
                <w:szCs w:val="24"/>
              </w:rPr>
              <w:t>;</w:t>
            </w:r>
          </w:p>
        </w:tc>
      </w:tr>
      <w:tr w:rsidR="008673B4" w:rsidRPr="00AE241A" w:rsidTr="0055329B">
        <w:trPr>
          <w:trHeight w:val="417"/>
        </w:trPr>
        <w:tc>
          <w:tcPr>
            <w:tcW w:w="1242" w:type="dxa"/>
          </w:tcPr>
          <w:p w:rsidR="008673B4" w:rsidRPr="00AE241A" w:rsidRDefault="008673B4" w:rsidP="00202E8F">
            <w:pPr>
              <w:pStyle w:val="13"/>
              <w:jc w:val="left"/>
              <w:rPr>
                <w:rFonts w:ascii="Times New Roman" w:hAnsi="Times New Roman"/>
                <w:b w:val="0"/>
                <w:szCs w:val="28"/>
              </w:rPr>
            </w:pPr>
            <w:r w:rsidRPr="00AE241A">
              <w:rPr>
                <w:position w:val="-6"/>
                <w:szCs w:val="28"/>
              </w:rPr>
              <w:object w:dxaOrig="200" w:dyaOrig="220">
                <v:shape id="_x0000_i1029" type="#_x0000_t75" style="width:12.75pt;height:13.5pt" o:ole="" fillcolor="window">
                  <v:imagedata r:id="rId24" o:title=""/>
                </v:shape>
                <o:OLEObject Type="Embed" ProgID="Equation.3" ShapeID="_x0000_i1029" DrawAspect="Content" ObjectID="_1607431676" r:id="rId25"/>
              </w:object>
            </w:r>
          </w:p>
        </w:tc>
        <w:tc>
          <w:tcPr>
            <w:tcW w:w="8222" w:type="dxa"/>
          </w:tcPr>
          <w:p w:rsidR="008673B4" w:rsidRPr="00AE241A" w:rsidRDefault="0055329B" w:rsidP="00202E8F">
            <w:pPr>
              <w:pStyle w:val="10"/>
              <w:tabs>
                <w:tab w:val="num" w:pos="720"/>
                <w:tab w:val="num" w:pos="1080"/>
              </w:tabs>
              <w:spacing w:before="100" w:beforeAutospacing="1" w:after="100" w:afterAutospacing="1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8673B4" w:rsidRPr="00AE241A">
              <w:rPr>
                <w:sz w:val="24"/>
                <w:szCs w:val="24"/>
              </w:rPr>
              <w:t>параметр «силы размещения», который изменяется в промежутке от нул</w:t>
            </w:r>
            <w:r>
              <w:rPr>
                <w:sz w:val="24"/>
                <w:szCs w:val="24"/>
              </w:rPr>
              <w:t xml:space="preserve">я до единицы (обычно выбирается  </w:t>
            </w:r>
            <w:r w:rsidR="001C28B4" w:rsidRPr="00AE241A">
              <w:rPr>
                <w:position w:val="-10"/>
                <w:sz w:val="24"/>
                <w:szCs w:val="24"/>
              </w:rPr>
              <w:object w:dxaOrig="1300" w:dyaOrig="340">
                <v:shape id="_x0000_i1030" type="#_x0000_t75" style="width:100.5pt;height:23.25pt" o:ole="" fillcolor="window">
                  <v:imagedata r:id="rId26" o:title=""/>
                </v:shape>
                <o:OLEObject Type="Embed" ProgID="Equation.3" ShapeID="_x0000_i1030" DrawAspect="Content" ObjectID="_1607431677" r:id="rId27"/>
              </w:object>
            </w:r>
            <w:r w:rsidR="008673B4" w:rsidRPr="00AE241A">
              <w:rPr>
                <w:sz w:val="24"/>
                <w:szCs w:val="24"/>
              </w:rPr>
              <w:t xml:space="preserve">). </w:t>
            </w:r>
          </w:p>
        </w:tc>
      </w:tr>
    </w:tbl>
    <w:p w:rsidR="008673B4" w:rsidRPr="00AE241A" w:rsidRDefault="008673B4" w:rsidP="008673B4">
      <w:pPr>
        <w:pStyle w:val="13"/>
        <w:rPr>
          <w:rFonts w:ascii="Times New Roman" w:hAnsi="Times New Roman"/>
          <w:b w:val="0"/>
        </w:rPr>
      </w:pPr>
    </w:p>
    <w:p w:rsidR="008673B4" w:rsidRPr="00AE241A" w:rsidRDefault="008673B4" w:rsidP="00C24DFA">
      <w:pPr>
        <w:pStyle w:val="10"/>
        <w:tabs>
          <w:tab w:val="num" w:pos="720"/>
          <w:tab w:val="num" w:pos="1080"/>
        </w:tabs>
        <w:spacing w:before="120"/>
        <w:ind w:firstLine="709"/>
        <w:jc w:val="both"/>
        <w:rPr>
          <w:sz w:val="28"/>
          <w:szCs w:val="28"/>
        </w:rPr>
      </w:pPr>
      <w:r w:rsidRPr="00AE241A">
        <w:rPr>
          <w:sz w:val="28"/>
          <w:szCs w:val="28"/>
        </w:rPr>
        <w:t xml:space="preserve">При </w:t>
      </w:r>
      <w:r w:rsidRPr="00AE241A">
        <w:rPr>
          <w:position w:val="-6"/>
          <w:sz w:val="28"/>
          <w:szCs w:val="28"/>
        </w:rPr>
        <w:object w:dxaOrig="520" w:dyaOrig="280">
          <v:shape id="_x0000_i1031" type="#_x0000_t75" style="width:33.75pt;height:19.5pt" o:ole="" fillcolor="window">
            <v:imagedata r:id="rId28" o:title=""/>
          </v:shape>
          <o:OLEObject Type="Embed" ProgID="Equation.3" ShapeID="_x0000_i1031" DrawAspect="Content" ObjectID="_1607431678" r:id="rId29"/>
        </w:object>
      </w:r>
      <w:r w:rsidRPr="00AE241A">
        <w:rPr>
          <w:sz w:val="28"/>
          <w:szCs w:val="28"/>
        </w:rPr>
        <w:t xml:space="preserve"> формула дает размещение близкое к </w:t>
      </w:r>
      <w:proofErr w:type="gramStart"/>
      <w:r w:rsidRPr="00AE241A">
        <w:rPr>
          <w:sz w:val="28"/>
          <w:szCs w:val="28"/>
        </w:rPr>
        <w:t>оптимальному</w:t>
      </w:r>
      <w:proofErr w:type="gramEnd"/>
      <w:r w:rsidRPr="00AE241A">
        <w:rPr>
          <w:sz w:val="28"/>
          <w:szCs w:val="28"/>
        </w:rPr>
        <w:t xml:space="preserve">, то есть с минимальной дисперсией оценки. При уменьшении </w:t>
      </w:r>
      <w:r w:rsidRPr="00AE241A">
        <w:rPr>
          <w:position w:val="-6"/>
          <w:sz w:val="28"/>
          <w:szCs w:val="28"/>
        </w:rPr>
        <w:object w:dxaOrig="200" w:dyaOrig="220">
          <v:shape id="_x0000_i1032" type="#_x0000_t75" style="width:12.75pt;height:13.5pt" o:ole="" fillcolor="window">
            <v:imagedata r:id="rId24" o:title=""/>
          </v:shape>
          <o:OLEObject Type="Embed" ProgID="Equation.3" ShapeID="_x0000_i1032" DrawAspect="Content" ObjectID="_1607431679" r:id="rId30"/>
        </w:object>
      </w:r>
      <w:r w:rsidRPr="00AE241A">
        <w:rPr>
          <w:sz w:val="28"/>
          <w:szCs w:val="28"/>
        </w:rPr>
        <w:t xml:space="preserve"> ослабляется требование к обеспечению приблизительно одинаковой точности результатов выборочного обследования по субъектам Российской Федерации.</w:t>
      </w:r>
    </w:p>
    <w:p w:rsidR="008673B4" w:rsidRPr="00AE241A" w:rsidRDefault="008673B4" w:rsidP="00C24DFA">
      <w:pPr>
        <w:pStyle w:val="31"/>
        <w:spacing w:before="120"/>
        <w:ind w:firstLine="709"/>
        <w:rPr>
          <w:b w:val="0"/>
          <w:sz w:val="28"/>
          <w:szCs w:val="28"/>
        </w:rPr>
      </w:pPr>
      <w:proofErr w:type="gramStart"/>
      <w:r w:rsidRPr="00AE241A">
        <w:rPr>
          <w:b w:val="0"/>
          <w:sz w:val="28"/>
          <w:szCs w:val="28"/>
        </w:rPr>
        <w:t xml:space="preserve">Общий объем выборки </w:t>
      </w:r>
      <w:r w:rsidRPr="00AE241A">
        <w:rPr>
          <w:b w:val="0"/>
          <w:bCs w:val="0"/>
          <w:sz w:val="28"/>
        </w:rPr>
        <w:t>распределяется между выборками из списочной и территориальной основ.</w:t>
      </w:r>
      <w:proofErr w:type="gramEnd"/>
      <w:r w:rsidRPr="00AE241A">
        <w:rPr>
          <w:b w:val="0"/>
          <w:bCs w:val="0"/>
          <w:sz w:val="28"/>
        </w:rPr>
        <w:t xml:space="preserve"> </w:t>
      </w:r>
      <w:r w:rsidRPr="00AE241A">
        <w:rPr>
          <w:b w:val="0"/>
          <w:sz w:val="28"/>
          <w:szCs w:val="28"/>
        </w:rPr>
        <w:t xml:space="preserve">Рекомендуется, чтобы объем выборки из списочной основы регистра составлял порядка </w:t>
      </w:r>
      <w:r w:rsidRPr="001C28B4">
        <w:rPr>
          <w:b w:val="0"/>
          <w:sz w:val="28"/>
          <w:szCs w:val="28"/>
        </w:rPr>
        <w:t>50% (не менее 30%)</w:t>
      </w:r>
      <w:r w:rsidRPr="00AE241A">
        <w:rPr>
          <w:b w:val="0"/>
          <w:sz w:val="28"/>
          <w:szCs w:val="28"/>
        </w:rPr>
        <w:t xml:space="preserve"> от общего объема региональной выборки </w:t>
      </w:r>
      <w:r w:rsidR="00245E56">
        <w:rPr>
          <w:b w:val="0"/>
          <w:sz w:val="28"/>
          <w:szCs w:val="28"/>
        </w:rPr>
        <w:t xml:space="preserve">индивидуальных </w:t>
      </w:r>
      <w:r w:rsidRPr="001C28B4">
        <w:rPr>
          <w:b w:val="0"/>
          <w:sz w:val="28"/>
          <w:szCs w:val="28"/>
        </w:rPr>
        <w:t>предпринимателей. Соответственно объем выборки из территориальной основы также порядка 50% и не более 70% общего объема выборки на региональном уровне.</w:t>
      </w:r>
      <w:r w:rsidRPr="00AE241A">
        <w:rPr>
          <w:b w:val="0"/>
          <w:sz w:val="28"/>
          <w:szCs w:val="28"/>
        </w:rPr>
        <w:t xml:space="preserve"> </w:t>
      </w:r>
    </w:p>
    <w:p w:rsidR="008673B4" w:rsidRPr="00AE241A" w:rsidRDefault="008673B4" w:rsidP="00C24DFA">
      <w:pPr>
        <w:pStyle w:val="a4"/>
        <w:spacing w:before="120"/>
        <w:ind w:firstLine="709"/>
      </w:pPr>
      <w:r w:rsidRPr="00AE241A">
        <w:t>При принятии решения об увеличении объема</w:t>
      </w:r>
      <w:r w:rsidR="005B535D">
        <w:t xml:space="preserve"> выборки из списочной основы</w:t>
      </w:r>
      <w:r w:rsidRPr="00AE241A">
        <w:t xml:space="preserve"> следует учитывать уровень собираемости отчетов индивидуальных предпринимателей при почтовой рассылке анкет, ориентируясь на результаты сбора в обследовании по</w:t>
      </w:r>
      <w:r w:rsidR="0014229E">
        <w:t xml:space="preserve"> </w:t>
      </w:r>
      <w:r w:rsidRPr="00AE241A">
        <w:t xml:space="preserve">форме </w:t>
      </w:r>
      <w:r w:rsidR="001C28B4">
        <w:t xml:space="preserve">№ </w:t>
      </w:r>
      <w:r w:rsidRPr="00AE241A">
        <w:t>1-И</w:t>
      </w:r>
      <w:proofErr w:type="gramStart"/>
      <w:r w:rsidRPr="00AE241A">
        <w:t>П</w:t>
      </w:r>
      <w:r w:rsidR="0014229E">
        <w:t>(</w:t>
      </w:r>
      <w:proofErr w:type="gramEnd"/>
      <w:r w:rsidR="0014229E">
        <w:t>торговля)</w:t>
      </w:r>
      <w:r w:rsidRPr="00AE241A">
        <w:t xml:space="preserve"> в</w:t>
      </w:r>
      <w:r w:rsidR="0014229E">
        <w:t xml:space="preserve"> предыдущем </w:t>
      </w:r>
      <w:r w:rsidR="00FD1EB9">
        <w:t>году, а также</w:t>
      </w:r>
      <w:r w:rsidRPr="00AE241A">
        <w:t xml:space="preserve"> большую трудоемкость проведения наблюдения единиц территориальной выборки по месту осуществления деятельности.    </w:t>
      </w:r>
    </w:p>
    <w:p w:rsidR="008673B4" w:rsidRPr="00AE241A" w:rsidRDefault="008673B4" w:rsidP="008673B4">
      <w:pPr>
        <w:pStyle w:val="31"/>
        <w:jc w:val="center"/>
        <w:rPr>
          <w:sz w:val="28"/>
        </w:rPr>
      </w:pPr>
    </w:p>
    <w:p w:rsidR="009D14F7" w:rsidRPr="007F5A53" w:rsidRDefault="009D14F7" w:rsidP="008673B4">
      <w:pPr>
        <w:pStyle w:val="31"/>
        <w:jc w:val="center"/>
        <w:rPr>
          <w:sz w:val="28"/>
        </w:rPr>
      </w:pPr>
    </w:p>
    <w:p w:rsidR="00E36CD0" w:rsidRPr="007F5A53" w:rsidRDefault="00E36CD0" w:rsidP="008673B4">
      <w:pPr>
        <w:pStyle w:val="31"/>
        <w:jc w:val="center"/>
        <w:rPr>
          <w:sz w:val="28"/>
        </w:rPr>
      </w:pPr>
    </w:p>
    <w:p w:rsidR="00E36CD0" w:rsidRPr="007F5A53" w:rsidRDefault="00E36CD0" w:rsidP="008673B4">
      <w:pPr>
        <w:pStyle w:val="31"/>
        <w:jc w:val="center"/>
        <w:rPr>
          <w:sz w:val="28"/>
        </w:rPr>
      </w:pPr>
    </w:p>
    <w:p w:rsidR="00E36CD0" w:rsidRPr="007F5A53" w:rsidRDefault="00E36CD0" w:rsidP="008673B4">
      <w:pPr>
        <w:pStyle w:val="31"/>
        <w:jc w:val="center"/>
        <w:rPr>
          <w:sz w:val="28"/>
        </w:rPr>
      </w:pPr>
    </w:p>
    <w:p w:rsidR="00E36CD0" w:rsidRPr="007F5A53" w:rsidRDefault="00E36CD0" w:rsidP="008673B4">
      <w:pPr>
        <w:pStyle w:val="31"/>
        <w:jc w:val="center"/>
        <w:rPr>
          <w:sz w:val="28"/>
        </w:rPr>
      </w:pPr>
    </w:p>
    <w:p w:rsidR="00A4411F" w:rsidRPr="001C28B4" w:rsidRDefault="00A4411F" w:rsidP="008673B4">
      <w:pPr>
        <w:pStyle w:val="21"/>
        <w:rPr>
          <w:b w:val="0"/>
        </w:rPr>
      </w:pPr>
      <w:r w:rsidRPr="001C28B4">
        <w:rPr>
          <w:b w:val="0"/>
        </w:rPr>
        <w:t>4</w:t>
      </w:r>
      <w:r w:rsidR="008673B4" w:rsidRPr="001C28B4">
        <w:rPr>
          <w:b w:val="0"/>
        </w:rPr>
        <w:t xml:space="preserve">. </w:t>
      </w:r>
      <w:r w:rsidRPr="001C28B4">
        <w:rPr>
          <w:b w:val="0"/>
        </w:rPr>
        <w:t>Формирование</w:t>
      </w:r>
      <w:r w:rsidR="008673B4" w:rsidRPr="001C28B4">
        <w:rPr>
          <w:b w:val="0"/>
        </w:rPr>
        <w:t xml:space="preserve"> выборки индивидуальных предпринимателей</w:t>
      </w:r>
    </w:p>
    <w:p w:rsidR="008673B4" w:rsidRPr="001C28B4" w:rsidRDefault="008673B4" w:rsidP="008673B4">
      <w:pPr>
        <w:pStyle w:val="21"/>
        <w:rPr>
          <w:b w:val="0"/>
        </w:rPr>
      </w:pPr>
      <w:r w:rsidRPr="001C28B4">
        <w:rPr>
          <w:b w:val="0"/>
        </w:rPr>
        <w:t xml:space="preserve"> из списочной основы </w:t>
      </w:r>
      <w:r w:rsidR="003D6315" w:rsidRPr="001C28B4">
        <w:rPr>
          <w:b w:val="0"/>
          <w:sz w:val="24"/>
        </w:rPr>
        <w:t>АС ГС ОФСН</w:t>
      </w:r>
    </w:p>
    <w:p w:rsidR="008673B4" w:rsidRPr="00AE241A" w:rsidRDefault="008673B4" w:rsidP="008673B4">
      <w:pPr>
        <w:pStyle w:val="31"/>
        <w:jc w:val="center"/>
        <w:rPr>
          <w:sz w:val="28"/>
        </w:rPr>
      </w:pPr>
    </w:p>
    <w:p w:rsidR="008673B4" w:rsidRPr="00AE241A" w:rsidRDefault="008673B4" w:rsidP="00C24DFA">
      <w:pPr>
        <w:pStyle w:val="31"/>
        <w:ind w:firstLine="709"/>
        <w:rPr>
          <w:b w:val="0"/>
          <w:bCs w:val="0"/>
          <w:sz w:val="28"/>
        </w:rPr>
      </w:pPr>
      <w:r w:rsidRPr="00AE241A">
        <w:rPr>
          <w:b w:val="0"/>
          <w:sz w:val="28"/>
          <w:szCs w:val="28"/>
        </w:rPr>
        <w:t xml:space="preserve">Списочную основу выборки составляют индивидуальные предприниматели торговли, зарегистрированные </w:t>
      </w:r>
      <w:proofErr w:type="gramStart"/>
      <w:r w:rsidRPr="00AE241A">
        <w:rPr>
          <w:b w:val="0"/>
          <w:sz w:val="28"/>
          <w:szCs w:val="28"/>
        </w:rPr>
        <w:t>в</w:t>
      </w:r>
      <w:proofErr w:type="gramEnd"/>
      <w:r w:rsidRPr="00AE241A">
        <w:rPr>
          <w:b w:val="0"/>
          <w:sz w:val="28"/>
          <w:szCs w:val="28"/>
        </w:rPr>
        <w:t xml:space="preserve"> </w:t>
      </w:r>
      <w:r w:rsidR="006D1415" w:rsidRPr="00AE241A">
        <w:rPr>
          <w:b w:val="0"/>
          <w:sz w:val="28"/>
          <w:szCs w:val="28"/>
        </w:rPr>
        <w:t>АС ГС ОФСН</w:t>
      </w:r>
      <w:r w:rsidRPr="00AE241A">
        <w:rPr>
          <w:b w:val="0"/>
          <w:sz w:val="28"/>
          <w:szCs w:val="28"/>
        </w:rPr>
        <w:t>.</w:t>
      </w:r>
      <w:r w:rsidRPr="00AE241A">
        <w:t xml:space="preserve"> </w:t>
      </w:r>
      <w:r w:rsidR="0014229E">
        <w:rPr>
          <w:b w:val="0"/>
          <w:bCs w:val="0"/>
          <w:sz w:val="28"/>
        </w:rPr>
        <w:t>Для осуществления эффективной оценки</w:t>
      </w:r>
      <w:r w:rsidRPr="00AE241A">
        <w:rPr>
          <w:b w:val="0"/>
          <w:bCs w:val="0"/>
          <w:sz w:val="28"/>
        </w:rPr>
        <w:t xml:space="preserve"> показателей выборочного обследования индивидуальных предпринимателей</w:t>
      </w:r>
      <w:r w:rsidR="0014229E">
        <w:rPr>
          <w:b w:val="0"/>
          <w:bCs w:val="0"/>
          <w:sz w:val="28"/>
        </w:rPr>
        <w:t>, осуществляющих деятельность в розничной торговле</w:t>
      </w:r>
      <w:r w:rsidR="00245E56">
        <w:rPr>
          <w:b w:val="0"/>
          <w:bCs w:val="0"/>
          <w:sz w:val="28"/>
        </w:rPr>
        <w:t>, то есть</w:t>
      </w:r>
      <w:r w:rsidRPr="00AE241A">
        <w:rPr>
          <w:b w:val="0"/>
          <w:bCs w:val="0"/>
          <w:sz w:val="28"/>
        </w:rPr>
        <w:t xml:space="preserve"> обеспечения приемлемой точности результатов распространения выборочных данных на генеральную совокупность обследования, списоч</w:t>
      </w:r>
      <w:r w:rsidR="005B535D">
        <w:rPr>
          <w:b w:val="0"/>
          <w:bCs w:val="0"/>
          <w:sz w:val="28"/>
        </w:rPr>
        <w:t xml:space="preserve">ная основа отбора </w:t>
      </w:r>
      <w:r w:rsidRPr="00AE241A">
        <w:rPr>
          <w:b w:val="0"/>
          <w:bCs w:val="0"/>
          <w:sz w:val="28"/>
        </w:rPr>
        <w:t>рассл</w:t>
      </w:r>
      <w:r w:rsidR="005B535D">
        <w:rPr>
          <w:b w:val="0"/>
          <w:bCs w:val="0"/>
          <w:sz w:val="28"/>
        </w:rPr>
        <w:t xml:space="preserve">аивается </w:t>
      </w:r>
      <w:r w:rsidRPr="00AE241A">
        <w:rPr>
          <w:b w:val="0"/>
          <w:bCs w:val="0"/>
          <w:sz w:val="28"/>
        </w:rPr>
        <w:t>по субъектам Российской Федерации, типу предприятий и видам деятельности на уровне 3 знаков ОКВЭД</w:t>
      </w:r>
      <w:proofErr w:type="gramStart"/>
      <w:r w:rsidR="003D6315" w:rsidRPr="00AE241A">
        <w:rPr>
          <w:b w:val="0"/>
          <w:bCs w:val="0"/>
          <w:sz w:val="28"/>
        </w:rPr>
        <w:t>2</w:t>
      </w:r>
      <w:proofErr w:type="gramEnd"/>
      <w:r w:rsidRPr="00AE241A">
        <w:rPr>
          <w:b w:val="0"/>
          <w:bCs w:val="0"/>
          <w:sz w:val="28"/>
        </w:rPr>
        <w:t xml:space="preserve">. </w:t>
      </w:r>
    </w:p>
    <w:p w:rsidR="008673B4" w:rsidRPr="00AE241A" w:rsidRDefault="008673B4" w:rsidP="00C24DFA">
      <w:pPr>
        <w:pStyle w:val="31"/>
        <w:ind w:firstLine="709"/>
        <w:rPr>
          <w:b w:val="0"/>
          <w:sz w:val="28"/>
          <w:szCs w:val="28"/>
        </w:rPr>
      </w:pPr>
      <w:r w:rsidRPr="00AE241A">
        <w:rPr>
          <w:b w:val="0"/>
          <w:sz w:val="28"/>
          <w:szCs w:val="28"/>
        </w:rPr>
        <w:t>Использование типизации индивидуальных предпринимателей на стадии планир</w:t>
      </w:r>
      <w:r w:rsidR="005B535D">
        <w:rPr>
          <w:b w:val="0"/>
          <w:sz w:val="28"/>
          <w:szCs w:val="28"/>
        </w:rPr>
        <w:t xml:space="preserve">ования списочной выборки </w:t>
      </w:r>
      <w:r w:rsidRPr="00AE241A">
        <w:rPr>
          <w:b w:val="0"/>
          <w:sz w:val="28"/>
          <w:szCs w:val="28"/>
        </w:rPr>
        <w:t>повы</w:t>
      </w:r>
      <w:r w:rsidR="005B535D">
        <w:rPr>
          <w:b w:val="0"/>
          <w:sz w:val="28"/>
          <w:szCs w:val="28"/>
        </w:rPr>
        <w:t xml:space="preserve">шает </w:t>
      </w:r>
      <w:r w:rsidRPr="00AE241A">
        <w:rPr>
          <w:b w:val="0"/>
          <w:sz w:val="28"/>
          <w:szCs w:val="28"/>
        </w:rPr>
        <w:t>точнос</w:t>
      </w:r>
      <w:r w:rsidR="0014229E">
        <w:rPr>
          <w:b w:val="0"/>
          <w:sz w:val="28"/>
          <w:szCs w:val="28"/>
        </w:rPr>
        <w:t>ть и надежность распространения</w:t>
      </w:r>
      <w:r w:rsidRPr="00AE241A">
        <w:rPr>
          <w:b w:val="0"/>
          <w:sz w:val="28"/>
          <w:szCs w:val="28"/>
        </w:rPr>
        <w:t xml:space="preserve"> результатов</w:t>
      </w:r>
      <w:r w:rsidR="0014229E">
        <w:rPr>
          <w:b w:val="0"/>
          <w:sz w:val="28"/>
          <w:szCs w:val="28"/>
        </w:rPr>
        <w:t xml:space="preserve"> выборочного обследования</w:t>
      </w:r>
      <w:r w:rsidRPr="00AE241A">
        <w:rPr>
          <w:b w:val="0"/>
          <w:sz w:val="28"/>
          <w:szCs w:val="28"/>
        </w:rPr>
        <w:t>.</w:t>
      </w:r>
    </w:p>
    <w:p w:rsidR="006D1415" w:rsidRPr="00AE241A" w:rsidRDefault="008673B4" w:rsidP="00C24DFA">
      <w:pPr>
        <w:pStyle w:val="af1"/>
        <w:rPr>
          <w:sz w:val="28"/>
          <w:szCs w:val="28"/>
        </w:rPr>
      </w:pPr>
      <w:r w:rsidRPr="00AE241A">
        <w:rPr>
          <w:bCs/>
          <w:sz w:val="28"/>
          <w:szCs w:val="28"/>
        </w:rPr>
        <w:t>Анализ информации о</w:t>
      </w:r>
      <w:r w:rsidR="005B535D">
        <w:rPr>
          <w:bCs/>
          <w:sz w:val="28"/>
          <w:szCs w:val="28"/>
        </w:rPr>
        <w:t xml:space="preserve"> распределении  числа</w:t>
      </w:r>
      <w:r w:rsidRPr="00AE241A">
        <w:rPr>
          <w:bCs/>
          <w:sz w:val="28"/>
          <w:szCs w:val="28"/>
        </w:rPr>
        <w:t xml:space="preserve"> индивидуальных предпринимателей</w:t>
      </w:r>
      <w:r w:rsidR="0014229E">
        <w:rPr>
          <w:bCs/>
          <w:sz w:val="28"/>
          <w:szCs w:val="28"/>
        </w:rPr>
        <w:t xml:space="preserve"> по типам</w:t>
      </w:r>
      <w:r w:rsidRPr="00AE241A">
        <w:rPr>
          <w:bCs/>
          <w:sz w:val="28"/>
          <w:szCs w:val="28"/>
        </w:rPr>
        <w:t xml:space="preserve">, </w:t>
      </w:r>
      <w:r w:rsidRPr="00AE241A">
        <w:rPr>
          <w:sz w:val="28"/>
          <w:szCs w:val="28"/>
        </w:rPr>
        <w:t>показал, что в розничной торговле осуществляют деятельность в основном индивидуал</w:t>
      </w:r>
      <w:r w:rsidR="001C28B4">
        <w:rPr>
          <w:sz w:val="28"/>
          <w:szCs w:val="28"/>
        </w:rPr>
        <w:t>ьные предприниматели с типом «</w:t>
      </w:r>
      <w:proofErr w:type="spellStart"/>
      <w:r w:rsidR="001C28B4">
        <w:rPr>
          <w:sz w:val="28"/>
          <w:szCs w:val="28"/>
        </w:rPr>
        <w:t>микропредприятие</w:t>
      </w:r>
      <w:proofErr w:type="spellEnd"/>
      <w:r w:rsidR="001C28B4">
        <w:rPr>
          <w:sz w:val="28"/>
          <w:szCs w:val="28"/>
        </w:rPr>
        <w:t>»</w:t>
      </w:r>
      <w:r w:rsidR="006D1415" w:rsidRPr="00AE241A">
        <w:rPr>
          <w:sz w:val="28"/>
          <w:szCs w:val="28"/>
        </w:rPr>
        <w:t>.</w:t>
      </w:r>
    </w:p>
    <w:p w:rsidR="008673B4" w:rsidRPr="00AE241A" w:rsidRDefault="006D1415" w:rsidP="00C24DFA">
      <w:pPr>
        <w:pStyle w:val="af1"/>
        <w:rPr>
          <w:sz w:val="28"/>
          <w:szCs w:val="28"/>
        </w:rPr>
      </w:pPr>
      <w:r w:rsidRPr="00AE241A">
        <w:rPr>
          <w:sz w:val="28"/>
          <w:szCs w:val="28"/>
        </w:rPr>
        <w:t xml:space="preserve">Доля </w:t>
      </w:r>
      <w:r w:rsidR="008673B4" w:rsidRPr="00AE241A">
        <w:rPr>
          <w:sz w:val="28"/>
          <w:szCs w:val="28"/>
        </w:rPr>
        <w:t xml:space="preserve"> </w:t>
      </w:r>
      <w:r w:rsidRPr="00AE241A">
        <w:rPr>
          <w:sz w:val="28"/>
          <w:szCs w:val="28"/>
        </w:rPr>
        <w:t xml:space="preserve">индивидуальных предпринимателей по типам в общем числе </w:t>
      </w:r>
      <w:proofErr w:type="gramStart"/>
      <w:r w:rsidRPr="00AE241A">
        <w:rPr>
          <w:sz w:val="28"/>
          <w:szCs w:val="28"/>
        </w:rPr>
        <w:t xml:space="preserve">индивидуальных предпринимателей, осуществляющих деятельность в розничной  торговле </w:t>
      </w:r>
      <w:r w:rsidR="008673B4" w:rsidRPr="00AE241A">
        <w:rPr>
          <w:sz w:val="28"/>
          <w:szCs w:val="28"/>
        </w:rPr>
        <w:t>приведена</w:t>
      </w:r>
      <w:proofErr w:type="gramEnd"/>
      <w:r w:rsidR="008673B4" w:rsidRPr="00AE241A">
        <w:rPr>
          <w:sz w:val="28"/>
          <w:szCs w:val="28"/>
        </w:rPr>
        <w:t xml:space="preserve"> в таблице 1:</w:t>
      </w:r>
    </w:p>
    <w:p w:rsidR="008673B4" w:rsidRPr="001C28B4" w:rsidRDefault="008673B4" w:rsidP="008673B4">
      <w:pPr>
        <w:pStyle w:val="af1"/>
        <w:jc w:val="right"/>
      </w:pPr>
      <w:r w:rsidRPr="001C28B4">
        <w:t>Таблица 1</w:t>
      </w:r>
    </w:p>
    <w:p w:rsidR="008673B4" w:rsidRPr="00AE241A" w:rsidRDefault="008673B4" w:rsidP="008673B4">
      <w:pPr>
        <w:pStyle w:val="af1"/>
        <w:jc w:val="right"/>
        <w:rPr>
          <w:b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760"/>
        <w:gridCol w:w="2044"/>
        <w:gridCol w:w="1898"/>
        <w:gridCol w:w="2152"/>
      </w:tblGrid>
      <w:tr w:rsidR="0014229E" w:rsidRPr="00AE241A" w:rsidTr="00043589">
        <w:trPr>
          <w:trHeight w:val="30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29E" w:rsidRPr="00AE241A" w:rsidRDefault="0014229E" w:rsidP="00202E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объектов  </w:t>
            </w:r>
            <w:proofErr w:type="gramStart"/>
            <w:r>
              <w:rPr>
                <w:color w:val="000000"/>
                <w:sz w:val="22"/>
                <w:szCs w:val="22"/>
              </w:rPr>
              <w:t>в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% к общему числу</w:t>
            </w:r>
          </w:p>
        </w:tc>
      </w:tr>
      <w:tr w:rsidR="00D372A7" w:rsidRPr="00AE241A" w:rsidTr="00043589">
        <w:trPr>
          <w:trHeight w:val="516"/>
          <w:jc w:val="center"/>
        </w:trPr>
        <w:tc>
          <w:tcPr>
            <w:tcW w:w="19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2A7" w:rsidRPr="00AE241A" w:rsidRDefault="00D372A7" w:rsidP="002B4F22">
            <w:pPr>
              <w:jc w:val="center"/>
              <w:rPr>
                <w:color w:val="000000"/>
                <w:sz w:val="22"/>
                <w:szCs w:val="22"/>
              </w:rPr>
            </w:pPr>
            <w:r w:rsidRPr="00AE241A">
              <w:rPr>
                <w:color w:val="000000"/>
                <w:sz w:val="22"/>
                <w:szCs w:val="22"/>
              </w:rPr>
              <w:t>Коммерческие предприятия, не относящиеся к субъектам малого и среднего предпринимательства</w:t>
            </w:r>
          </w:p>
        </w:tc>
        <w:tc>
          <w:tcPr>
            <w:tcW w:w="309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2A7" w:rsidRPr="00AE241A" w:rsidRDefault="00D372A7" w:rsidP="00202E8F">
            <w:pPr>
              <w:jc w:val="center"/>
              <w:rPr>
                <w:color w:val="000000"/>
                <w:sz w:val="22"/>
                <w:szCs w:val="22"/>
              </w:rPr>
            </w:pPr>
            <w:r w:rsidRPr="00AE241A">
              <w:rPr>
                <w:color w:val="000000"/>
                <w:sz w:val="22"/>
                <w:szCs w:val="22"/>
              </w:rPr>
              <w:t>Субъекты малого и среднего предпринимательства</w:t>
            </w:r>
          </w:p>
        </w:tc>
      </w:tr>
      <w:tr w:rsidR="00043589" w:rsidRPr="00AE241A" w:rsidTr="00043589">
        <w:trPr>
          <w:trHeight w:val="1364"/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3589" w:rsidRPr="00AE241A" w:rsidRDefault="00043589" w:rsidP="00202E8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3589" w:rsidRPr="00AE241A" w:rsidRDefault="00043589" w:rsidP="00202E8F">
            <w:pPr>
              <w:jc w:val="center"/>
              <w:rPr>
                <w:color w:val="000000"/>
                <w:sz w:val="22"/>
                <w:szCs w:val="22"/>
              </w:rPr>
            </w:pPr>
            <w:r w:rsidRPr="00AE241A">
              <w:rPr>
                <w:color w:val="000000"/>
                <w:sz w:val="22"/>
                <w:szCs w:val="22"/>
              </w:rPr>
              <w:t>Средние предприятия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3589" w:rsidRPr="00AE241A" w:rsidRDefault="00043589" w:rsidP="00202E8F">
            <w:pPr>
              <w:jc w:val="center"/>
              <w:rPr>
                <w:color w:val="000000"/>
                <w:sz w:val="22"/>
                <w:szCs w:val="22"/>
              </w:rPr>
            </w:pPr>
            <w:r w:rsidRPr="00AE241A">
              <w:rPr>
                <w:color w:val="000000"/>
                <w:sz w:val="22"/>
                <w:szCs w:val="22"/>
              </w:rPr>
              <w:t>Малые предприятия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89" w:rsidRPr="00AE241A" w:rsidRDefault="00043589" w:rsidP="00043589">
            <w:pPr>
              <w:jc w:val="center"/>
              <w:rPr>
                <w:color w:val="000000"/>
                <w:sz w:val="22"/>
                <w:szCs w:val="22"/>
              </w:rPr>
            </w:pPr>
            <w:r w:rsidRPr="00AE241A">
              <w:rPr>
                <w:color w:val="000000"/>
                <w:sz w:val="22"/>
                <w:szCs w:val="22"/>
              </w:rPr>
              <w:t>Микро-предприятия</w:t>
            </w:r>
          </w:p>
        </w:tc>
      </w:tr>
      <w:tr w:rsidR="00043589" w:rsidRPr="00AE241A" w:rsidTr="00043589">
        <w:trPr>
          <w:trHeight w:val="255"/>
          <w:jc w:val="center"/>
        </w:trPr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29E" w:rsidRPr="00AE241A" w:rsidRDefault="0014229E" w:rsidP="00202E8F">
            <w:pPr>
              <w:jc w:val="center"/>
              <w:rPr>
                <w:color w:val="000000"/>
                <w:sz w:val="22"/>
                <w:szCs w:val="22"/>
              </w:rPr>
            </w:pPr>
            <w:r w:rsidRPr="00AE241A">
              <w:rPr>
                <w:color w:val="000000"/>
                <w:sz w:val="22"/>
                <w:szCs w:val="22"/>
              </w:rPr>
              <w:t>3,5</w:t>
            </w:r>
          </w:p>
        </w:tc>
        <w:tc>
          <w:tcPr>
            <w:tcW w:w="10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29E" w:rsidRPr="00AE241A" w:rsidRDefault="0014229E" w:rsidP="00202E8F">
            <w:pPr>
              <w:jc w:val="center"/>
              <w:rPr>
                <w:color w:val="000000"/>
                <w:sz w:val="22"/>
                <w:szCs w:val="22"/>
              </w:rPr>
            </w:pPr>
            <w:r w:rsidRPr="00AE241A">
              <w:rPr>
                <w:color w:val="000000"/>
                <w:sz w:val="22"/>
                <w:szCs w:val="22"/>
              </w:rPr>
              <w:t>1,3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29E" w:rsidRPr="00AE241A" w:rsidRDefault="0014229E" w:rsidP="00202E8F">
            <w:pPr>
              <w:jc w:val="center"/>
              <w:rPr>
                <w:color w:val="000000"/>
                <w:sz w:val="22"/>
                <w:szCs w:val="22"/>
              </w:rPr>
            </w:pPr>
            <w:r w:rsidRPr="00AE241A">
              <w:rPr>
                <w:color w:val="000000"/>
                <w:sz w:val="22"/>
                <w:szCs w:val="22"/>
              </w:rPr>
              <w:t>20,4</w:t>
            </w:r>
          </w:p>
        </w:tc>
        <w:tc>
          <w:tcPr>
            <w:tcW w:w="10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29E" w:rsidRPr="00AE241A" w:rsidRDefault="0014229E" w:rsidP="00202E8F">
            <w:pPr>
              <w:jc w:val="center"/>
              <w:rPr>
                <w:color w:val="000000"/>
                <w:sz w:val="22"/>
                <w:szCs w:val="22"/>
              </w:rPr>
            </w:pPr>
            <w:r w:rsidRPr="00AE241A">
              <w:rPr>
                <w:color w:val="000000"/>
                <w:sz w:val="22"/>
                <w:szCs w:val="22"/>
              </w:rPr>
              <w:t>74,8</w:t>
            </w:r>
          </w:p>
        </w:tc>
      </w:tr>
    </w:tbl>
    <w:p w:rsidR="008673B4" w:rsidRPr="00AE241A" w:rsidRDefault="008673B4" w:rsidP="008673B4">
      <w:pPr>
        <w:pStyle w:val="af1"/>
      </w:pPr>
    </w:p>
    <w:p w:rsidR="008673B4" w:rsidRPr="00AE241A" w:rsidRDefault="005B535D" w:rsidP="008673B4">
      <w:pPr>
        <w:pStyle w:val="a4"/>
      </w:pPr>
      <w:r>
        <w:t>И</w:t>
      </w:r>
      <w:r w:rsidR="008673B4" w:rsidRPr="00AE241A">
        <w:t>ндивидуальные предприниматели, не относящи</w:t>
      </w:r>
      <w:r w:rsidR="00313D00">
        <w:t>еся</w:t>
      </w:r>
      <w:r w:rsidR="008673B4" w:rsidRPr="00AE241A">
        <w:t xml:space="preserve"> к субъектам малого и среднего предпринимательства, а также  субъекты, относимые к средним предприятиям, должны включаться в списочную выборку в обязательном порядке. Доля отбора в группе индивидуальных предпринимателей, относимых к малым предприятиям (без микро), будет варьировать</w:t>
      </w:r>
      <w:r>
        <w:t>ся</w:t>
      </w:r>
      <w:r w:rsidR="008673B4" w:rsidRPr="00AE241A">
        <w:t xml:space="preserve"> в зависимости от их численности в каждом регионе:</w:t>
      </w:r>
    </w:p>
    <w:p w:rsidR="008673B4" w:rsidRPr="00AE241A" w:rsidRDefault="008673B4" w:rsidP="00C24DFA">
      <w:pPr>
        <w:pStyle w:val="a4"/>
        <w:ind w:firstLine="709"/>
      </w:pPr>
      <w:r w:rsidRPr="00AE241A">
        <w:t>если численность составляет менее 60 единиц в группе, то все индивидуальные предприниматели из этой группы включаются в списочную выборку;</w:t>
      </w:r>
    </w:p>
    <w:p w:rsidR="008673B4" w:rsidRPr="00AE241A" w:rsidRDefault="008673B4" w:rsidP="00C24DFA">
      <w:pPr>
        <w:pStyle w:val="a4"/>
        <w:ind w:firstLine="709"/>
      </w:pPr>
      <w:r w:rsidRPr="00AE241A">
        <w:t>если численность составляет от 60 до 500 единиц в группе, то в выборку включается каждый второй индивидуальный предприниматель из этой группы (но не менее 2 единиц в</w:t>
      </w:r>
      <w:r w:rsidR="00C92582" w:rsidRPr="00AE241A">
        <w:t xml:space="preserve"> каждом из 9</w:t>
      </w:r>
      <w:r w:rsidR="00B72104" w:rsidRPr="00AE241A">
        <w:t xml:space="preserve"> слоёв, сформированных по видам деятельности на уровне</w:t>
      </w:r>
      <w:r w:rsidRPr="00AE241A">
        <w:t xml:space="preserve"> 3 знак</w:t>
      </w:r>
      <w:r w:rsidR="00B72104" w:rsidRPr="00AE241A">
        <w:t>ов</w:t>
      </w:r>
      <w:r w:rsidRPr="00AE241A">
        <w:t xml:space="preserve"> ОКВЭД</w:t>
      </w:r>
      <w:proofErr w:type="gramStart"/>
      <w:r w:rsidR="00C92582" w:rsidRPr="00AE241A">
        <w:t>2</w:t>
      </w:r>
      <w:proofErr w:type="gramEnd"/>
      <w:r w:rsidRPr="00AE241A">
        <w:t>);</w:t>
      </w:r>
    </w:p>
    <w:p w:rsidR="008673B4" w:rsidRPr="00AE241A" w:rsidRDefault="008673B4" w:rsidP="00C24DFA">
      <w:pPr>
        <w:pStyle w:val="a4"/>
        <w:ind w:firstLine="709"/>
      </w:pPr>
      <w:r w:rsidRPr="00AE241A">
        <w:lastRenderedPageBreak/>
        <w:t>если численность составляет более 500 единиц в группе, то в выборку включается каждый третий индивидуальный предприниматель из этой группы (</w:t>
      </w:r>
      <w:r w:rsidR="00B72104" w:rsidRPr="00AE241A">
        <w:t>но не менее 2 единиц в</w:t>
      </w:r>
      <w:r w:rsidR="00C92582" w:rsidRPr="00AE241A">
        <w:t xml:space="preserve"> каждом из 9</w:t>
      </w:r>
      <w:r w:rsidR="00B72104" w:rsidRPr="00AE241A">
        <w:t xml:space="preserve"> слоёв, сформированных по видам деятельности на уровне 3 знаков ОКВЭД</w:t>
      </w:r>
      <w:proofErr w:type="gramStart"/>
      <w:r w:rsidR="00C92582" w:rsidRPr="00AE241A">
        <w:t>2</w:t>
      </w:r>
      <w:proofErr w:type="gramEnd"/>
      <w:r w:rsidRPr="00AE241A">
        <w:t>).</w:t>
      </w:r>
    </w:p>
    <w:p w:rsidR="008673B4" w:rsidRPr="00AE241A" w:rsidRDefault="008673B4" w:rsidP="00C24DFA">
      <w:pPr>
        <w:pStyle w:val="af1"/>
        <w:rPr>
          <w:sz w:val="28"/>
          <w:szCs w:val="28"/>
        </w:rPr>
      </w:pPr>
      <w:r w:rsidRPr="00AE241A">
        <w:rPr>
          <w:sz w:val="28"/>
          <w:szCs w:val="28"/>
        </w:rPr>
        <w:t xml:space="preserve">Для совокупности индивидуальных предпринимателей, относимых к </w:t>
      </w:r>
      <w:proofErr w:type="spellStart"/>
      <w:r w:rsidRPr="00AE241A">
        <w:rPr>
          <w:sz w:val="28"/>
          <w:szCs w:val="28"/>
        </w:rPr>
        <w:t>микропредприятиям</w:t>
      </w:r>
      <w:proofErr w:type="spellEnd"/>
      <w:r w:rsidR="005E4802">
        <w:rPr>
          <w:sz w:val="28"/>
          <w:szCs w:val="28"/>
        </w:rPr>
        <w:t>,</w:t>
      </w:r>
      <w:r w:rsidRPr="00AE241A">
        <w:rPr>
          <w:sz w:val="28"/>
          <w:szCs w:val="28"/>
        </w:rPr>
        <w:t xml:space="preserve"> также применяется выборочный метод. Объем списочной выборки для указанного типа индивидуальных предпринимателей определяется по формуле:</w:t>
      </w:r>
    </w:p>
    <w:p w:rsidR="008673B4" w:rsidRPr="00452B0B" w:rsidRDefault="008673B4" w:rsidP="008673B4">
      <w:pPr>
        <w:pStyle w:val="af1"/>
        <w:jc w:val="center"/>
        <w:rPr>
          <w:sz w:val="28"/>
          <w:szCs w:val="28"/>
        </w:rPr>
      </w:pPr>
      <w:proofErr w:type="gramStart"/>
      <w:r w:rsidRPr="00452B0B">
        <w:rPr>
          <w:i/>
          <w:sz w:val="36"/>
          <w:szCs w:val="36"/>
          <w:lang w:val="en-US"/>
        </w:rPr>
        <w:t>n</w:t>
      </w:r>
      <w:r w:rsidRPr="00452B0B">
        <w:rPr>
          <w:i/>
          <w:sz w:val="36"/>
          <w:szCs w:val="36"/>
          <w:vertAlign w:val="subscript"/>
        </w:rPr>
        <w:t>микро</w:t>
      </w:r>
      <w:proofErr w:type="gramEnd"/>
      <w:r w:rsidRPr="00452B0B">
        <w:rPr>
          <w:i/>
          <w:sz w:val="36"/>
          <w:szCs w:val="36"/>
        </w:rPr>
        <w:t xml:space="preserve"> = </w:t>
      </w:r>
      <w:r w:rsidRPr="00452B0B">
        <w:rPr>
          <w:i/>
          <w:sz w:val="36"/>
          <w:szCs w:val="36"/>
          <w:lang w:val="en-US"/>
        </w:rPr>
        <w:t>n</w:t>
      </w:r>
      <w:r w:rsidRPr="00452B0B">
        <w:rPr>
          <w:i/>
          <w:sz w:val="36"/>
          <w:szCs w:val="36"/>
          <w:vertAlign w:val="subscript"/>
        </w:rPr>
        <w:t>с</w:t>
      </w:r>
      <w:r w:rsidRPr="00452B0B">
        <w:rPr>
          <w:i/>
          <w:sz w:val="36"/>
          <w:szCs w:val="36"/>
        </w:rPr>
        <w:t xml:space="preserve"> - </w:t>
      </w:r>
      <w:r w:rsidRPr="00452B0B">
        <w:rPr>
          <w:i/>
          <w:sz w:val="36"/>
          <w:szCs w:val="36"/>
          <w:lang w:val="en-US"/>
        </w:rPr>
        <w:t>k</w:t>
      </w:r>
      <w:proofErr w:type="spellStart"/>
      <w:r w:rsidRPr="00452B0B">
        <w:rPr>
          <w:i/>
          <w:sz w:val="36"/>
          <w:szCs w:val="36"/>
          <w:vertAlign w:val="subscript"/>
        </w:rPr>
        <w:t>кр.и</w:t>
      </w:r>
      <w:proofErr w:type="spellEnd"/>
      <w:r w:rsidRPr="00452B0B">
        <w:rPr>
          <w:i/>
          <w:sz w:val="36"/>
          <w:szCs w:val="36"/>
          <w:vertAlign w:val="subscript"/>
        </w:rPr>
        <w:t xml:space="preserve"> ср. </w:t>
      </w:r>
      <w:r w:rsidRPr="00452B0B">
        <w:rPr>
          <w:i/>
          <w:sz w:val="36"/>
          <w:szCs w:val="36"/>
        </w:rPr>
        <w:t>-</w:t>
      </w:r>
      <w:r w:rsidRPr="00452B0B">
        <w:rPr>
          <w:i/>
          <w:sz w:val="36"/>
          <w:szCs w:val="36"/>
          <w:lang w:val="en-US"/>
        </w:rPr>
        <w:t>n</w:t>
      </w:r>
      <w:r w:rsidRPr="00452B0B">
        <w:rPr>
          <w:i/>
          <w:sz w:val="36"/>
          <w:szCs w:val="36"/>
          <w:vertAlign w:val="subscript"/>
        </w:rPr>
        <w:t>мал</w:t>
      </w:r>
      <w:proofErr w:type="gramStart"/>
      <w:r w:rsidRPr="00452B0B">
        <w:rPr>
          <w:sz w:val="28"/>
          <w:szCs w:val="28"/>
          <w:vertAlign w:val="subscript"/>
        </w:rPr>
        <w:t xml:space="preserve"> </w:t>
      </w:r>
      <w:r w:rsidRPr="00452B0B">
        <w:rPr>
          <w:sz w:val="28"/>
          <w:szCs w:val="28"/>
        </w:rPr>
        <w:t>,</w:t>
      </w:r>
      <w:proofErr w:type="gramEnd"/>
      <w:r w:rsidRPr="00452B0B">
        <w:rPr>
          <w:sz w:val="28"/>
          <w:szCs w:val="28"/>
        </w:rPr>
        <w:t xml:space="preserve"> где        (2)</w:t>
      </w:r>
    </w:p>
    <w:p w:rsidR="008673B4" w:rsidRPr="00452B0B" w:rsidRDefault="008673B4" w:rsidP="008673B4">
      <w:pPr>
        <w:pStyle w:val="af1"/>
        <w:jc w:val="center"/>
        <w:rPr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1094"/>
        <w:gridCol w:w="8512"/>
      </w:tblGrid>
      <w:tr w:rsidR="008673B4" w:rsidRPr="00452B0B" w:rsidTr="001C28B4">
        <w:tc>
          <w:tcPr>
            <w:tcW w:w="1094" w:type="dxa"/>
          </w:tcPr>
          <w:p w:rsidR="008673B4" w:rsidRPr="00452B0B" w:rsidRDefault="008673B4" w:rsidP="00202E8F">
            <w:pPr>
              <w:pStyle w:val="af1"/>
              <w:ind w:firstLine="0"/>
              <w:jc w:val="left"/>
              <w:rPr>
                <w:sz w:val="28"/>
                <w:szCs w:val="28"/>
              </w:rPr>
            </w:pPr>
            <w:r w:rsidRPr="00452B0B">
              <w:rPr>
                <w:sz w:val="28"/>
                <w:szCs w:val="28"/>
                <w:lang w:val="en-US"/>
              </w:rPr>
              <w:t>n</w:t>
            </w:r>
            <w:r w:rsidRPr="00452B0B">
              <w:rPr>
                <w:sz w:val="28"/>
                <w:szCs w:val="28"/>
                <w:vertAlign w:val="subscript"/>
              </w:rPr>
              <w:t>микро</w:t>
            </w:r>
          </w:p>
        </w:tc>
        <w:tc>
          <w:tcPr>
            <w:tcW w:w="8512" w:type="dxa"/>
          </w:tcPr>
          <w:p w:rsidR="008673B4" w:rsidRPr="00452B0B" w:rsidRDefault="008673B4" w:rsidP="001C28B4">
            <w:pPr>
              <w:pStyle w:val="af1"/>
              <w:ind w:firstLine="0"/>
            </w:pPr>
            <w:r w:rsidRPr="00452B0B">
              <w:t>- объем списочной выборки индивидуал</w:t>
            </w:r>
            <w:r w:rsidR="001C28B4">
              <w:t>ьных предпринимателей с типами «</w:t>
            </w:r>
            <w:proofErr w:type="spellStart"/>
            <w:r w:rsidRPr="00452B0B">
              <w:t>микропредприяти</w:t>
            </w:r>
            <w:r w:rsidR="001C28B4">
              <w:t>е</w:t>
            </w:r>
            <w:proofErr w:type="spellEnd"/>
            <w:r w:rsidR="001C28B4">
              <w:t>»</w:t>
            </w:r>
            <w:r w:rsidRPr="00452B0B">
              <w:t>;</w:t>
            </w:r>
          </w:p>
        </w:tc>
      </w:tr>
      <w:tr w:rsidR="008673B4" w:rsidRPr="00452B0B" w:rsidTr="001C28B4">
        <w:tc>
          <w:tcPr>
            <w:tcW w:w="1094" w:type="dxa"/>
          </w:tcPr>
          <w:p w:rsidR="008673B4" w:rsidRPr="00452B0B" w:rsidRDefault="008673B4" w:rsidP="00202E8F">
            <w:pPr>
              <w:pStyle w:val="af1"/>
              <w:ind w:firstLine="0"/>
              <w:jc w:val="left"/>
              <w:rPr>
                <w:sz w:val="28"/>
                <w:szCs w:val="28"/>
              </w:rPr>
            </w:pPr>
            <w:r w:rsidRPr="00452B0B">
              <w:rPr>
                <w:sz w:val="28"/>
                <w:szCs w:val="28"/>
                <w:lang w:val="en-US"/>
              </w:rPr>
              <w:t>n</w:t>
            </w:r>
            <w:r w:rsidRPr="00452B0B">
              <w:rPr>
                <w:sz w:val="28"/>
                <w:szCs w:val="28"/>
                <w:vertAlign w:val="subscript"/>
              </w:rPr>
              <w:t>с</w:t>
            </w:r>
          </w:p>
        </w:tc>
        <w:tc>
          <w:tcPr>
            <w:tcW w:w="8512" w:type="dxa"/>
          </w:tcPr>
          <w:p w:rsidR="008673B4" w:rsidRPr="00452B0B" w:rsidRDefault="008673B4" w:rsidP="001C28B4">
            <w:pPr>
              <w:pStyle w:val="af1"/>
              <w:ind w:firstLine="0"/>
            </w:pPr>
            <w:r w:rsidRPr="00452B0B">
              <w:t>- общий объем списочной выборки;</w:t>
            </w:r>
          </w:p>
        </w:tc>
      </w:tr>
      <w:tr w:rsidR="008673B4" w:rsidRPr="00452B0B" w:rsidTr="001C28B4">
        <w:tc>
          <w:tcPr>
            <w:tcW w:w="1094" w:type="dxa"/>
          </w:tcPr>
          <w:p w:rsidR="008673B4" w:rsidRPr="00452B0B" w:rsidRDefault="008673B4" w:rsidP="00202E8F">
            <w:pPr>
              <w:pStyle w:val="af1"/>
              <w:ind w:firstLine="0"/>
              <w:jc w:val="left"/>
              <w:rPr>
                <w:sz w:val="28"/>
                <w:szCs w:val="28"/>
              </w:rPr>
            </w:pPr>
            <w:proofErr w:type="gramStart"/>
            <w:r w:rsidRPr="00452B0B">
              <w:rPr>
                <w:sz w:val="28"/>
                <w:szCs w:val="28"/>
                <w:lang w:val="en-US"/>
              </w:rPr>
              <w:t>k</w:t>
            </w:r>
            <w:proofErr w:type="spellStart"/>
            <w:r w:rsidRPr="00452B0B">
              <w:rPr>
                <w:sz w:val="28"/>
                <w:szCs w:val="28"/>
                <w:vertAlign w:val="subscript"/>
              </w:rPr>
              <w:t>кр.и</w:t>
            </w:r>
            <w:proofErr w:type="spellEnd"/>
            <w:proofErr w:type="gramEnd"/>
            <w:r w:rsidRPr="00452B0B">
              <w:rPr>
                <w:sz w:val="28"/>
                <w:szCs w:val="28"/>
                <w:vertAlign w:val="subscript"/>
              </w:rPr>
              <w:t xml:space="preserve"> ср.</w:t>
            </w:r>
          </w:p>
        </w:tc>
        <w:tc>
          <w:tcPr>
            <w:tcW w:w="8512" w:type="dxa"/>
          </w:tcPr>
          <w:p w:rsidR="008673B4" w:rsidRPr="00452B0B" w:rsidRDefault="008673B4" w:rsidP="001C28B4">
            <w:pPr>
              <w:pStyle w:val="af1"/>
              <w:ind w:firstLine="0"/>
            </w:pPr>
            <w:r w:rsidRPr="00452B0B">
              <w:t xml:space="preserve">- число индивидуальных предпринимателей, не относящихся к субъектам </w:t>
            </w:r>
            <w:r w:rsidR="001C28B4">
              <w:t>м</w:t>
            </w:r>
            <w:r w:rsidRPr="00452B0B">
              <w:t>алого и среднего предпринимательства, а также  субъектов, относимых к средним предприятиям;</w:t>
            </w:r>
          </w:p>
        </w:tc>
      </w:tr>
      <w:tr w:rsidR="008673B4" w:rsidRPr="00452B0B" w:rsidTr="001C28B4">
        <w:tc>
          <w:tcPr>
            <w:tcW w:w="1094" w:type="dxa"/>
          </w:tcPr>
          <w:p w:rsidR="008673B4" w:rsidRPr="00452B0B" w:rsidRDefault="008673B4" w:rsidP="00202E8F">
            <w:pPr>
              <w:pStyle w:val="af1"/>
              <w:ind w:firstLine="0"/>
              <w:jc w:val="left"/>
              <w:rPr>
                <w:sz w:val="28"/>
                <w:szCs w:val="28"/>
              </w:rPr>
            </w:pPr>
            <w:r w:rsidRPr="00452B0B">
              <w:rPr>
                <w:sz w:val="28"/>
                <w:szCs w:val="28"/>
                <w:lang w:val="en-US"/>
              </w:rPr>
              <w:t>n</w:t>
            </w:r>
            <w:r w:rsidRPr="00452B0B">
              <w:rPr>
                <w:sz w:val="28"/>
                <w:szCs w:val="28"/>
                <w:vertAlign w:val="subscript"/>
              </w:rPr>
              <w:t>мал</w:t>
            </w:r>
          </w:p>
        </w:tc>
        <w:tc>
          <w:tcPr>
            <w:tcW w:w="8512" w:type="dxa"/>
          </w:tcPr>
          <w:p w:rsidR="008673B4" w:rsidRPr="00452B0B" w:rsidRDefault="008673B4" w:rsidP="001C28B4">
            <w:pPr>
              <w:pStyle w:val="af1"/>
              <w:ind w:firstLine="0"/>
            </w:pPr>
            <w:r w:rsidRPr="00452B0B">
              <w:t>- объем списочной выборки индивидуа</w:t>
            </w:r>
            <w:r w:rsidR="001C28B4">
              <w:t>льных предпринимателей с типом «малое предприятие»</w:t>
            </w:r>
            <w:r w:rsidRPr="00452B0B">
              <w:t>.</w:t>
            </w:r>
          </w:p>
        </w:tc>
      </w:tr>
    </w:tbl>
    <w:p w:rsidR="008673B4" w:rsidRPr="00AE241A" w:rsidRDefault="008673B4" w:rsidP="008673B4">
      <w:pPr>
        <w:pStyle w:val="af1"/>
        <w:jc w:val="left"/>
        <w:rPr>
          <w:sz w:val="28"/>
          <w:szCs w:val="28"/>
        </w:rPr>
      </w:pPr>
    </w:p>
    <w:p w:rsidR="008673B4" w:rsidRPr="00AE241A" w:rsidRDefault="008673B4" w:rsidP="00C24DFA">
      <w:pPr>
        <w:pStyle w:val="a4"/>
        <w:ind w:firstLine="709"/>
        <w:rPr>
          <w:bCs/>
        </w:rPr>
      </w:pPr>
      <w:r w:rsidRPr="00AE241A">
        <w:t xml:space="preserve">Далее осуществляется расслоение списочной выборки по  </w:t>
      </w:r>
      <w:r w:rsidRPr="00AE241A">
        <w:rPr>
          <w:bCs/>
        </w:rPr>
        <w:t>видам деятельности на уровне 3 знаков ОКВЭД</w:t>
      </w:r>
      <w:proofErr w:type="gramStart"/>
      <w:r w:rsidR="00C92582" w:rsidRPr="00AE241A">
        <w:rPr>
          <w:bCs/>
        </w:rPr>
        <w:t>2</w:t>
      </w:r>
      <w:proofErr w:type="gramEnd"/>
      <w:r w:rsidRPr="00AE241A">
        <w:rPr>
          <w:bCs/>
        </w:rPr>
        <w:t xml:space="preserve">, при этом для выборочной совокупности индивидуальных предпринимателей, относимых к </w:t>
      </w:r>
      <w:proofErr w:type="spellStart"/>
      <w:r w:rsidRPr="00AE241A">
        <w:rPr>
          <w:bCs/>
        </w:rPr>
        <w:t>микропредприятиям</w:t>
      </w:r>
      <w:proofErr w:type="spellEnd"/>
      <w:r w:rsidRPr="00AE241A">
        <w:rPr>
          <w:bCs/>
        </w:rPr>
        <w:t>, объем выборки в каждом слое определяется по формуле:</w:t>
      </w:r>
    </w:p>
    <w:p w:rsidR="008673B4" w:rsidRPr="00AE241A" w:rsidRDefault="008673B4" w:rsidP="008673B4">
      <w:pPr>
        <w:pStyle w:val="a4"/>
        <w:rPr>
          <w:bCs/>
        </w:rPr>
      </w:pPr>
      <w:r w:rsidRPr="00AE241A">
        <w:rPr>
          <w:bCs/>
        </w:rPr>
        <w:t xml:space="preserve">  </w:t>
      </w:r>
    </w:p>
    <w:p w:rsidR="008673B4" w:rsidRPr="00452B0B" w:rsidRDefault="008673B4" w:rsidP="008673B4">
      <w:pPr>
        <w:pStyle w:val="a4"/>
        <w:jc w:val="center"/>
        <w:rPr>
          <w:szCs w:val="28"/>
        </w:rPr>
      </w:pPr>
      <w:proofErr w:type="spellStart"/>
      <w:proofErr w:type="gramStart"/>
      <w:r w:rsidRPr="00452B0B">
        <w:rPr>
          <w:i/>
          <w:sz w:val="36"/>
          <w:szCs w:val="36"/>
          <w:lang w:val="en-US"/>
        </w:rPr>
        <w:t>n</w:t>
      </w:r>
      <w:r w:rsidRPr="00452B0B">
        <w:rPr>
          <w:i/>
          <w:sz w:val="36"/>
          <w:szCs w:val="36"/>
          <w:vertAlign w:val="subscript"/>
          <w:lang w:val="en-US"/>
        </w:rPr>
        <w:t>слой</w:t>
      </w:r>
      <w:proofErr w:type="spellEnd"/>
      <w:proofErr w:type="gramEnd"/>
      <w:r w:rsidRPr="00452B0B">
        <w:rPr>
          <w:i/>
          <w:sz w:val="36"/>
          <w:szCs w:val="36"/>
        </w:rPr>
        <w:t xml:space="preserve"> =</w:t>
      </w:r>
      <w:r w:rsidRPr="00452B0B">
        <w:rPr>
          <w:i/>
          <w:sz w:val="36"/>
          <w:szCs w:val="36"/>
          <w:lang w:val="en-US"/>
        </w:rPr>
        <w:t xml:space="preserve"> n</w:t>
      </w:r>
      <w:r w:rsidRPr="00452B0B">
        <w:rPr>
          <w:i/>
          <w:sz w:val="36"/>
          <w:szCs w:val="36"/>
          <w:vertAlign w:val="subscript"/>
        </w:rPr>
        <w:t>микро</w:t>
      </w:r>
      <w:r w:rsidRPr="00452B0B">
        <w:rPr>
          <w:i/>
          <w:sz w:val="36"/>
          <w:szCs w:val="36"/>
        </w:rPr>
        <w:t xml:space="preserve"> </w:t>
      </w:r>
      <w:r w:rsidR="00C92582" w:rsidRPr="00452B0B">
        <w:rPr>
          <w:sz w:val="36"/>
          <w:szCs w:val="36"/>
        </w:rPr>
        <w:t>/ 9</w:t>
      </w:r>
      <w:r w:rsidRPr="00452B0B">
        <w:rPr>
          <w:szCs w:val="28"/>
        </w:rPr>
        <w:t>, где       (3)</w:t>
      </w:r>
    </w:p>
    <w:p w:rsidR="008673B4" w:rsidRPr="00452B0B" w:rsidRDefault="008673B4" w:rsidP="008673B4">
      <w:pPr>
        <w:pStyle w:val="a4"/>
        <w:jc w:val="left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17"/>
        <w:gridCol w:w="8923"/>
      </w:tblGrid>
      <w:tr w:rsidR="008673B4" w:rsidRPr="00452B0B" w:rsidTr="00202E8F">
        <w:tc>
          <w:tcPr>
            <w:tcW w:w="817" w:type="dxa"/>
          </w:tcPr>
          <w:p w:rsidR="008673B4" w:rsidRPr="00452B0B" w:rsidRDefault="008673B4" w:rsidP="00202E8F">
            <w:pPr>
              <w:pStyle w:val="a4"/>
              <w:ind w:firstLine="0"/>
              <w:jc w:val="left"/>
              <w:rPr>
                <w:bCs/>
                <w:lang w:val="en-US"/>
              </w:rPr>
            </w:pPr>
            <w:proofErr w:type="spellStart"/>
            <w:r w:rsidRPr="00452B0B">
              <w:rPr>
                <w:szCs w:val="28"/>
                <w:lang w:val="en-US"/>
              </w:rPr>
              <w:t>n</w:t>
            </w:r>
            <w:r w:rsidRPr="00452B0B">
              <w:rPr>
                <w:szCs w:val="28"/>
                <w:vertAlign w:val="subscript"/>
                <w:lang w:val="en-US"/>
              </w:rPr>
              <w:t>слой</w:t>
            </w:r>
            <w:proofErr w:type="spellEnd"/>
          </w:p>
        </w:tc>
        <w:tc>
          <w:tcPr>
            <w:tcW w:w="8923" w:type="dxa"/>
          </w:tcPr>
          <w:p w:rsidR="008673B4" w:rsidRPr="00452B0B" w:rsidRDefault="008673B4" w:rsidP="00202E8F">
            <w:pPr>
              <w:pStyle w:val="a4"/>
              <w:ind w:firstLine="0"/>
              <w:jc w:val="left"/>
              <w:rPr>
                <w:bCs/>
                <w:sz w:val="24"/>
                <w:szCs w:val="24"/>
              </w:rPr>
            </w:pPr>
            <w:r w:rsidRPr="00452B0B">
              <w:rPr>
                <w:bCs/>
                <w:sz w:val="24"/>
                <w:szCs w:val="24"/>
              </w:rPr>
              <w:t>- объем выборки в слое;</w:t>
            </w:r>
          </w:p>
        </w:tc>
      </w:tr>
      <w:tr w:rsidR="008673B4" w:rsidRPr="00452B0B" w:rsidTr="00202E8F">
        <w:tc>
          <w:tcPr>
            <w:tcW w:w="817" w:type="dxa"/>
          </w:tcPr>
          <w:p w:rsidR="008673B4" w:rsidRPr="00452B0B" w:rsidRDefault="008673B4" w:rsidP="00202E8F">
            <w:pPr>
              <w:pStyle w:val="a4"/>
              <w:ind w:firstLine="0"/>
              <w:jc w:val="left"/>
              <w:rPr>
                <w:bCs/>
                <w:lang w:val="en-US"/>
              </w:rPr>
            </w:pPr>
            <w:r w:rsidRPr="00452B0B">
              <w:rPr>
                <w:sz w:val="24"/>
                <w:szCs w:val="24"/>
                <w:lang w:val="en-US"/>
              </w:rPr>
              <w:t>n</w:t>
            </w:r>
            <w:r w:rsidRPr="00452B0B">
              <w:rPr>
                <w:sz w:val="24"/>
                <w:szCs w:val="24"/>
                <w:vertAlign w:val="subscript"/>
              </w:rPr>
              <w:t>микро</w:t>
            </w:r>
          </w:p>
        </w:tc>
        <w:tc>
          <w:tcPr>
            <w:tcW w:w="8923" w:type="dxa"/>
          </w:tcPr>
          <w:p w:rsidR="008673B4" w:rsidRPr="00452B0B" w:rsidRDefault="008673B4" w:rsidP="00202E8F">
            <w:pPr>
              <w:pStyle w:val="a4"/>
              <w:ind w:firstLine="0"/>
              <w:jc w:val="left"/>
              <w:rPr>
                <w:bCs/>
              </w:rPr>
            </w:pPr>
            <w:r w:rsidRPr="00452B0B">
              <w:rPr>
                <w:sz w:val="24"/>
                <w:szCs w:val="24"/>
              </w:rPr>
              <w:t xml:space="preserve">- объем списочной выборки индивидуальных предпринимателей с </w:t>
            </w:r>
            <w:r w:rsidR="00E7532B" w:rsidRPr="00452B0B">
              <w:rPr>
                <w:sz w:val="24"/>
                <w:szCs w:val="24"/>
              </w:rPr>
              <w:t>типа</w:t>
            </w:r>
            <w:r w:rsidR="001C28B4">
              <w:rPr>
                <w:sz w:val="24"/>
                <w:szCs w:val="24"/>
              </w:rPr>
              <w:t>ми «</w:t>
            </w:r>
            <w:proofErr w:type="spellStart"/>
            <w:r w:rsidR="001C28B4">
              <w:rPr>
                <w:sz w:val="24"/>
                <w:szCs w:val="24"/>
              </w:rPr>
              <w:t>микропредприятие</w:t>
            </w:r>
            <w:proofErr w:type="spellEnd"/>
            <w:r w:rsidR="001C28B4">
              <w:rPr>
                <w:sz w:val="24"/>
                <w:szCs w:val="24"/>
              </w:rPr>
              <w:t>»</w:t>
            </w:r>
            <w:r w:rsidRPr="00452B0B">
              <w:rPr>
                <w:sz w:val="24"/>
                <w:szCs w:val="24"/>
              </w:rPr>
              <w:t>;</w:t>
            </w:r>
          </w:p>
        </w:tc>
      </w:tr>
      <w:tr w:rsidR="008673B4" w:rsidRPr="00452B0B" w:rsidTr="00202E8F">
        <w:tc>
          <w:tcPr>
            <w:tcW w:w="817" w:type="dxa"/>
          </w:tcPr>
          <w:p w:rsidR="008673B4" w:rsidRPr="00452B0B" w:rsidRDefault="00C92582" w:rsidP="00202E8F">
            <w:pPr>
              <w:pStyle w:val="a4"/>
              <w:ind w:firstLine="0"/>
              <w:jc w:val="left"/>
              <w:rPr>
                <w:bCs/>
              </w:rPr>
            </w:pPr>
            <w:r w:rsidRPr="00452B0B">
              <w:rPr>
                <w:bCs/>
              </w:rPr>
              <w:t>9</w:t>
            </w:r>
          </w:p>
        </w:tc>
        <w:tc>
          <w:tcPr>
            <w:tcW w:w="8923" w:type="dxa"/>
          </w:tcPr>
          <w:p w:rsidR="008673B4" w:rsidRPr="00452B0B" w:rsidRDefault="008673B4" w:rsidP="00202E8F">
            <w:pPr>
              <w:pStyle w:val="a4"/>
              <w:ind w:firstLine="0"/>
              <w:jc w:val="left"/>
              <w:rPr>
                <w:bCs/>
                <w:sz w:val="24"/>
                <w:szCs w:val="24"/>
              </w:rPr>
            </w:pPr>
            <w:r w:rsidRPr="00452B0B">
              <w:rPr>
                <w:bCs/>
                <w:sz w:val="24"/>
                <w:szCs w:val="24"/>
              </w:rPr>
              <w:t xml:space="preserve">- </w:t>
            </w:r>
            <w:r w:rsidR="00C92582" w:rsidRPr="00452B0B">
              <w:rPr>
                <w:bCs/>
                <w:sz w:val="24"/>
                <w:szCs w:val="24"/>
              </w:rPr>
              <w:t>количество подклассов в 47</w:t>
            </w:r>
            <w:r w:rsidRPr="00452B0B">
              <w:rPr>
                <w:bCs/>
                <w:sz w:val="24"/>
                <w:szCs w:val="24"/>
              </w:rPr>
              <w:t xml:space="preserve"> классе ОКВЭД</w:t>
            </w:r>
            <w:proofErr w:type="gramStart"/>
            <w:r w:rsidR="00C92582" w:rsidRPr="00452B0B">
              <w:rPr>
                <w:bCs/>
                <w:sz w:val="24"/>
                <w:szCs w:val="24"/>
              </w:rPr>
              <w:t>2</w:t>
            </w:r>
            <w:proofErr w:type="gramEnd"/>
            <w:r w:rsidRPr="00452B0B">
              <w:rPr>
                <w:bCs/>
                <w:sz w:val="24"/>
                <w:szCs w:val="24"/>
              </w:rPr>
              <w:t>.</w:t>
            </w:r>
          </w:p>
        </w:tc>
      </w:tr>
    </w:tbl>
    <w:p w:rsidR="008673B4" w:rsidRPr="00452B0B" w:rsidRDefault="008673B4" w:rsidP="008673B4">
      <w:pPr>
        <w:pStyle w:val="a4"/>
        <w:jc w:val="left"/>
        <w:rPr>
          <w:bCs/>
        </w:rPr>
      </w:pPr>
    </w:p>
    <w:p w:rsidR="00B11050" w:rsidRPr="00AE241A" w:rsidRDefault="00AC029A" w:rsidP="00B11050">
      <w:pPr>
        <w:ind w:firstLine="709"/>
        <w:jc w:val="both"/>
        <w:rPr>
          <w:bCs/>
          <w:sz w:val="28"/>
          <w:szCs w:val="20"/>
        </w:rPr>
      </w:pPr>
      <w:r>
        <w:rPr>
          <w:bCs/>
          <w:sz w:val="28"/>
          <w:szCs w:val="20"/>
        </w:rPr>
        <w:t>В программные средства</w:t>
      </w:r>
      <w:r w:rsidR="000C5620">
        <w:rPr>
          <w:bCs/>
          <w:sz w:val="28"/>
          <w:szCs w:val="20"/>
        </w:rPr>
        <w:t xml:space="preserve"> формирования выборочной совокупности</w:t>
      </w:r>
      <w:r w:rsidR="008673B4" w:rsidRPr="00AE241A">
        <w:rPr>
          <w:bCs/>
          <w:sz w:val="28"/>
          <w:szCs w:val="20"/>
        </w:rPr>
        <w:t xml:space="preserve"> из </w:t>
      </w:r>
      <w:r w:rsidR="00C92582" w:rsidRPr="00AE241A">
        <w:rPr>
          <w:bCs/>
          <w:sz w:val="28"/>
          <w:szCs w:val="20"/>
        </w:rPr>
        <w:t xml:space="preserve">АС ГС ОФСН </w:t>
      </w:r>
      <w:r w:rsidR="008673B4" w:rsidRPr="00AE241A">
        <w:rPr>
          <w:bCs/>
          <w:sz w:val="28"/>
          <w:szCs w:val="20"/>
        </w:rPr>
        <w:t>отгружаются все записи, содержащие информацию об индивидуальных предпринимателях, которые имеют ОГРНИП</w:t>
      </w:r>
      <w:r>
        <w:rPr>
          <w:bCs/>
          <w:sz w:val="28"/>
          <w:szCs w:val="20"/>
        </w:rPr>
        <w:t xml:space="preserve"> </w:t>
      </w:r>
      <w:r w:rsidR="00B11050" w:rsidRPr="00AE241A">
        <w:rPr>
          <w:bCs/>
          <w:sz w:val="28"/>
          <w:szCs w:val="20"/>
        </w:rPr>
        <w:t>и фактический вид д</w:t>
      </w:r>
      <w:r>
        <w:rPr>
          <w:bCs/>
          <w:sz w:val="28"/>
          <w:szCs w:val="20"/>
        </w:rPr>
        <w:t>еятельности,</w:t>
      </w:r>
      <w:r w:rsidR="00B11050" w:rsidRPr="00AE241A">
        <w:rPr>
          <w:bCs/>
          <w:sz w:val="28"/>
          <w:szCs w:val="20"/>
        </w:rPr>
        <w:t xml:space="preserve">  или заявленный при государственной </w:t>
      </w:r>
      <w:r>
        <w:rPr>
          <w:bCs/>
          <w:sz w:val="28"/>
          <w:szCs w:val="20"/>
        </w:rPr>
        <w:t>регистрации</w:t>
      </w:r>
      <w:r w:rsidR="00B11050" w:rsidRPr="00AE241A">
        <w:rPr>
          <w:bCs/>
          <w:sz w:val="28"/>
          <w:szCs w:val="20"/>
        </w:rPr>
        <w:t>, идентифицированный кодами раздела «G» ОКВЭД</w:t>
      </w:r>
      <w:proofErr w:type="gramStart"/>
      <w:r w:rsidR="00B11050" w:rsidRPr="00AE241A">
        <w:rPr>
          <w:bCs/>
          <w:sz w:val="28"/>
          <w:szCs w:val="20"/>
        </w:rPr>
        <w:t>2</w:t>
      </w:r>
      <w:proofErr w:type="gramEnd"/>
      <w:r w:rsidR="00B11050" w:rsidRPr="00AE241A">
        <w:rPr>
          <w:bCs/>
          <w:sz w:val="28"/>
          <w:szCs w:val="20"/>
        </w:rPr>
        <w:t xml:space="preserve"> 47.1, 47.2, 47.3, 47.4, 47.5, 47.6, 47.7, 47.8 (без 47.81.2, 47.82.2, 47.89.2), 47.9.</w:t>
      </w:r>
    </w:p>
    <w:p w:rsidR="00AC029A" w:rsidRDefault="008673B4" w:rsidP="00C24DFA">
      <w:pPr>
        <w:pStyle w:val="a4"/>
        <w:ind w:firstLine="709"/>
        <w:rPr>
          <w:bCs/>
        </w:rPr>
      </w:pPr>
      <w:r w:rsidRPr="00AE241A">
        <w:rPr>
          <w:bCs/>
        </w:rPr>
        <w:t>При этом из основы выборки  исключаются  индивидуальные предприниматели</w:t>
      </w:r>
      <w:r w:rsidR="00B11050" w:rsidRPr="00AE241A">
        <w:rPr>
          <w:bCs/>
        </w:rPr>
        <w:t>,</w:t>
      </w:r>
      <w:r w:rsidRPr="00AE241A">
        <w:rPr>
          <w:bCs/>
        </w:rPr>
        <w:t xml:space="preserve"> </w:t>
      </w:r>
      <w:r w:rsidR="00AC029A">
        <w:rPr>
          <w:bCs/>
        </w:rPr>
        <w:t xml:space="preserve">которые не осуществляют деятельность по данным </w:t>
      </w:r>
      <w:r w:rsidR="001C28B4">
        <w:rPr>
          <w:bCs/>
        </w:rPr>
        <w:t>Федеральной налоговой службы (</w:t>
      </w:r>
      <w:r w:rsidR="00AC029A">
        <w:rPr>
          <w:bCs/>
        </w:rPr>
        <w:t>ФНС</w:t>
      </w:r>
      <w:r w:rsidR="005E4802">
        <w:rPr>
          <w:bCs/>
        </w:rPr>
        <w:t xml:space="preserve"> России</w:t>
      </w:r>
      <w:r w:rsidR="001C28B4">
        <w:rPr>
          <w:bCs/>
        </w:rPr>
        <w:t>)</w:t>
      </w:r>
      <w:r w:rsidR="00AC029A">
        <w:rPr>
          <w:bCs/>
        </w:rPr>
        <w:t>.</w:t>
      </w:r>
    </w:p>
    <w:p w:rsidR="008673B4" w:rsidRPr="00AE241A" w:rsidRDefault="008673B4" w:rsidP="00C24DFA">
      <w:pPr>
        <w:pStyle w:val="a4"/>
        <w:ind w:firstLine="709"/>
      </w:pPr>
      <w:r w:rsidRPr="00AE241A">
        <w:t>В ходе проведения обследования должно быть собрано  не менее  80% анкет установленного объема выборки из списочной основы. Поэтому для учета ситуации недостижимости респондентов и отказа предоставлять информацию можно на этапе планир</w:t>
      </w:r>
      <w:r w:rsidR="00FD1EB9">
        <w:t>ования увеличить объем</w:t>
      </w:r>
      <w:r w:rsidRPr="00AE241A">
        <w:t xml:space="preserve"> выборки</w:t>
      </w:r>
      <w:r w:rsidR="00FD1EB9">
        <w:t xml:space="preserve"> из списочной основы</w:t>
      </w:r>
      <w:r w:rsidRPr="00AE241A">
        <w:t xml:space="preserve"> (но не </w:t>
      </w:r>
      <w:proofErr w:type="gramStart"/>
      <w:r w:rsidRPr="00AE241A">
        <w:t>более указанного</w:t>
      </w:r>
      <w:proofErr w:type="gramEnd"/>
      <w:r w:rsidRPr="00AE241A">
        <w:t xml:space="preserve"> верхнего предела в 50% общего </w:t>
      </w:r>
      <w:r w:rsidRPr="00AE241A">
        <w:lastRenderedPageBreak/>
        <w:t xml:space="preserve">объема региональной выборки). Например, если по результатам прошлых наблюдений известно, что доля </w:t>
      </w:r>
      <w:proofErr w:type="spellStart"/>
      <w:r w:rsidRPr="00AE241A">
        <w:t>неответов</w:t>
      </w:r>
      <w:proofErr w:type="spellEnd"/>
      <w:r w:rsidRPr="00AE241A">
        <w:t xml:space="preserve"> респондентов составляет 30% от сформированного списка единиц для наблюдения, то избыточный объем выборки рассчитывается следующим образом:</w:t>
      </w:r>
    </w:p>
    <w:p w:rsidR="008673B4" w:rsidRPr="00AE241A" w:rsidRDefault="008673B4" w:rsidP="00C24DFA">
      <w:pPr>
        <w:pStyle w:val="a4"/>
        <w:ind w:firstLine="709"/>
      </w:pPr>
    </w:p>
    <w:p w:rsidR="008673B4" w:rsidRPr="00452B0B" w:rsidRDefault="008673B4" w:rsidP="008673B4">
      <w:pPr>
        <w:pStyle w:val="a4"/>
        <w:jc w:val="center"/>
      </w:pPr>
      <w:proofErr w:type="gramStart"/>
      <w:r w:rsidRPr="00452B0B">
        <w:rPr>
          <w:i/>
          <w:iCs/>
          <w:sz w:val="36"/>
          <w:szCs w:val="36"/>
          <w:lang w:val="en-US"/>
        </w:rPr>
        <w:t>n</w:t>
      </w:r>
      <w:proofErr w:type="spellStart"/>
      <w:r w:rsidRPr="00452B0B">
        <w:rPr>
          <w:i/>
          <w:iCs/>
          <w:sz w:val="36"/>
          <w:szCs w:val="36"/>
          <w:vertAlign w:val="subscript"/>
        </w:rPr>
        <w:t>с,</w:t>
      </w:r>
      <w:proofErr w:type="gramEnd"/>
      <w:r w:rsidRPr="00452B0B">
        <w:rPr>
          <w:i/>
          <w:iCs/>
          <w:sz w:val="36"/>
          <w:szCs w:val="36"/>
          <w:vertAlign w:val="subscript"/>
        </w:rPr>
        <w:t>изб</w:t>
      </w:r>
      <w:proofErr w:type="spellEnd"/>
      <w:r w:rsidRPr="00452B0B">
        <w:rPr>
          <w:i/>
          <w:sz w:val="36"/>
          <w:szCs w:val="36"/>
        </w:rPr>
        <w:t xml:space="preserve"> = </w:t>
      </w:r>
      <w:r w:rsidRPr="00452B0B">
        <w:rPr>
          <w:i/>
          <w:iCs/>
          <w:sz w:val="36"/>
          <w:szCs w:val="36"/>
          <w:lang w:val="en-US"/>
        </w:rPr>
        <w:t>n</w:t>
      </w:r>
      <w:r w:rsidRPr="00452B0B">
        <w:rPr>
          <w:i/>
          <w:iCs/>
          <w:sz w:val="36"/>
          <w:szCs w:val="36"/>
          <w:vertAlign w:val="subscript"/>
        </w:rPr>
        <w:t>с</w:t>
      </w:r>
      <w:r w:rsidRPr="00452B0B">
        <w:rPr>
          <w:i/>
          <w:sz w:val="36"/>
          <w:szCs w:val="36"/>
        </w:rPr>
        <w:t xml:space="preserve"> / </w:t>
      </w:r>
      <w:r w:rsidRPr="00452B0B">
        <w:rPr>
          <w:sz w:val="36"/>
          <w:szCs w:val="36"/>
        </w:rPr>
        <w:t>70 * 100</w:t>
      </w:r>
      <w:r w:rsidRPr="00452B0B">
        <w:t>, где     (4)</w:t>
      </w:r>
    </w:p>
    <w:p w:rsidR="008673B4" w:rsidRPr="00452B0B" w:rsidRDefault="008673B4" w:rsidP="008673B4">
      <w:pPr>
        <w:pStyle w:val="a4"/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9"/>
        <w:gridCol w:w="8781"/>
      </w:tblGrid>
      <w:tr w:rsidR="008673B4" w:rsidRPr="00452B0B" w:rsidTr="00202E8F">
        <w:tc>
          <w:tcPr>
            <w:tcW w:w="959" w:type="dxa"/>
          </w:tcPr>
          <w:p w:rsidR="008673B4" w:rsidRPr="00452B0B" w:rsidRDefault="008673B4" w:rsidP="00202E8F">
            <w:pPr>
              <w:pStyle w:val="a4"/>
              <w:ind w:firstLine="0"/>
              <w:jc w:val="left"/>
            </w:pPr>
            <w:r w:rsidRPr="00452B0B">
              <w:rPr>
                <w:i/>
                <w:iCs/>
                <w:lang w:val="en-US"/>
              </w:rPr>
              <w:t>n</w:t>
            </w:r>
            <w:proofErr w:type="spellStart"/>
            <w:r w:rsidRPr="00452B0B">
              <w:rPr>
                <w:i/>
                <w:iCs/>
                <w:vertAlign w:val="subscript"/>
              </w:rPr>
              <w:t>с,изб</w:t>
            </w:r>
            <w:proofErr w:type="spellEnd"/>
          </w:p>
        </w:tc>
        <w:tc>
          <w:tcPr>
            <w:tcW w:w="8781" w:type="dxa"/>
          </w:tcPr>
          <w:p w:rsidR="008673B4" w:rsidRPr="00452B0B" w:rsidRDefault="008673B4" w:rsidP="00202E8F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 w:rsidRPr="00452B0B">
              <w:rPr>
                <w:sz w:val="24"/>
                <w:szCs w:val="24"/>
              </w:rPr>
              <w:t>- избыточный</w:t>
            </w:r>
            <w:r w:rsidR="00FD1EB9" w:rsidRPr="00452B0B">
              <w:rPr>
                <w:sz w:val="24"/>
                <w:szCs w:val="24"/>
              </w:rPr>
              <w:t xml:space="preserve"> объем</w:t>
            </w:r>
            <w:r w:rsidRPr="00452B0B">
              <w:rPr>
                <w:sz w:val="24"/>
                <w:szCs w:val="24"/>
              </w:rPr>
              <w:t xml:space="preserve"> выборки</w:t>
            </w:r>
            <w:r w:rsidR="00FD1EB9" w:rsidRPr="00452B0B">
              <w:rPr>
                <w:sz w:val="24"/>
                <w:szCs w:val="24"/>
              </w:rPr>
              <w:t xml:space="preserve"> из списочной основы</w:t>
            </w:r>
            <w:r w:rsidRPr="00452B0B">
              <w:rPr>
                <w:sz w:val="24"/>
                <w:szCs w:val="24"/>
              </w:rPr>
              <w:t>;</w:t>
            </w:r>
          </w:p>
        </w:tc>
      </w:tr>
      <w:tr w:rsidR="008673B4" w:rsidRPr="00452B0B" w:rsidTr="00202E8F">
        <w:tc>
          <w:tcPr>
            <w:tcW w:w="959" w:type="dxa"/>
          </w:tcPr>
          <w:p w:rsidR="008673B4" w:rsidRPr="00452B0B" w:rsidRDefault="008673B4" w:rsidP="00202E8F">
            <w:pPr>
              <w:pStyle w:val="a4"/>
              <w:ind w:firstLine="0"/>
              <w:jc w:val="left"/>
            </w:pPr>
            <w:r w:rsidRPr="00452B0B">
              <w:rPr>
                <w:i/>
                <w:iCs/>
                <w:lang w:val="en-US"/>
              </w:rPr>
              <w:t>n</w:t>
            </w:r>
            <w:r w:rsidRPr="00452B0B">
              <w:rPr>
                <w:i/>
                <w:iCs/>
                <w:vertAlign w:val="subscript"/>
              </w:rPr>
              <w:t>с</w:t>
            </w:r>
          </w:p>
        </w:tc>
        <w:tc>
          <w:tcPr>
            <w:tcW w:w="8781" w:type="dxa"/>
          </w:tcPr>
          <w:p w:rsidR="008673B4" w:rsidRPr="00452B0B" w:rsidRDefault="00FD1EB9" w:rsidP="00202E8F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 w:rsidRPr="00452B0B">
              <w:rPr>
                <w:sz w:val="24"/>
                <w:szCs w:val="24"/>
              </w:rPr>
              <w:t xml:space="preserve">- объем </w:t>
            </w:r>
            <w:r w:rsidR="008673B4" w:rsidRPr="00452B0B">
              <w:rPr>
                <w:sz w:val="24"/>
                <w:szCs w:val="24"/>
              </w:rPr>
              <w:t>выборки</w:t>
            </w:r>
            <w:r w:rsidRPr="00452B0B">
              <w:rPr>
                <w:sz w:val="24"/>
                <w:szCs w:val="24"/>
              </w:rPr>
              <w:t xml:space="preserve"> из списочной основы</w:t>
            </w:r>
            <w:r w:rsidR="00C24DFA" w:rsidRPr="00452B0B">
              <w:rPr>
                <w:sz w:val="24"/>
                <w:szCs w:val="24"/>
              </w:rPr>
              <w:t>.</w:t>
            </w:r>
          </w:p>
        </w:tc>
      </w:tr>
      <w:tr w:rsidR="008673B4" w:rsidRPr="00AE241A" w:rsidTr="00202E8F">
        <w:tc>
          <w:tcPr>
            <w:tcW w:w="959" w:type="dxa"/>
          </w:tcPr>
          <w:p w:rsidR="008673B4" w:rsidRPr="00FD1EB9" w:rsidRDefault="008673B4" w:rsidP="00202E8F">
            <w:pPr>
              <w:pStyle w:val="a4"/>
              <w:ind w:firstLine="0"/>
              <w:jc w:val="left"/>
              <w:rPr>
                <w:b/>
              </w:rPr>
            </w:pPr>
          </w:p>
        </w:tc>
        <w:tc>
          <w:tcPr>
            <w:tcW w:w="8781" w:type="dxa"/>
          </w:tcPr>
          <w:p w:rsidR="008673B4" w:rsidRPr="00AE241A" w:rsidRDefault="008673B4" w:rsidP="00202E8F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8673B4" w:rsidRPr="00AE241A" w:rsidRDefault="008673B4" w:rsidP="00C24DFA">
      <w:pPr>
        <w:pStyle w:val="a4"/>
        <w:ind w:firstLine="709"/>
      </w:pPr>
      <w:r w:rsidRPr="00AE241A">
        <w:t xml:space="preserve">Если в процессе сбора данных выясняется, что доля </w:t>
      </w:r>
      <w:proofErr w:type="spellStart"/>
      <w:r w:rsidRPr="00AE241A">
        <w:t>неответов</w:t>
      </w:r>
      <w:proofErr w:type="spellEnd"/>
      <w:r w:rsidRPr="00AE241A">
        <w:t xml:space="preserve"> респондентов составляет </w:t>
      </w:r>
      <w:proofErr w:type="gramStart"/>
      <w:r w:rsidRPr="00AE241A">
        <w:t>существенно большую</w:t>
      </w:r>
      <w:proofErr w:type="gramEnd"/>
      <w:r w:rsidR="00FD1EB9">
        <w:t>,</w:t>
      </w:r>
      <w:r w:rsidRPr="00AE241A">
        <w:t xml:space="preserve"> чем предполагалось</w:t>
      </w:r>
      <w:r w:rsidR="00FD1EB9">
        <w:t>,</w:t>
      </w:r>
      <w:r w:rsidRPr="00AE241A">
        <w:t xml:space="preserve"> часть объема сформированной  списочной выборки, то кроме основного списка рекомендуется сформировать дополнительную выборку. Дополнительная  выборка формируется анало</w:t>
      </w:r>
      <w:r w:rsidR="00FD1EB9">
        <w:t xml:space="preserve">гично </w:t>
      </w:r>
      <w:proofErr w:type="gramStart"/>
      <w:r w:rsidR="00FD1EB9">
        <w:t>основной</w:t>
      </w:r>
      <w:proofErr w:type="gramEnd"/>
      <w:r w:rsidRPr="00AE241A">
        <w:t xml:space="preserve">. </w:t>
      </w:r>
    </w:p>
    <w:p w:rsidR="008673B4" w:rsidRDefault="008673B4" w:rsidP="008673B4">
      <w:pPr>
        <w:pStyle w:val="21"/>
      </w:pPr>
    </w:p>
    <w:p w:rsidR="008673B4" w:rsidRPr="009A15B2" w:rsidRDefault="00A4411F" w:rsidP="008673B4">
      <w:pPr>
        <w:pStyle w:val="21"/>
        <w:rPr>
          <w:b w:val="0"/>
        </w:rPr>
      </w:pPr>
      <w:r w:rsidRPr="009A15B2">
        <w:rPr>
          <w:b w:val="0"/>
        </w:rPr>
        <w:t>5</w:t>
      </w:r>
      <w:r w:rsidR="008673B4" w:rsidRPr="009A15B2">
        <w:rPr>
          <w:b w:val="0"/>
        </w:rPr>
        <w:t xml:space="preserve">. </w:t>
      </w:r>
      <w:r w:rsidRPr="009A15B2">
        <w:rPr>
          <w:b w:val="0"/>
        </w:rPr>
        <w:t>Формирование</w:t>
      </w:r>
      <w:r w:rsidR="008673B4" w:rsidRPr="009A15B2">
        <w:rPr>
          <w:b w:val="0"/>
        </w:rPr>
        <w:t xml:space="preserve"> выборки индивидуальных предпринимателей</w:t>
      </w:r>
      <w:r w:rsidR="00593D42" w:rsidRPr="009A15B2">
        <w:rPr>
          <w:b w:val="0"/>
        </w:rPr>
        <w:t xml:space="preserve"> из территориальной основы наблюдения</w:t>
      </w:r>
    </w:p>
    <w:p w:rsidR="008673B4" w:rsidRPr="00AE241A" w:rsidRDefault="008673B4" w:rsidP="00C24DFA">
      <w:pPr>
        <w:pStyle w:val="a4"/>
        <w:spacing w:before="120"/>
        <w:ind w:firstLine="709"/>
      </w:pPr>
      <w:r w:rsidRPr="00AE241A">
        <w:t xml:space="preserve">План территориальной выборки объектов торговли, в которых осуществляют продажу товаров населению индивидуальные предприниматели, предусматривает два этапа отбора. </w:t>
      </w:r>
    </w:p>
    <w:p w:rsidR="008673B4" w:rsidRPr="00AE241A" w:rsidRDefault="008673B4" w:rsidP="00C24DFA">
      <w:pPr>
        <w:pStyle w:val="a4"/>
        <w:ind w:firstLine="709"/>
      </w:pPr>
      <w:r w:rsidRPr="009A15B2">
        <w:t>Для первого этапа</w:t>
      </w:r>
      <w:r w:rsidRPr="00AE241A">
        <w:t xml:space="preserve"> создается территориальная основа первичных единиц выборки (</w:t>
      </w:r>
      <w:r w:rsidR="009A15B2">
        <w:t>далее</w:t>
      </w:r>
      <w:r w:rsidR="004617BC">
        <w:t xml:space="preserve"> -</w:t>
      </w:r>
      <w:r w:rsidR="009A15B2">
        <w:t xml:space="preserve"> </w:t>
      </w:r>
      <w:proofErr w:type="gramStart"/>
      <w:r w:rsidRPr="00AE241A">
        <w:t>ПЕВ</w:t>
      </w:r>
      <w:proofErr w:type="gramEnd"/>
      <w:r w:rsidRPr="00AE241A">
        <w:t>), представляющая собой муниципальные районы субъекта Российской Федерации с численностью проживающего населения по данным текущей статистики</w:t>
      </w:r>
      <w:r w:rsidR="007C5505">
        <w:t xml:space="preserve"> (таблица 2</w:t>
      </w:r>
      <w:r w:rsidR="00877B90">
        <w:t>)</w:t>
      </w:r>
      <w:r w:rsidRPr="00AE241A">
        <w:t xml:space="preserve">. </w:t>
      </w:r>
    </w:p>
    <w:p w:rsidR="008673B4" w:rsidRDefault="008673B4" w:rsidP="008673B4">
      <w:pPr>
        <w:pStyle w:val="a4"/>
      </w:pPr>
    </w:p>
    <w:p w:rsidR="008673B4" w:rsidRPr="00083B47" w:rsidRDefault="007C5505" w:rsidP="008673B4">
      <w:pPr>
        <w:pStyle w:val="af9"/>
        <w:ind w:firstLine="709"/>
        <w:jc w:val="right"/>
        <w:rPr>
          <w:sz w:val="24"/>
          <w:szCs w:val="24"/>
        </w:rPr>
      </w:pPr>
      <w:r w:rsidRPr="00083B47">
        <w:rPr>
          <w:rStyle w:val="af5"/>
          <w:sz w:val="24"/>
          <w:szCs w:val="24"/>
        </w:rPr>
        <w:t>Таблица 2</w:t>
      </w:r>
    </w:p>
    <w:p w:rsidR="008673B4" w:rsidRPr="00083B47" w:rsidRDefault="001B3D7C" w:rsidP="008673B4">
      <w:pPr>
        <w:pStyle w:val="af9"/>
        <w:spacing w:after="0"/>
        <w:rPr>
          <w:sz w:val="24"/>
          <w:szCs w:val="24"/>
        </w:rPr>
      </w:pPr>
      <w:r w:rsidRPr="00083B47">
        <w:rPr>
          <w:sz w:val="24"/>
          <w:szCs w:val="24"/>
        </w:rPr>
        <w:t>Структура файла данных</w:t>
      </w:r>
      <w:r w:rsidR="008673B4" w:rsidRPr="00083B47">
        <w:rPr>
          <w:sz w:val="24"/>
          <w:szCs w:val="24"/>
        </w:rPr>
        <w:t xml:space="preserve"> территориальной основы </w:t>
      </w:r>
    </w:p>
    <w:p w:rsidR="008673B4" w:rsidRPr="00083B47" w:rsidRDefault="008673B4" w:rsidP="008673B4">
      <w:pPr>
        <w:pStyle w:val="af9"/>
        <w:spacing w:after="0"/>
        <w:rPr>
          <w:sz w:val="24"/>
          <w:szCs w:val="24"/>
        </w:rPr>
      </w:pPr>
      <w:r w:rsidRPr="00083B47">
        <w:rPr>
          <w:sz w:val="24"/>
          <w:szCs w:val="24"/>
        </w:rPr>
        <w:t>выборки на первом этапе отбора</w:t>
      </w:r>
    </w:p>
    <w:p w:rsidR="008673B4" w:rsidRPr="00CD3D93" w:rsidRDefault="008673B4" w:rsidP="008673B4">
      <w:pPr>
        <w:pStyle w:val="af9"/>
        <w:spacing w:after="0"/>
        <w:rPr>
          <w:rStyle w:val="af8"/>
          <w:b w:val="0"/>
          <w:bCs w:val="0"/>
          <w:sz w:val="24"/>
          <w:szCs w:val="24"/>
        </w:rPr>
      </w:pPr>
    </w:p>
    <w:tbl>
      <w:tblPr>
        <w:tblW w:w="89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3"/>
        <w:gridCol w:w="7738"/>
      </w:tblGrid>
      <w:tr w:rsidR="00FC35D2" w:rsidRPr="009B3DB8" w:rsidTr="00FC35D2">
        <w:trPr>
          <w:jc w:val="center"/>
        </w:trPr>
        <w:tc>
          <w:tcPr>
            <w:tcW w:w="1183" w:type="dxa"/>
          </w:tcPr>
          <w:p w:rsidR="00FC35D2" w:rsidRPr="009B3DB8" w:rsidRDefault="003756A1" w:rsidP="00202E8F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738" w:type="dxa"/>
          </w:tcPr>
          <w:p w:rsidR="00FC35D2" w:rsidRPr="009B3DB8" w:rsidRDefault="00FC35D2" w:rsidP="00202E8F">
            <w:pPr>
              <w:jc w:val="center"/>
            </w:pPr>
            <w:r w:rsidRPr="009B3DB8">
              <w:t>Описание</w:t>
            </w:r>
          </w:p>
        </w:tc>
      </w:tr>
      <w:tr w:rsidR="00FC35D2" w:rsidRPr="009B3DB8" w:rsidTr="00FC35D2">
        <w:trPr>
          <w:jc w:val="center"/>
        </w:trPr>
        <w:tc>
          <w:tcPr>
            <w:tcW w:w="1183" w:type="dxa"/>
          </w:tcPr>
          <w:p w:rsidR="00FC35D2" w:rsidRPr="009B3DB8" w:rsidRDefault="00FC35D2" w:rsidP="009D14F7">
            <w:pPr>
              <w:jc w:val="center"/>
            </w:pPr>
            <w:r w:rsidRPr="009B3DB8">
              <w:t>1</w:t>
            </w:r>
          </w:p>
        </w:tc>
        <w:tc>
          <w:tcPr>
            <w:tcW w:w="7738" w:type="dxa"/>
          </w:tcPr>
          <w:p w:rsidR="00FC35D2" w:rsidRPr="009B3DB8" w:rsidRDefault="00FC35D2" w:rsidP="009D14F7">
            <w:r w:rsidRPr="009B3DB8">
              <w:t>Код по ОКАТО (</w:t>
            </w:r>
            <w:proofErr w:type="gramStart"/>
            <w:r w:rsidRPr="009B3DB8">
              <w:t>ПЕВ</w:t>
            </w:r>
            <w:proofErr w:type="gramEnd"/>
            <w:r w:rsidRPr="009B3DB8">
              <w:t>)</w:t>
            </w:r>
          </w:p>
        </w:tc>
      </w:tr>
      <w:tr w:rsidR="00FC35D2" w:rsidRPr="009B3DB8" w:rsidTr="00FC35D2">
        <w:trPr>
          <w:jc w:val="center"/>
        </w:trPr>
        <w:tc>
          <w:tcPr>
            <w:tcW w:w="1183" w:type="dxa"/>
          </w:tcPr>
          <w:p w:rsidR="00FC35D2" w:rsidRPr="009B3DB8" w:rsidRDefault="00FC35D2" w:rsidP="009D14F7">
            <w:pPr>
              <w:jc w:val="center"/>
            </w:pPr>
            <w:r w:rsidRPr="009B3DB8">
              <w:t>2</w:t>
            </w:r>
          </w:p>
        </w:tc>
        <w:tc>
          <w:tcPr>
            <w:tcW w:w="7738" w:type="dxa"/>
          </w:tcPr>
          <w:p w:rsidR="00FC35D2" w:rsidRPr="009B3DB8" w:rsidRDefault="00FC35D2" w:rsidP="009D14F7">
            <w:r w:rsidRPr="009B3DB8">
              <w:t>Наименование</w:t>
            </w:r>
            <w:r>
              <w:t xml:space="preserve"> населенного пункта</w:t>
            </w:r>
            <w:r w:rsidRPr="009B3DB8">
              <w:t xml:space="preserve"> /административного района</w:t>
            </w:r>
          </w:p>
        </w:tc>
      </w:tr>
      <w:tr w:rsidR="00FC35D2" w:rsidRPr="009B3DB8" w:rsidTr="00FC35D2">
        <w:trPr>
          <w:jc w:val="center"/>
        </w:trPr>
        <w:tc>
          <w:tcPr>
            <w:tcW w:w="1183" w:type="dxa"/>
          </w:tcPr>
          <w:p w:rsidR="00FC35D2" w:rsidRPr="009B3DB8" w:rsidRDefault="00FC35D2" w:rsidP="009D14F7">
            <w:pPr>
              <w:jc w:val="center"/>
            </w:pPr>
            <w:r w:rsidRPr="009B3DB8">
              <w:t>3</w:t>
            </w:r>
          </w:p>
        </w:tc>
        <w:tc>
          <w:tcPr>
            <w:tcW w:w="7738" w:type="dxa"/>
          </w:tcPr>
          <w:p w:rsidR="00FC35D2" w:rsidRPr="009B3DB8" w:rsidRDefault="00FC35D2" w:rsidP="009D14F7">
            <w:r w:rsidRPr="009B3DB8">
              <w:t>Тип населенного пункта:</w:t>
            </w:r>
          </w:p>
          <w:p w:rsidR="00FC35D2" w:rsidRPr="009B3DB8" w:rsidRDefault="00FC35D2" w:rsidP="009D14F7">
            <w:r w:rsidRPr="009B3DB8">
              <w:t>1 'Областной/республиканский центр и крупные города'</w:t>
            </w:r>
          </w:p>
          <w:p w:rsidR="00FC35D2" w:rsidRPr="009B3DB8" w:rsidRDefault="00FC35D2" w:rsidP="009D14F7">
            <w:r w:rsidRPr="009B3DB8">
              <w:t xml:space="preserve">2 'Другие городские </w:t>
            </w:r>
            <w:r>
              <w:t>муниципальные образования</w:t>
            </w:r>
            <w:r w:rsidRPr="009B3DB8">
              <w:t>'</w:t>
            </w:r>
          </w:p>
          <w:p w:rsidR="00FC35D2" w:rsidRPr="009B3DB8" w:rsidRDefault="00FC35D2" w:rsidP="009D14F7">
            <w:r w:rsidRPr="009B3DB8">
              <w:t xml:space="preserve">3 'Сельские </w:t>
            </w:r>
            <w:r>
              <w:t>муниципальные образования</w:t>
            </w:r>
            <w:r w:rsidRPr="009B3DB8">
              <w:t>'</w:t>
            </w:r>
          </w:p>
        </w:tc>
      </w:tr>
      <w:tr w:rsidR="00FC35D2" w:rsidRPr="009B3DB8" w:rsidTr="00FC35D2">
        <w:trPr>
          <w:jc w:val="center"/>
        </w:trPr>
        <w:tc>
          <w:tcPr>
            <w:tcW w:w="1183" w:type="dxa"/>
          </w:tcPr>
          <w:p w:rsidR="00FC35D2" w:rsidRPr="009B3DB8" w:rsidRDefault="00FC35D2" w:rsidP="009D14F7">
            <w:pPr>
              <w:jc w:val="center"/>
            </w:pPr>
            <w:r w:rsidRPr="009B3DB8">
              <w:t>4</w:t>
            </w:r>
          </w:p>
        </w:tc>
        <w:tc>
          <w:tcPr>
            <w:tcW w:w="7738" w:type="dxa"/>
          </w:tcPr>
          <w:p w:rsidR="00FC35D2" w:rsidRPr="009B3DB8" w:rsidRDefault="00FC35D2" w:rsidP="009D14F7">
            <w:r w:rsidRPr="009B3DB8">
              <w:t>Численность населения</w:t>
            </w:r>
          </w:p>
        </w:tc>
      </w:tr>
      <w:tr w:rsidR="00FC35D2" w:rsidRPr="009B3DB8" w:rsidTr="00FC35D2">
        <w:trPr>
          <w:jc w:val="center"/>
        </w:trPr>
        <w:tc>
          <w:tcPr>
            <w:tcW w:w="1183" w:type="dxa"/>
          </w:tcPr>
          <w:p w:rsidR="00FC35D2" w:rsidRPr="009B3DB8" w:rsidRDefault="00FC35D2" w:rsidP="009D14F7">
            <w:pPr>
              <w:jc w:val="center"/>
            </w:pPr>
            <w:r w:rsidRPr="009B3DB8">
              <w:t>5</w:t>
            </w:r>
          </w:p>
        </w:tc>
        <w:tc>
          <w:tcPr>
            <w:tcW w:w="7738" w:type="dxa"/>
          </w:tcPr>
          <w:p w:rsidR="00FC35D2" w:rsidRPr="009B3DB8" w:rsidRDefault="00FC35D2" w:rsidP="009D14F7">
            <w:r w:rsidRPr="009B3DB8">
              <w:t>Слой по численности населения</w:t>
            </w:r>
          </w:p>
        </w:tc>
      </w:tr>
      <w:tr w:rsidR="00FC35D2" w:rsidRPr="009B3DB8" w:rsidTr="00FC35D2">
        <w:trPr>
          <w:jc w:val="center"/>
        </w:trPr>
        <w:tc>
          <w:tcPr>
            <w:tcW w:w="1183" w:type="dxa"/>
          </w:tcPr>
          <w:p w:rsidR="00FC35D2" w:rsidRPr="009B3DB8" w:rsidRDefault="00FC35D2" w:rsidP="009D14F7">
            <w:pPr>
              <w:jc w:val="center"/>
            </w:pPr>
            <w:r w:rsidRPr="009B3DB8">
              <w:t>6</w:t>
            </w:r>
          </w:p>
        </w:tc>
        <w:tc>
          <w:tcPr>
            <w:tcW w:w="7738" w:type="dxa"/>
          </w:tcPr>
          <w:p w:rsidR="00FC35D2" w:rsidRPr="009B3DB8" w:rsidRDefault="00FC35D2" w:rsidP="009D14F7">
            <w:r w:rsidRPr="009B3DB8">
              <w:t>Объем выборки из слоя</w:t>
            </w:r>
          </w:p>
        </w:tc>
      </w:tr>
    </w:tbl>
    <w:p w:rsidR="009D14F7" w:rsidRDefault="009D14F7" w:rsidP="00C24DFA">
      <w:pPr>
        <w:pStyle w:val="a4"/>
        <w:ind w:firstLine="709"/>
      </w:pPr>
    </w:p>
    <w:p w:rsidR="00C24DFA" w:rsidRDefault="00C24DFA" w:rsidP="00C24DFA">
      <w:pPr>
        <w:pStyle w:val="a4"/>
        <w:ind w:firstLine="709"/>
      </w:pPr>
    </w:p>
    <w:p w:rsidR="008673B4" w:rsidRDefault="009A15B2" w:rsidP="00C24DFA">
      <w:pPr>
        <w:pStyle w:val="a4"/>
        <w:ind w:firstLine="709"/>
      </w:pPr>
      <w:r>
        <w:t xml:space="preserve">При этом </w:t>
      </w:r>
      <w:r w:rsidR="008673B4">
        <w:t xml:space="preserve">проставляется укрупненный код </w:t>
      </w:r>
      <w:r>
        <w:t xml:space="preserve">ОКАТО </w:t>
      </w:r>
      <w:proofErr w:type="gramStart"/>
      <w:r>
        <w:t>ПЕВ</w:t>
      </w:r>
      <w:proofErr w:type="gramEnd"/>
      <w:r>
        <w:t>. Код ОКАТО для данных</w:t>
      </w:r>
      <w:r w:rsidR="008673B4">
        <w:t xml:space="preserve"> по разным типам местности укрупняется по-разному. Алгоритм укрупнения кодов ОК</w:t>
      </w:r>
      <w:r w:rsidR="007C5505">
        <w:t xml:space="preserve">АТО </w:t>
      </w:r>
      <w:proofErr w:type="gramStart"/>
      <w:r w:rsidR="007C5505">
        <w:t>ПЕВ</w:t>
      </w:r>
      <w:proofErr w:type="gramEnd"/>
      <w:r w:rsidR="007C5505">
        <w:t>, приведенный в таблице 3</w:t>
      </w:r>
      <w:r w:rsidR="008673B4">
        <w:t xml:space="preserve">, должен обеспечить </w:t>
      </w:r>
      <w:r w:rsidR="008673B4">
        <w:lastRenderedPageBreak/>
        <w:t xml:space="preserve">уникальную идентификацию каждой выделяемой территориальной единицы. Если применение указанного алгоритма не приводит к желаемому результату, например, в некоторых случаях могут совпасть укрупненные коды </w:t>
      </w:r>
      <w:proofErr w:type="gramStart"/>
      <w:r w:rsidR="008673B4">
        <w:t>некоторых</w:t>
      </w:r>
      <w:proofErr w:type="gramEnd"/>
      <w:r w:rsidR="008673B4">
        <w:t xml:space="preserve"> ПЕВ из групп 2 и 4, тогда для уникальной идентификации ПЕВ совпавшие укрупненные коды могут быть расширены, например</w:t>
      </w:r>
      <w:r w:rsidR="004617BC">
        <w:t>, добавлением «001», «002»</w:t>
      </w:r>
      <w:r w:rsidR="008673B4">
        <w:t xml:space="preserve">.     </w:t>
      </w:r>
    </w:p>
    <w:p w:rsidR="008673B4" w:rsidRPr="00083B47" w:rsidRDefault="007C5505" w:rsidP="008673B4">
      <w:pPr>
        <w:pStyle w:val="a4"/>
        <w:jc w:val="right"/>
        <w:rPr>
          <w:sz w:val="24"/>
          <w:szCs w:val="24"/>
        </w:rPr>
      </w:pPr>
      <w:r w:rsidRPr="00083B47">
        <w:rPr>
          <w:rStyle w:val="af5"/>
          <w:sz w:val="24"/>
          <w:szCs w:val="24"/>
        </w:rPr>
        <w:t>Таблица 3</w:t>
      </w:r>
    </w:p>
    <w:p w:rsidR="008673B4" w:rsidRPr="00083B47" w:rsidRDefault="008673B4" w:rsidP="008673B4">
      <w:pPr>
        <w:pStyle w:val="a4"/>
        <w:jc w:val="center"/>
        <w:rPr>
          <w:sz w:val="24"/>
          <w:szCs w:val="24"/>
        </w:rPr>
      </w:pPr>
      <w:r w:rsidRPr="00083B47">
        <w:rPr>
          <w:sz w:val="24"/>
          <w:szCs w:val="24"/>
        </w:rPr>
        <w:t xml:space="preserve">Алгоритм укрупнения кода ОКАТО первичных единиц выборки </w:t>
      </w:r>
    </w:p>
    <w:p w:rsidR="008673B4" w:rsidRPr="00083B47" w:rsidRDefault="008673B4" w:rsidP="008673B4">
      <w:pPr>
        <w:pStyle w:val="a4"/>
        <w:jc w:val="center"/>
        <w:rPr>
          <w:sz w:val="24"/>
          <w:szCs w:val="24"/>
        </w:rPr>
      </w:pPr>
      <w:r w:rsidRPr="00083B47">
        <w:rPr>
          <w:sz w:val="24"/>
          <w:szCs w:val="24"/>
        </w:rPr>
        <w:t>в зависимости от типа местности</w:t>
      </w:r>
    </w:p>
    <w:p w:rsidR="008673B4" w:rsidRPr="00CD3D93" w:rsidRDefault="008673B4" w:rsidP="008673B4">
      <w:pPr>
        <w:pStyle w:val="a4"/>
        <w:jc w:val="center"/>
        <w:rPr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62"/>
        <w:tblW w:w="7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962"/>
        <w:gridCol w:w="2139"/>
      </w:tblGrid>
      <w:tr w:rsidR="008673B4" w:rsidTr="00202E8F">
        <w:tc>
          <w:tcPr>
            <w:tcW w:w="675" w:type="dxa"/>
          </w:tcPr>
          <w:p w:rsidR="008673B4" w:rsidRDefault="008673B4" w:rsidP="00202E8F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962" w:type="dxa"/>
          </w:tcPr>
          <w:p w:rsidR="008673B4" w:rsidRDefault="008673B4" w:rsidP="00202E8F">
            <w:pPr>
              <w:jc w:val="center"/>
            </w:pPr>
            <w:r>
              <w:t xml:space="preserve">Тип </w:t>
            </w:r>
            <w:proofErr w:type="gramStart"/>
            <w:r>
              <w:t>ПЕВ</w:t>
            </w:r>
            <w:proofErr w:type="gramEnd"/>
          </w:p>
        </w:tc>
        <w:tc>
          <w:tcPr>
            <w:tcW w:w="2139" w:type="dxa"/>
          </w:tcPr>
          <w:p w:rsidR="008673B4" w:rsidRDefault="008673B4" w:rsidP="00202E8F">
            <w:pPr>
              <w:jc w:val="center"/>
            </w:pPr>
            <w:r>
              <w:t>Укрупнение кода ОКАТО (число первых значащих знаков</w:t>
            </w:r>
            <w:r>
              <w:rPr>
                <w:rStyle w:val="aa"/>
              </w:rPr>
              <w:footnoteReference w:id="1"/>
            </w:r>
            <w:r>
              <w:t>)</w:t>
            </w:r>
          </w:p>
        </w:tc>
      </w:tr>
      <w:tr w:rsidR="008673B4" w:rsidTr="00202E8F">
        <w:tc>
          <w:tcPr>
            <w:tcW w:w="675" w:type="dxa"/>
          </w:tcPr>
          <w:p w:rsidR="008673B4" w:rsidRDefault="008673B4" w:rsidP="00202E8F">
            <w:pPr>
              <w:jc w:val="center"/>
            </w:pPr>
          </w:p>
          <w:p w:rsidR="008673B4" w:rsidRDefault="008673B4" w:rsidP="00202E8F">
            <w:pPr>
              <w:jc w:val="center"/>
            </w:pPr>
            <w:r>
              <w:t>1</w:t>
            </w:r>
          </w:p>
        </w:tc>
        <w:tc>
          <w:tcPr>
            <w:tcW w:w="4962" w:type="dxa"/>
          </w:tcPr>
          <w:p w:rsidR="008673B4" w:rsidRDefault="008673B4" w:rsidP="00202E8F">
            <w:r>
              <w:t xml:space="preserve">Административные районы в составе областного/республиканского центра и крупных городов </w:t>
            </w:r>
          </w:p>
        </w:tc>
        <w:tc>
          <w:tcPr>
            <w:tcW w:w="2139" w:type="dxa"/>
          </w:tcPr>
          <w:p w:rsidR="008673B4" w:rsidRDefault="008673B4" w:rsidP="0022400D">
            <w:pPr>
              <w:pStyle w:val="14"/>
              <w:framePr w:hSpace="0" w:wrap="auto" w:vAnchor="margin" w:hAnchor="text" w:xAlign="left" w:yAlign="inline"/>
            </w:pPr>
            <w:r>
              <w:t>8</w:t>
            </w:r>
          </w:p>
        </w:tc>
      </w:tr>
      <w:tr w:rsidR="008673B4" w:rsidTr="00202E8F">
        <w:tc>
          <w:tcPr>
            <w:tcW w:w="675" w:type="dxa"/>
          </w:tcPr>
          <w:p w:rsidR="008673B4" w:rsidRDefault="008673B4" w:rsidP="00202E8F">
            <w:pPr>
              <w:jc w:val="center"/>
            </w:pPr>
            <w:r>
              <w:t>2</w:t>
            </w:r>
          </w:p>
        </w:tc>
        <w:tc>
          <w:tcPr>
            <w:tcW w:w="4962" w:type="dxa"/>
          </w:tcPr>
          <w:p w:rsidR="008673B4" w:rsidRDefault="008673B4" w:rsidP="00202E8F">
            <w:r>
              <w:t>Другие городские населенные пункты.</w:t>
            </w:r>
          </w:p>
        </w:tc>
        <w:tc>
          <w:tcPr>
            <w:tcW w:w="2139" w:type="dxa"/>
          </w:tcPr>
          <w:p w:rsidR="008673B4" w:rsidRDefault="008673B4" w:rsidP="00202E8F">
            <w:pPr>
              <w:jc w:val="center"/>
            </w:pPr>
            <w:r>
              <w:t>5</w:t>
            </w:r>
          </w:p>
        </w:tc>
      </w:tr>
      <w:tr w:rsidR="008673B4" w:rsidTr="00202E8F">
        <w:tc>
          <w:tcPr>
            <w:tcW w:w="675" w:type="dxa"/>
          </w:tcPr>
          <w:p w:rsidR="008673B4" w:rsidRDefault="008673B4" w:rsidP="00202E8F">
            <w:pPr>
              <w:jc w:val="center"/>
            </w:pPr>
            <w:r>
              <w:t>3</w:t>
            </w:r>
          </w:p>
        </w:tc>
        <w:tc>
          <w:tcPr>
            <w:tcW w:w="4962" w:type="dxa"/>
          </w:tcPr>
          <w:p w:rsidR="008673B4" w:rsidRDefault="008673B4" w:rsidP="00202E8F">
            <w:r>
              <w:t xml:space="preserve">Городские населенные пункты и </w:t>
            </w:r>
            <w:proofErr w:type="spellStart"/>
            <w:r>
              <w:t>пгт</w:t>
            </w:r>
            <w:proofErr w:type="spellEnd"/>
            <w:r>
              <w:t xml:space="preserve"> в составе сельских административных районов</w:t>
            </w:r>
          </w:p>
        </w:tc>
        <w:tc>
          <w:tcPr>
            <w:tcW w:w="2139" w:type="dxa"/>
          </w:tcPr>
          <w:p w:rsidR="008673B4" w:rsidRDefault="008673B4" w:rsidP="00202E8F">
            <w:pPr>
              <w:jc w:val="center"/>
            </w:pPr>
            <w:r>
              <w:t>8</w:t>
            </w:r>
          </w:p>
        </w:tc>
      </w:tr>
      <w:tr w:rsidR="008673B4" w:rsidTr="00202E8F">
        <w:tc>
          <w:tcPr>
            <w:tcW w:w="675" w:type="dxa"/>
          </w:tcPr>
          <w:p w:rsidR="008673B4" w:rsidRDefault="008673B4" w:rsidP="00202E8F">
            <w:pPr>
              <w:jc w:val="center"/>
            </w:pPr>
            <w:r>
              <w:t>4</w:t>
            </w:r>
          </w:p>
        </w:tc>
        <w:tc>
          <w:tcPr>
            <w:tcW w:w="4962" w:type="dxa"/>
          </w:tcPr>
          <w:p w:rsidR="008673B4" w:rsidRDefault="008673B4" w:rsidP="00202E8F">
            <w:r>
              <w:t xml:space="preserve">Сельские административные районы (без городских населенных пунктов, </w:t>
            </w:r>
            <w:proofErr w:type="spellStart"/>
            <w:r>
              <w:t>пгт</w:t>
            </w:r>
            <w:proofErr w:type="spellEnd"/>
            <w:r>
              <w:t>)</w:t>
            </w:r>
          </w:p>
        </w:tc>
        <w:tc>
          <w:tcPr>
            <w:tcW w:w="2139" w:type="dxa"/>
          </w:tcPr>
          <w:p w:rsidR="008673B4" w:rsidRDefault="008673B4" w:rsidP="00202E8F">
            <w:pPr>
              <w:jc w:val="center"/>
            </w:pPr>
            <w:r>
              <w:t>5</w:t>
            </w:r>
          </w:p>
        </w:tc>
      </w:tr>
    </w:tbl>
    <w:p w:rsidR="008673B4" w:rsidRDefault="008673B4" w:rsidP="008673B4">
      <w:pPr>
        <w:ind w:firstLine="708"/>
        <w:rPr>
          <w:sz w:val="28"/>
          <w:szCs w:val="28"/>
        </w:rPr>
      </w:pPr>
    </w:p>
    <w:p w:rsidR="008673B4" w:rsidRDefault="008673B4" w:rsidP="008673B4">
      <w:pPr>
        <w:ind w:firstLine="708"/>
        <w:rPr>
          <w:sz w:val="28"/>
          <w:szCs w:val="28"/>
        </w:rPr>
      </w:pPr>
    </w:p>
    <w:p w:rsidR="008673B4" w:rsidRDefault="008673B4" w:rsidP="008673B4">
      <w:pPr>
        <w:ind w:firstLine="708"/>
        <w:rPr>
          <w:sz w:val="28"/>
          <w:szCs w:val="28"/>
        </w:rPr>
      </w:pPr>
    </w:p>
    <w:p w:rsidR="008673B4" w:rsidRDefault="008673B4" w:rsidP="008673B4">
      <w:pPr>
        <w:ind w:firstLine="708"/>
        <w:rPr>
          <w:sz w:val="28"/>
          <w:szCs w:val="28"/>
        </w:rPr>
      </w:pPr>
    </w:p>
    <w:p w:rsidR="008673B4" w:rsidRDefault="008673B4" w:rsidP="008673B4">
      <w:pPr>
        <w:ind w:firstLine="708"/>
        <w:rPr>
          <w:sz w:val="28"/>
          <w:szCs w:val="28"/>
        </w:rPr>
      </w:pPr>
    </w:p>
    <w:p w:rsidR="008673B4" w:rsidRDefault="008673B4" w:rsidP="008673B4">
      <w:pPr>
        <w:ind w:firstLine="708"/>
        <w:rPr>
          <w:sz w:val="28"/>
          <w:szCs w:val="28"/>
        </w:rPr>
      </w:pPr>
    </w:p>
    <w:p w:rsidR="008673B4" w:rsidRDefault="008673B4" w:rsidP="008673B4">
      <w:pPr>
        <w:ind w:firstLine="708"/>
        <w:rPr>
          <w:sz w:val="28"/>
          <w:szCs w:val="28"/>
        </w:rPr>
      </w:pPr>
    </w:p>
    <w:p w:rsidR="008673B4" w:rsidRDefault="008673B4" w:rsidP="008673B4">
      <w:pPr>
        <w:ind w:firstLine="708"/>
        <w:rPr>
          <w:sz w:val="28"/>
          <w:szCs w:val="28"/>
        </w:rPr>
      </w:pPr>
    </w:p>
    <w:p w:rsidR="008673B4" w:rsidRDefault="008673B4" w:rsidP="008673B4">
      <w:pPr>
        <w:ind w:firstLine="708"/>
        <w:rPr>
          <w:sz w:val="28"/>
          <w:szCs w:val="28"/>
        </w:rPr>
      </w:pPr>
    </w:p>
    <w:p w:rsidR="008673B4" w:rsidRDefault="008673B4" w:rsidP="008673B4">
      <w:pPr>
        <w:ind w:firstLine="708"/>
        <w:rPr>
          <w:sz w:val="28"/>
          <w:szCs w:val="28"/>
          <w:lang w:val="en-US"/>
        </w:rPr>
      </w:pPr>
    </w:p>
    <w:p w:rsidR="008673B4" w:rsidRDefault="008673B4" w:rsidP="008673B4">
      <w:pPr>
        <w:ind w:firstLine="708"/>
        <w:rPr>
          <w:sz w:val="28"/>
          <w:szCs w:val="28"/>
          <w:lang w:val="en-US"/>
        </w:rPr>
      </w:pPr>
    </w:p>
    <w:p w:rsidR="008673B4" w:rsidRDefault="008673B4" w:rsidP="008673B4">
      <w:pPr>
        <w:widowControl w:val="0"/>
        <w:ind w:firstLine="709"/>
        <w:rPr>
          <w:sz w:val="28"/>
          <w:szCs w:val="28"/>
          <w:lang w:val="en-US"/>
        </w:rPr>
      </w:pPr>
    </w:p>
    <w:p w:rsidR="008673B4" w:rsidRDefault="00670E19" w:rsidP="00670E1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каталоге</w:t>
      </w:r>
      <w:r w:rsidR="008673B4">
        <w:rPr>
          <w:sz w:val="28"/>
          <w:szCs w:val="28"/>
        </w:rPr>
        <w:t xml:space="preserve"> проставляется тип населенного пу</w:t>
      </w:r>
      <w:r w:rsidR="007C5505">
        <w:rPr>
          <w:sz w:val="28"/>
          <w:szCs w:val="28"/>
        </w:rPr>
        <w:t>нкта в соответствии с таблицей 4</w:t>
      </w:r>
      <w:r w:rsidR="008673B4">
        <w:rPr>
          <w:sz w:val="28"/>
          <w:szCs w:val="28"/>
        </w:rPr>
        <w:t>.</w:t>
      </w:r>
    </w:p>
    <w:p w:rsidR="008673B4" w:rsidRDefault="008673B4" w:rsidP="008673B4">
      <w:pPr>
        <w:ind w:firstLine="708"/>
        <w:rPr>
          <w:sz w:val="28"/>
          <w:szCs w:val="28"/>
        </w:rPr>
      </w:pPr>
    </w:p>
    <w:p w:rsidR="008673B4" w:rsidRPr="00083B47" w:rsidRDefault="007C5505" w:rsidP="008673B4">
      <w:pPr>
        <w:pStyle w:val="a4"/>
        <w:jc w:val="right"/>
        <w:rPr>
          <w:sz w:val="24"/>
          <w:szCs w:val="24"/>
        </w:rPr>
      </w:pPr>
      <w:r w:rsidRPr="00083B47">
        <w:rPr>
          <w:rStyle w:val="af5"/>
          <w:sz w:val="24"/>
          <w:szCs w:val="24"/>
        </w:rPr>
        <w:t>Таблица 4</w:t>
      </w:r>
    </w:p>
    <w:p w:rsidR="008673B4" w:rsidRPr="00083B47" w:rsidRDefault="008673B4" w:rsidP="008673B4">
      <w:pPr>
        <w:pStyle w:val="5"/>
        <w:jc w:val="center"/>
        <w:rPr>
          <w:b w:val="0"/>
          <w:sz w:val="24"/>
        </w:rPr>
      </w:pPr>
      <w:r w:rsidRPr="00083B47">
        <w:rPr>
          <w:b w:val="0"/>
          <w:sz w:val="24"/>
        </w:rPr>
        <w:t>Типы населенных пунктов</w:t>
      </w:r>
    </w:p>
    <w:p w:rsidR="00817250" w:rsidRPr="00083B47" w:rsidRDefault="00817250" w:rsidP="00817250"/>
    <w:tbl>
      <w:tblPr>
        <w:tblpPr w:leftFromText="180" w:rightFromText="180" w:vertAnchor="text" w:horzAnchor="margin" w:tblpXSpec="center" w:tblpY="62"/>
        <w:tblW w:w="8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7120"/>
      </w:tblGrid>
      <w:tr w:rsidR="008673B4" w:rsidTr="00202E8F">
        <w:tc>
          <w:tcPr>
            <w:tcW w:w="1101" w:type="dxa"/>
          </w:tcPr>
          <w:p w:rsidR="008673B4" w:rsidRDefault="008673B4" w:rsidP="00202E8F">
            <w:pPr>
              <w:spacing w:before="120"/>
              <w:jc w:val="center"/>
            </w:pPr>
            <w:r>
              <w:t>Тип</w:t>
            </w:r>
          </w:p>
        </w:tc>
        <w:tc>
          <w:tcPr>
            <w:tcW w:w="7120" w:type="dxa"/>
          </w:tcPr>
          <w:p w:rsidR="008673B4" w:rsidRDefault="008673B4" w:rsidP="00202E8F">
            <w:pPr>
              <w:spacing w:before="120"/>
              <w:jc w:val="center"/>
            </w:pPr>
            <w:r>
              <w:t>Описание</w:t>
            </w:r>
          </w:p>
        </w:tc>
      </w:tr>
      <w:tr w:rsidR="008673B4" w:rsidTr="00202E8F">
        <w:tc>
          <w:tcPr>
            <w:tcW w:w="1101" w:type="dxa"/>
          </w:tcPr>
          <w:p w:rsidR="008673B4" w:rsidRDefault="008673B4" w:rsidP="005E6E26">
            <w:pPr>
              <w:spacing w:before="120" w:after="120"/>
              <w:jc w:val="center"/>
            </w:pPr>
            <w:r>
              <w:t>1</w:t>
            </w:r>
          </w:p>
        </w:tc>
        <w:tc>
          <w:tcPr>
            <w:tcW w:w="7120" w:type="dxa"/>
          </w:tcPr>
          <w:p w:rsidR="008673B4" w:rsidRDefault="008673B4" w:rsidP="00817250">
            <w:pPr>
              <w:spacing w:before="120" w:after="120"/>
            </w:pPr>
            <w:r>
              <w:t>Областной/республиканский центр и крупные города, районы внутри крупных городов</w:t>
            </w:r>
          </w:p>
        </w:tc>
      </w:tr>
      <w:tr w:rsidR="008673B4" w:rsidTr="00202E8F">
        <w:tc>
          <w:tcPr>
            <w:tcW w:w="1101" w:type="dxa"/>
          </w:tcPr>
          <w:p w:rsidR="008673B4" w:rsidRDefault="008673B4" w:rsidP="005E6E26">
            <w:pPr>
              <w:spacing w:before="120" w:after="120"/>
              <w:jc w:val="center"/>
            </w:pPr>
            <w:r>
              <w:t>2</w:t>
            </w:r>
          </w:p>
        </w:tc>
        <w:tc>
          <w:tcPr>
            <w:tcW w:w="7120" w:type="dxa"/>
          </w:tcPr>
          <w:p w:rsidR="008673B4" w:rsidRDefault="008673B4" w:rsidP="00817250">
            <w:pPr>
              <w:spacing w:before="120" w:after="120"/>
            </w:pPr>
            <w:r>
              <w:t xml:space="preserve">Другие городские населенные пункты, </w:t>
            </w:r>
            <w:proofErr w:type="spellStart"/>
            <w:r>
              <w:t>пгт</w:t>
            </w:r>
            <w:proofErr w:type="spellEnd"/>
            <w:r>
              <w:t>.</w:t>
            </w:r>
          </w:p>
        </w:tc>
      </w:tr>
      <w:tr w:rsidR="008673B4" w:rsidTr="00202E8F">
        <w:tc>
          <w:tcPr>
            <w:tcW w:w="1101" w:type="dxa"/>
          </w:tcPr>
          <w:p w:rsidR="008673B4" w:rsidRDefault="008673B4" w:rsidP="005E6E26">
            <w:pPr>
              <w:spacing w:before="120" w:after="120"/>
              <w:jc w:val="center"/>
            </w:pPr>
            <w:r>
              <w:t>3</w:t>
            </w:r>
          </w:p>
        </w:tc>
        <w:tc>
          <w:tcPr>
            <w:tcW w:w="7120" w:type="dxa"/>
          </w:tcPr>
          <w:p w:rsidR="008673B4" w:rsidRDefault="008673B4" w:rsidP="00817250">
            <w:pPr>
              <w:spacing w:before="120" w:after="120"/>
            </w:pPr>
            <w:r>
              <w:t>Сельские административные районы</w:t>
            </w:r>
          </w:p>
        </w:tc>
      </w:tr>
    </w:tbl>
    <w:p w:rsidR="008673B4" w:rsidRDefault="008673B4" w:rsidP="008673B4">
      <w:pPr>
        <w:ind w:firstLine="708"/>
        <w:rPr>
          <w:sz w:val="28"/>
          <w:szCs w:val="28"/>
        </w:rPr>
      </w:pPr>
    </w:p>
    <w:p w:rsidR="007C5505" w:rsidRDefault="00670E19" w:rsidP="00C24D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заполнении</w:t>
      </w:r>
      <w:r w:rsidR="008673B4">
        <w:rPr>
          <w:sz w:val="28"/>
          <w:szCs w:val="28"/>
        </w:rPr>
        <w:t xml:space="preserve"> каталога территории с численностью городского и сельского</w:t>
      </w:r>
      <w:r w:rsidR="007C5505">
        <w:rPr>
          <w:sz w:val="28"/>
          <w:szCs w:val="28"/>
        </w:rPr>
        <w:t xml:space="preserve"> населения необходимо разделять.</w:t>
      </w:r>
    </w:p>
    <w:p w:rsidR="007C5505" w:rsidRDefault="007C5505" w:rsidP="00C24DFA">
      <w:pPr>
        <w:ind w:firstLine="709"/>
        <w:jc w:val="both"/>
        <w:rPr>
          <w:sz w:val="28"/>
          <w:szCs w:val="28"/>
        </w:rPr>
      </w:pPr>
    </w:p>
    <w:p w:rsidR="008673B4" w:rsidRDefault="008673B4" w:rsidP="00C24D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673B4" w:rsidRDefault="008673B4" w:rsidP="00C24DFA">
      <w:pPr>
        <w:pStyle w:val="a4"/>
        <w:ind w:firstLine="709"/>
      </w:pPr>
      <w:r>
        <w:t xml:space="preserve">При формировании на региональном уровне территориальной основы выборки (списка </w:t>
      </w:r>
      <w:proofErr w:type="gramStart"/>
      <w:r>
        <w:t>ПЕВ</w:t>
      </w:r>
      <w:proofErr w:type="gramEnd"/>
      <w:r>
        <w:t xml:space="preserve">) основным критерием должно быть приблизительное равенство численности проживающего населения в единицах, относящихся к одному типу местности. Для решения проблемы разнородности ПЕВ по </w:t>
      </w:r>
      <w:r>
        <w:lastRenderedPageBreak/>
        <w:t xml:space="preserve">численности проживающего </w:t>
      </w:r>
      <w:proofErr w:type="gramStart"/>
      <w:r>
        <w:t>населения</w:t>
      </w:r>
      <w:proofErr w:type="gramEnd"/>
      <w:r>
        <w:t xml:space="preserve"> предусматривается два варианта формирования территориальной выборки в зависимости от объема слоев по типу ПЕВ. </w:t>
      </w:r>
    </w:p>
    <w:p w:rsidR="008673B4" w:rsidRDefault="008673B4" w:rsidP="00C24DFA">
      <w:pPr>
        <w:pStyle w:val="a4"/>
        <w:ind w:firstLine="709"/>
      </w:pPr>
      <w:r w:rsidRPr="009A15B2">
        <w:t>Первый вариант</w:t>
      </w:r>
      <w:r>
        <w:t xml:space="preserve"> предусматривает расслоение </w:t>
      </w:r>
      <w:proofErr w:type="gramStart"/>
      <w:r>
        <w:t>списка</w:t>
      </w:r>
      <w:proofErr w:type="gramEnd"/>
      <w:r>
        <w:t xml:space="preserve"> ПЕВ по численности проживающего населения. Параметры рас</w:t>
      </w:r>
      <w:r w:rsidR="0048046E">
        <w:t>слоения представлены в таблице 5</w:t>
      </w:r>
      <w:r>
        <w:t xml:space="preserve">. </w:t>
      </w:r>
    </w:p>
    <w:p w:rsidR="00817250" w:rsidRDefault="00817250" w:rsidP="008673B4">
      <w:pPr>
        <w:pStyle w:val="a4"/>
        <w:jc w:val="right"/>
        <w:rPr>
          <w:rStyle w:val="afa"/>
          <w:b/>
          <w:sz w:val="24"/>
          <w:szCs w:val="24"/>
        </w:rPr>
      </w:pPr>
    </w:p>
    <w:p w:rsidR="008673B4" w:rsidRPr="009A15B2" w:rsidRDefault="0048046E" w:rsidP="008673B4">
      <w:pPr>
        <w:pStyle w:val="a4"/>
        <w:jc w:val="right"/>
        <w:rPr>
          <w:sz w:val="24"/>
          <w:szCs w:val="24"/>
        </w:rPr>
      </w:pPr>
      <w:r w:rsidRPr="009A15B2">
        <w:rPr>
          <w:rStyle w:val="afa"/>
          <w:sz w:val="24"/>
          <w:szCs w:val="24"/>
        </w:rPr>
        <w:t>Таблица 5</w:t>
      </w:r>
    </w:p>
    <w:p w:rsidR="008673B4" w:rsidRPr="009A15B2" w:rsidRDefault="008673B4" w:rsidP="008673B4">
      <w:pPr>
        <w:pStyle w:val="a4"/>
        <w:jc w:val="center"/>
        <w:rPr>
          <w:rStyle w:val="af8"/>
          <w:sz w:val="24"/>
          <w:szCs w:val="24"/>
        </w:rPr>
      </w:pPr>
      <w:r w:rsidRPr="009A15B2">
        <w:rPr>
          <w:sz w:val="24"/>
          <w:szCs w:val="24"/>
        </w:rPr>
        <w:t>Расслоение списка муниципальных образований и населенных пунктов для осуществления территориального отбора первого этапа</w:t>
      </w:r>
    </w:p>
    <w:p w:rsidR="008673B4" w:rsidRDefault="008673B4" w:rsidP="008673B4">
      <w:pPr>
        <w:tabs>
          <w:tab w:val="center" w:pos="4953"/>
        </w:tabs>
        <w:autoSpaceDE w:val="0"/>
        <w:autoSpaceDN w:val="0"/>
        <w:adjustRightInd w:val="0"/>
        <w:rPr>
          <w:rFonts w:ascii="Arial" w:hAnsi="Arial" w:cs="Arial"/>
          <w:b/>
          <w:color w:val="000000"/>
          <w:sz w:val="26"/>
          <w:szCs w:val="18"/>
        </w:rPr>
      </w:pPr>
    </w:p>
    <w:tbl>
      <w:tblPr>
        <w:tblW w:w="9194" w:type="dxa"/>
        <w:jc w:val="center"/>
        <w:tblInd w:w="-2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3" w:type="dxa"/>
          <w:right w:w="93" w:type="dxa"/>
        </w:tblCellMar>
        <w:tblLook w:val="0000" w:firstRow="0" w:lastRow="0" w:firstColumn="0" w:lastColumn="0" w:noHBand="0" w:noVBand="0"/>
      </w:tblPr>
      <w:tblGrid>
        <w:gridCol w:w="2402"/>
        <w:gridCol w:w="3060"/>
        <w:gridCol w:w="3732"/>
      </w:tblGrid>
      <w:tr w:rsidR="008673B4" w:rsidTr="00202E8F">
        <w:trPr>
          <w:cantSplit/>
          <w:trHeight w:val="259"/>
          <w:tblHeader/>
          <w:jc w:val="center"/>
        </w:trPr>
        <w:tc>
          <w:tcPr>
            <w:tcW w:w="2402" w:type="dxa"/>
            <w:shd w:val="clear" w:color="000000" w:fill="FFFFFF"/>
            <w:vAlign w:val="bottom"/>
          </w:tcPr>
          <w:p w:rsidR="008673B4" w:rsidRDefault="008673B4" w:rsidP="00C8525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Группировка муниципальных образований </w:t>
            </w:r>
          </w:p>
        </w:tc>
        <w:tc>
          <w:tcPr>
            <w:tcW w:w="3060" w:type="dxa"/>
            <w:shd w:val="clear" w:color="000000" w:fill="FFFFFF"/>
            <w:vAlign w:val="bottom"/>
          </w:tcPr>
          <w:p w:rsidR="008673B4" w:rsidRDefault="008673B4" w:rsidP="00C8525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Тип населенного пункта </w:t>
            </w:r>
          </w:p>
          <w:p w:rsidR="008673B4" w:rsidRDefault="008673B4" w:rsidP="00C8525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color w:val="000000"/>
              </w:rPr>
            </w:pPr>
          </w:p>
        </w:tc>
        <w:tc>
          <w:tcPr>
            <w:tcW w:w="3732" w:type="dxa"/>
            <w:shd w:val="clear" w:color="000000" w:fill="FFFFFF"/>
          </w:tcPr>
          <w:p w:rsidR="008673B4" w:rsidRDefault="008673B4" w:rsidP="00C8525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color w:val="000000"/>
              </w:rPr>
            </w:pPr>
          </w:p>
          <w:p w:rsidR="008673B4" w:rsidRDefault="008673B4" w:rsidP="00AC4C6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Расслоение по численности населения</w:t>
            </w:r>
            <w:r w:rsidR="007336DC">
              <w:rPr>
                <w:rStyle w:val="aa"/>
                <w:bCs/>
                <w:color w:val="000000"/>
              </w:rPr>
              <w:footnoteReference w:id="2"/>
            </w:r>
          </w:p>
        </w:tc>
      </w:tr>
      <w:tr w:rsidR="008673B4" w:rsidTr="00202E8F">
        <w:trPr>
          <w:cantSplit/>
          <w:trHeight w:val="691"/>
          <w:jc w:val="center"/>
        </w:trPr>
        <w:tc>
          <w:tcPr>
            <w:tcW w:w="2402" w:type="dxa"/>
            <w:shd w:val="clear" w:color="000000" w:fill="FFFFFF"/>
          </w:tcPr>
          <w:p w:rsidR="008673B4" w:rsidRDefault="008673B4" w:rsidP="00452B0B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Административные районы (округа) крупных городов</w:t>
            </w:r>
          </w:p>
        </w:tc>
        <w:tc>
          <w:tcPr>
            <w:tcW w:w="3060" w:type="dxa"/>
            <w:shd w:val="clear" w:color="000000" w:fill="FFFFFF"/>
          </w:tcPr>
          <w:p w:rsidR="008673B4" w:rsidRDefault="008673B4" w:rsidP="00452B0B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</w:rPr>
              <w:t xml:space="preserve">Областной (республиканский, краевой) центр и крупные города (обычно с административно-территориальным делением на районы) </w:t>
            </w:r>
          </w:p>
        </w:tc>
        <w:tc>
          <w:tcPr>
            <w:tcW w:w="3732" w:type="dxa"/>
            <w:shd w:val="clear" w:color="000000" w:fill="FFFFFF"/>
          </w:tcPr>
          <w:p w:rsidR="008673B4" w:rsidRDefault="008673B4" w:rsidP="000C562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1. Внутригородские районы с населением менее </w:t>
            </w:r>
            <w:r w:rsidR="007336DC">
              <w:rPr>
                <w:bCs/>
                <w:color w:val="000000"/>
              </w:rPr>
              <w:t>(х</w:t>
            </w:r>
            <w:r w:rsidR="007336DC" w:rsidRPr="007336DC">
              <w:rPr>
                <w:bCs/>
                <w:color w:val="000000"/>
                <w:vertAlign w:val="subscript"/>
              </w:rPr>
              <w:t>1</w:t>
            </w:r>
            <w:r w:rsidR="007336DC">
              <w:rPr>
                <w:rStyle w:val="aa"/>
                <w:bCs/>
                <w:color w:val="000000"/>
              </w:rPr>
              <w:footnoteReference w:id="3"/>
            </w:r>
            <w:r w:rsidR="007336DC" w:rsidRPr="007336DC">
              <w:rPr>
                <w:bCs/>
                <w:color w:val="000000"/>
              </w:rPr>
              <w:t>)</w:t>
            </w:r>
            <w:r w:rsidR="007336DC"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</w:rPr>
              <w:t>тыс</w:t>
            </w:r>
            <w:proofErr w:type="gramStart"/>
            <w:r>
              <w:rPr>
                <w:bCs/>
              </w:rPr>
              <w:t>.ч</w:t>
            </w:r>
            <w:proofErr w:type="gramEnd"/>
            <w:r>
              <w:rPr>
                <w:bCs/>
              </w:rPr>
              <w:t>ел</w:t>
            </w:r>
            <w:proofErr w:type="spellEnd"/>
            <w:r>
              <w:rPr>
                <w:bCs/>
              </w:rPr>
              <w:t>.</w:t>
            </w:r>
          </w:p>
          <w:p w:rsidR="008673B4" w:rsidRDefault="008673B4" w:rsidP="000C562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</w:rPr>
              <w:t xml:space="preserve">2. Внутригородские районы с населением свыше </w:t>
            </w:r>
            <w:r w:rsidR="007336DC">
              <w:rPr>
                <w:bCs/>
              </w:rPr>
              <w:t>(</w:t>
            </w:r>
            <w:r w:rsidR="007336DC">
              <w:rPr>
                <w:bCs/>
                <w:color w:val="000000"/>
              </w:rPr>
              <w:t>х</w:t>
            </w:r>
            <w:proofErr w:type="gramStart"/>
            <w:r w:rsidR="007336DC" w:rsidRPr="007336DC">
              <w:rPr>
                <w:bCs/>
                <w:color w:val="000000"/>
                <w:vertAlign w:val="subscript"/>
              </w:rPr>
              <w:t>1</w:t>
            </w:r>
            <w:proofErr w:type="gramEnd"/>
            <w:r w:rsidR="007336DC">
              <w:rPr>
                <w:rStyle w:val="aa"/>
                <w:bCs/>
                <w:color w:val="000000"/>
              </w:rPr>
              <w:t>3</w:t>
            </w:r>
            <w:r w:rsidR="007336DC" w:rsidRPr="007336DC">
              <w:rPr>
                <w:rStyle w:val="aa"/>
                <w:bCs/>
                <w:color w:val="000000"/>
                <w:vertAlign w:val="baseline"/>
              </w:rPr>
              <w:t>)</w:t>
            </w:r>
            <w:r w:rsidR="007336DC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тыс. чел.</w:t>
            </w:r>
          </w:p>
          <w:p w:rsidR="008673B4" w:rsidRDefault="008673B4" w:rsidP="003756A1">
            <w:pPr>
              <w:spacing w:line="240" w:lineRule="exact"/>
              <w:rPr>
                <w:rFonts w:eastAsia="Arial Unicode MS"/>
                <w:color w:val="000000"/>
              </w:rPr>
            </w:pPr>
          </w:p>
        </w:tc>
      </w:tr>
      <w:tr w:rsidR="008673B4" w:rsidTr="00202E8F">
        <w:trPr>
          <w:cantSplit/>
          <w:trHeight w:val="691"/>
          <w:jc w:val="center"/>
        </w:trPr>
        <w:tc>
          <w:tcPr>
            <w:tcW w:w="2402" w:type="dxa"/>
            <w:shd w:val="clear" w:color="000000" w:fill="FFFFFF"/>
          </w:tcPr>
          <w:p w:rsidR="008673B4" w:rsidRPr="006B4C0E" w:rsidRDefault="008673B4" w:rsidP="00452B0B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6B4C0E">
              <w:rPr>
                <w:bCs/>
                <w:color w:val="000000"/>
              </w:rPr>
              <w:t xml:space="preserve">Другие муниципальные районы </w:t>
            </w:r>
          </w:p>
          <w:p w:rsidR="008673B4" w:rsidRPr="006B4C0E" w:rsidRDefault="008673B4" w:rsidP="00452B0B">
            <w:pPr>
              <w:autoSpaceDE w:val="0"/>
              <w:autoSpaceDN w:val="0"/>
              <w:adjustRightInd w:val="0"/>
            </w:pPr>
            <w:r w:rsidRPr="006B4C0E">
              <w:t>с преобладанием городского населения</w:t>
            </w:r>
          </w:p>
          <w:p w:rsidR="008673B4" w:rsidRPr="006B4C0E" w:rsidRDefault="008673B4" w:rsidP="00452B0B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3060" w:type="dxa"/>
            <w:shd w:val="clear" w:color="000000" w:fill="FFFFFF"/>
          </w:tcPr>
          <w:p w:rsidR="008673B4" w:rsidRPr="006B4C0E" w:rsidRDefault="008673B4" w:rsidP="00452B0B">
            <w:pPr>
              <w:autoSpaceDE w:val="0"/>
              <w:autoSpaceDN w:val="0"/>
              <w:adjustRightInd w:val="0"/>
              <w:rPr>
                <w:bCs/>
              </w:rPr>
            </w:pPr>
            <w:r w:rsidRPr="006B4C0E">
              <w:rPr>
                <w:bCs/>
              </w:rPr>
              <w:t>Города в составе муниципального района</w:t>
            </w:r>
          </w:p>
          <w:p w:rsidR="008673B4" w:rsidRPr="006B4C0E" w:rsidRDefault="008673B4" w:rsidP="00452B0B">
            <w:pPr>
              <w:pStyle w:val="a8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8673B4" w:rsidRPr="006B4C0E" w:rsidRDefault="008673B4" w:rsidP="00452B0B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6B4C0E">
              <w:rPr>
                <w:bCs/>
                <w:color w:val="000000"/>
              </w:rPr>
              <w:t xml:space="preserve"> Городские поселения вблизи крупных городов (поселки городского типа)</w:t>
            </w:r>
          </w:p>
          <w:p w:rsidR="008673B4" w:rsidRPr="006B4C0E" w:rsidRDefault="008673B4" w:rsidP="00452B0B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3732" w:type="dxa"/>
            <w:shd w:val="clear" w:color="000000" w:fill="FFFFFF"/>
          </w:tcPr>
          <w:p w:rsidR="008673B4" w:rsidRPr="006B4C0E" w:rsidRDefault="008673B4" w:rsidP="000C5620">
            <w:r w:rsidRPr="006B4C0E">
              <w:t>3.  Города  (другие г</w:t>
            </w:r>
            <w:r w:rsidRPr="006B4C0E">
              <w:rPr>
                <w:color w:val="000000"/>
              </w:rPr>
              <w:t>ородские поселения</w:t>
            </w:r>
            <w:r w:rsidRPr="006B4C0E">
              <w:t xml:space="preserve">) с населением менее </w:t>
            </w:r>
            <w:r w:rsidR="002367FA">
              <w:t xml:space="preserve">    </w:t>
            </w:r>
            <w:r w:rsidR="007336DC">
              <w:rPr>
                <w:bCs/>
              </w:rPr>
              <w:t>(</w:t>
            </w:r>
            <w:r w:rsidR="007336DC">
              <w:rPr>
                <w:bCs/>
                <w:color w:val="000000"/>
              </w:rPr>
              <w:t>х</w:t>
            </w:r>
            <w:r w:rsidR="007336DC">
              <w:rPr>
                <w:bCs/>
                <w:color w:val="000000"/>
                <w:vertAlign w:val="subscript"/>
              </w:rPr>
              <w:t>2</w:t>
            </w:r>
            <w:r w:rsidR="007336DC">
              <w:rPr>
                <w:rStyle w:val="aa"/>
                <w:bCs/>
                <w:color w:val="000000"/>
              </w:rPr>
              <w:t>3</w:t>
            </w:r>
            <w:r w:rsidR="007336DC" w:rsidRPr="007336DC">
              <w:rPr>
                <w:rStyle w:val="aa"/>
                <w:bCs/>
                <w:color w:val="000000"/>
                <w:vertAlign w:val="baseline"/>
              </w:rPr>
              <w:t>)</w:t>
            </w:r>
            <w:r w:rsidR="007336DC">
              <w:rPr>
                <w:bCs/>
                <w:color w:val="000000"/>
              </w:rPr>
              <w:t xml:space="preserve"> </w:t>
            </w:r>
            <w:proofErr w:type="spellStart"/>
            <w:r w:rsidRPr="006B4C0E">
              <w:t>тыс</w:t>
            </w:r>
            <w:proofErr w:type="gramStart"/>
            <w:r w:rsidRPr="006B4C0E">
              <w:t>.ч</w:t>
            </w:r>
            <w:proofErr w:type="gramEnd"/>
            <w:r w:rsidRPr="006B4C0E">
              <w:t>ел</w:t>
            </w:r>
            <w:proofErr w:type="spellEnd"/>
            <w:r w:rsidRPr="006B4C0E">
              <w:t>.</w:t>
            </w:r>
          </w:p>
          <w:p w:rsidR="008673B4" w:rsidRPr="006B4C0E" w:rsidRDefault="008673B4" w:rsidP="000C5620">
            <w:r w:rsidRPr="006B4C0E">
              <w:t xml:space="preserve">4. Города с населением свыше </w:t>
            </w:r>
            <w:r w:rsidR="002367FA">
              <w:t xml:space="preserve">     </w:t>
            </w:r>
            <w:r w:rsidR="007336DC">
              <w:rPr>
                <w:bCs/>
              </w:rPr>
              <w:t>(</w:t>
            </w:r>
            <w:r w:rsidR="007336DC">
              <w:rPr>
                <w:bCs/>
                <w:color w:val="000000"/>
              </w:rPr>
              <w:t>х</w:t>
            </w:r>
            <w:r w:rsidR="007336DC">
              <w:rPr>
                <w:bCs/>
                <w:color w:val="000000"/>
                <w:vertAlign w:val="subscript"/>
              </w:rPr>
              <w:t>2</w:t>
            </w:r>
            <w:r w:rsidR="007336DC">
              <w:rPr>
                <w:rStyle w:val="aa"/>
                <w:bCs/>
                <w:color w:val="000000"/>
              </w:rPr>
              <w:t>3</w:t>
            </w:r>
            <w:r w:rsidR="007336DC" w:rsidRPr="007336DC">
              <w:rPr>
                <w:rStyle w:val="aa"/>
                <w:bCs/>
                <w:color w:val="000000"/>
                <w:vertAlign w:val="baseline"/>
              </w:rPr>
              <w:t>)</w:t>
            </w:r>
            <w:r w:rsidR="007336DC">
              <w:rPr>
                <w:bCs/>
                <w:color w:val="000000"/>
              </w:rPr>
              <w:t xml:space="preserve"> </w:t>
            </w:r>
            <w:proofErr w:type="spellStart"/>
            <w:r w:rsidRPr="006B4C0E">
              <w:t>тыс</w:t>
            </w:r>
            <w:proofErr w:type="gramStart"/>
            <w:r w:rsidRPr="006B4C0E">
              <w:t>.ч</w:t>
            </w:r>
            <w:proofErr w:type="gramEnd"/>
            <w:r w:rsidRPr="006B4C0E">
              <w:t>ел</w:t>
            </w:r>
            <w:proofErr w:type="spellEnd"/>
            <w:r w:rsidRPr="006B4C0E">
              <w:t>.</w:t>
            </w:r>
          </w:p>
          <w:p w:rsidR="008673B4" w:rsidRPr="006B4C0E" w:rsidRDefault="008673B4" w:rsidP="003756A1">
            <w:pPr>
              <w:spacing w:line="240" w:lineRule="exact"/>
            </w:pPr>
          </w:p>
        </w:tc>
      </w:tr>
      <w:tr w:rsidR="008673B4" w:rsidTr="00202E8F">
        <w:trPr>
          <w:cantSplit/>
          <w:trHeight w:val="691"/>
          <w:jc w:val="center"/>
        </w:trPr>
        <w:tc>
          <w:tcPr>
            <w:tcW w:w="2402" w:type="dxa"/>
            <w:shd w:val="clear" w:color="000000" w:fill="FFFFFF"/>
          </w:tcPr>
          <w:p w:rsidR="008673B4" w:rsidRPr="006B4C0E" w:rsidRDefault="008673B4" w:rsidP="00452B0B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6B4C0E">
              <w:rPr>
                <w:bCs/>
                <w:color w:val="000000"/>
              </w:rPr>
              <w:t xml:space="preserve">Муниципальные районы </w:t>
            </w:r>
            <w:r w:rsidRPr="006B4C0E">
              <w:t>с преобладанием сельского населения</w:t>
            </w:r>
          </w:p>
        </w:tc>
        <w:tc>
          <w:tcPr>
            <w:tcW w:w="3060" w:type="dxa"/>
            <w:shd w:val="clear" w:color="000000" w:fill="FFFFFF"/>
          </w:tcPr>
          <w:p w:rsidR="008673B4" w:rsidRPr="006B4C0E" w:rsidRDefault="008673B4" w:rsidP="00452B0B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6B4C0E">
              <w:rPr>
                <w:bCs/>
                <w:color w:val="000000"/>
              </w:rPr>
              <w:t>Сельские поселения</w:t>
            </w:r>
          </w:p>
        </w:tc>
        <w:tc>
          <w:tcPr>
            <w:tcW w:w="3732" w:type="dxa"/>
            <w:shd w:val="clear" w:color="000000" w:fill="FFFFFF"/>
            <w:vAlign w:val="bottom"/>
          </w:tcPr>
          <w:p w:rsidR="008673B4" w:rsidRPr="006B4C0E" w:rsidRDefault="008673B4" w:rsidP="000C562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hanging="357"/>
              <w:rPr>
                <w:bCs/>
              </w:rPr>
            </w:pPr>
            <w:r w:rsidRPr="006B4C0E">
              <w:rPr>
                <w:bCs/>
                <w:color w:val="000000"/>
              </w:rPr>
              <w:t>5. Сельские поселения</w:t>
            </w:r>
            <w:r w:rsidRPr="006B4C0E">
              <w:rPr>
                <w:bCs/>
              </w:rPr>
              <w:t xml:space="preserve"> с населением менее </w:t>
            </w:r>
            <w:r w:rsidR="007336DC">
              <w:rPr>
                <w:bCs/>
              </w:rPr>
              <w:t>(</w:t>
            </w:r>
            <w:r w:rsidR="007336DC">
              <w:rPr>
                <w:bCs/>
                <w:color w:val="000000"/>
              </w:rPr>
              <w:t>х</w:t>
            </w:r>
            <w:r w:rsidR="007336DC">
              <w:rPr>
                <w:bCs/>
                <w:color w:val="000000"/>
                <w:vertAlign w:val="subscript"/>
              </w:rPr>
              <w:t>3</w:t>
            </w:r>
            <w:r w:rsidR="007336DC">
              <w:rPr>
                <w:rStyle w:val="aa"/>
                <w:bCs/>
                <w:color w:val="000000"/>
              </w:rPr>
              <w:t>3</w:t>
            </w:r>
            <w:r w:rsidR="007336DC" w:rsidRPr="007336DC">
              <w:rPr>
                <w:rStyle w:val="aa"/>
                <w:bCs/>
                <w:color w:val="000000"/>
                <w:vertAlign w:val="baseline"/>
              </w:rPr>
              <w:t>)</w:t>
            </w:r>
            <w:r w:rsidR="007336DC">
              <w:rPr>
                <w:rStyle w:val="aa"/>
                <w:bCs/>
                <w:color w:val="000000"/>
                <w:vertAlign w:val="baseline"/>
              </w:rPr>
              <w:t xml:space="preserve"> </w:t>
            </w:r>
            <w:proofErr w:type="spellStart"/>
            <w:r w:rsidRPr="006B4C0E">
              <w:rPr>
                <w:bCs/>
              </w:rPr>
              <w:t>тыс</w:t>
            </w:r>
            <w:proofErr w:type="gramStart"/>
            <w:r w:rsidRPr="006B4C0E">
              <w:rPr>
                <w:bCs/>
              </w:rPr>
              <w:t>.ч</w:t>
            </w:r>
            <w:proofErr w:type="gramEnd"/>
            <w:r w:rsidRPr="006B4C0E">
              <w:rPr>
                <w:bCs/>
              </w:rPr>
              <w:t>ел</w:t>
            </w:r>
            <w:proofErr w:type="spellEnd"/>
            <w:r w:rsidRPr="006B4C0E">
              <w:rPr>
                <w:bCs/>
              </w:rPr>
              <w:t>.</w:t>
            </w:r>
          </w:p>
          <w:p w:rsidR="008673B4" w:rsidRPr="006B4C0E" w:rsidRDefault="008673B4" w:rsidP="000C562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hanging="357"/>
              <w:rPr>
                <w:bCs/>
              </w:rPr>
            </w:pPr>
            <w:r w:rsidRPr="001A4D2A">
              <w:rPr>
                <w:bCs/>
                <w:color w:val="000000"/>
              </w:rPr>
              <w:t>6.  Сельские поселения</w:t>
            </w:r>
            <w:r w:rsidRPr="001A4D2A">
              <w:rPr>
                <w:bCs/>
              </w:rPr>
              <w:t xml:space="preserve"> с населением свыше </w:t>
            </w:r>
            <w:r w:rsidR="007336DC">
              <w:rPr>
                <w:bCs/>
              </w:rPr>
              <w:t>(</w:t>
            </w:r>
            <w:r w:rsidR="007336DC">
              <w:rPr>
                <w:bCs/>
                <w:color w:val="000000"/>
              </w:rPr>
              <w:t>х</w:t>
            </w:r>
            <w:r w:rsidR="00F20652">
              <w:rPr>
                <w:bCs/>
                <w:color w:val="000000"/>
                <w:vertAlign w:val="subscript"/>
              </w:rPr>
              <w:t>3</w:t>
            </w:r>
            <w:r w:rsidR="007336DC">
              <w:rPr>
                <w:rStyle w:val="aa"/>
                <w:bCs/>
                <w:color w:val="000000"/>
              </w:rPr>
              <w:t>3</w:t>
            </w:r>
            <w:r w:rsidR="007336DC" w:rsidRPr="007336DC">
              <w:rPr>
                <w:rStyle w:val="aa"/>
                <w:bCs/>
                <w:color w:val="000000"/>
                <w:vertAlign w:val="baseline"/>
              </w:rPr>
              <w:t>)</w:t>
            </w:r>
            <w:r w:rsidR="007336DC">
              <w:rPr>
                <w:bCs/>
                <w:color w:val="000000"/>
              </w:rPr>
              <w:t xml:space="preserve"> </w:t>
            </w:r>
            <w:proofErr w:type="spellStart"/>
            <w:r w:rsidRPr="001A4D2A">
              <w:rPr>
                <w:bCs/>
              </w:rPr>
              <w:t>тыс</w:t>
            </w:r>
            <w:proofErr w:type="gramStart"/>
            <w:r w:rsidRPr="001A4D2A">
              <w:rPr>
                <w:bCs/>
              </w:rPr>
              <w:t>.ч</w:t>
            </w:r>
            <w:proofErr w:type="gramEnd"/>
            <w:r w:rsidRPr="001A4D2A">
              <w:rPr>
                <w:bCs/>
              </w:rPr>
              <w:t>ел</w:t>
            </w:r>
            <w:proofErr w:type="spellEnd"/>
            <w:r w:rsidRPr="001A4D2A">
              <w:rPr>
                <w:bCs/>
              </w:rPr>
              <w:t>.</w:t>
            </w:r>
          </w:p>
        </w:tc>
      </w:tr>
    </w:tbl>
    <w:p w:rsidR="00B72104" w:rsidRDefault="00B72104" w:rsidP="008673B4">
      <w:pPr>
        <w:pStyle w:val="a4"/>
      </w:pPr>
    </w:p>
    <w:p w:rsidR="008673B4" w:rsidRDefault="008673B4" w:rsidP="008673B4">
      <w:pPr>
        <w:pStyle w:val="a4"/>
      </w:pPr>
      <w:r>
        <w:t>Если все слои по типу местности достаточно многочисленны (объем каждого не менее 10-15 единиц), то их целесообразно расслоить на два подслоя по  численности п</w:t>
      </w:r>
      <w:r w:rsidR="006D5660">
        <w:t>роживающего населения</w:t>
      </w:r>
      <w:r>
        <w:t xml:space="preserve">. </w:t>
      </w:r>
      <w:r w:rsidR="006D5660">
        <w:t>В результате</w:t>
      </w:r>
      <w:r>
        <w:t xml:space="preserve"> расслоения единицам каждого слоя по типу местности присваиваются коды принадлежности к подслоям</w:t>
      </w:r>
      <w:r w:rsidR="006D5660">
        <w:t>.</w:t>
      </w:r>
      <w:r>
        <w:t xml:space="preserve"> </w:t>
      </w:r>
    </w:p>
    <w:p w:rsidR="006D5660" w:rsidRDefault="008673B4" w:rsidP="00F03C5C">
      <w:pPr>
        <w:pStyle w:val="a4"/>
        <w:ind w:firstLine="709"/>
      </w:pPr>
      <w:r>
        <w:t xml:space="preserve">Если в слоях по типу населенного пункта имеется менее 10 </w:t>
      </w:r>
      <w:proofErr w:type="gramStart"/>
      <w:r>
        <w:t>ПЕВ</w:t>
      </w:r>
      <w:proofErr w:type="gramEnd"/>
      <w:r>
        <w:t xml:space="preserve">, то для формирования территориальной выборки на первом этапе отбора  предусмотрен план отбора с вероятностью пропорциональной размеру (численности проживающего населения) территориальных единиц. </w:t>
      </w:r>
    </w:p>
    <w:p w:rsidR="008673B4" w:rsidRPr="00BC4EED" w:rsidRDefault="003539D0" w:rsidP="00F03C5C">
      <w:pPr>
        <w:pStyle w:val="a4"/>
        <w:ind w:firstLine="709"/>
      </w:pPr>
      <w:r w:rsidRPr="00BC4EED">
        <w:t>Также е</w:t>
      </w:r>
      <w:r w:rsidR="008673B4" w:rsidRPr="00BC4EED">
        <w:t xml:space="preserve">сли в некотором слое по типу населенного пункта имеется менее 10 ПЕВ и </w:t>
      </w:r>
      <w:proofErr w:type="gramStart"/>
      <w:r w:rsidR="008673B4" w:rsidRPr="00BC4EED">
        <w:t>вариация</w:t>
      </w:r>
      <w:proofErr w:type="gramEnd"/>
      <w:r w:rsidR="008673B4" w:rsidRPr="00BC4EED">
        <w:t xml:space="preserve"> ПЕВ по признаку численности проживающего населения в </w:t>
      </w:r>
      <w:r w:rsidR="008673B4" w:rsidRPr="00BC4EED">
        <w:lastRenderedPageBreak/>
        <w:t>данном слое относительно небольшая, то для формирования территориальной выборки на первом этапе отбора можно воспользоваться планом расслоенной вы</w:t>
      </w:r>
      <w:r w:rsidR="00245E56">
        <w:t>борки территориальных единиц (то есть</w:t>
      </w:r>
      <w:r w:rsidR="008673B4" w:rsidRPr="00BC4EED">
        <w:t xml:space="preserve"> применить первый вариант плана выборки). Но после выполнения расслоения единицы расслоенного изначально малочисленного слоя по типу населенного пункта нужно опять объединить в единый слой. </w:t>
      </w:r>
    </w:p>
    <w:p w:rsidR="009D14F7" w:rsidRDefault="009D14F7" w:rsidP="00F03C5C">
      <w:pPr>
        <w:pStyle w:val="a4"/>
        <w:ind w:firstLine="709"/>
      </w:pPr>
    </w:p>
    <w:p w:rsidR="008673B4" w:rsidRDefault="00BC4EED" w:rsidP="00F03C5C">
      <w:pPr>
        <w:pStyle w:val="a4"/>
        <w:ind w:firstLine="709"/>
      </w:pPr>
      <w:r>
        <w:t>В таблице 6</w:t>
      </w:r>
      <w:r w:rsidR="008673B4">
        <w:t xml:space="preserve"> приведен пример группировки территориальных единиц по типу населенного пункта.</w:t>
      </w:r>
    </w:p>
    <w:p w:rsidR="00C85254" w:rsidRDefault="00C85254" w:rsidP="008673B4">
      <w:pPr>
        <w:pStyle w:val="a4"/>
        <w:jc w:val="right"/>
        <w:rPr>
          <w:b/>
          <w:sz w:val="24"/>
          <w:szCs w:val="24"/>
        </w:rPr>
      </w:pPr>
    </w:p>
    <w:p w:rsidR="008673B4" w:rsidRPr="009A15B2" w:rsidRDefault="00BC4EED" w:rsidP="008673B4">
      <w:pPr>
        <w:pStyle w:val="a4"/>
        <w:jc w:val="right"/>
        <w:rPr>
          <w:sz w:val="24"/>
          <w:szCs w:val="24"/>
        </w:rPr>
      </w:pPr>
      <w:r w:rsidRPr="009A15B2">
        <w:rPr>
          <w:sz w:val="24"/>
          <w:szCs w:val="24"/>
        </w:rPr>
        <w:t>Таблица 6</w:t>
      </w:r>
    </w:p>
    <w:p w:rsidR="008673B4" w:rsidRPr="009A15B2" w:rsidRDefault="008673B4" w:rsidP="008673B4">
      <w:pPr>
        <w:tabs>
          <w:tab w:val="center" w:pos="4723"/>
        </w:tabs>
        <w:autoSpaceDE w:val="0"/>
        <w:autoSpaceDN w:val="0"/>
        <w:adjustRightInd w:val="0"/>
        <w:jc w:val="center"/>
        <w:rPr>
          <w:bCs/>
          <w:color w:val="000000"/>
        </w:rPr>
      </w:pPr>
      <w:r w:rsidRPr="009A15B2">
        <w:rPr>
          <w:bCs/>
          <w:color w:val="000000"/>
        </w:rPr>
        <w:t>Группировка территориальных единиц по типу населенного пункта</w:t>
      </w:r>
    </w:p>
    <w:p w:rsidR="008673B4" w:rsidRPr="006B4C0E" w:rsidRDefault="008673B4" w:rsidP="008673B4">
      <w:pPr>
        <w:tabs>
          <w:tab w:val="center" w:pos="4723"/>
        </w:tabs>
        <w:autoSpaceDE w:val="0"/>
        <w:autoSpaceDN w:val="0"/>
        <w:adjustRightInd w:val="0"/>
        <w:jc w:val="center"/>
        <w:rPr>
          <w:b/>
          <w:bCs/>
          <w:color w:val="000000"/>
        </w:rPr>
      </w:pPr>
    </w:p>
    <w:tbl>
      <w:tblPr>
        <w:tblW w:w="0" w:type="auto"/>
        <w:tblInd w:w="93" w:type="dxa"/>
        <w:tblLayout w:type="fixed"/>
        <w:tblCellMar>
          <w:left w:w="93" w:type="dxa"/>
          <w:right w:w="93" w:type="dxa"/>
        </w:tblCellMar>
        <w:tblLook w:val="0000" w:firstRow="0" w:lastRow="0" w:firstColumn="0" w:lastColumn="0" w:noHBand="0" w:noVBand="0"/>
      </w:tblPr>
      <w:tblGrid>
        <w:gridCol w:w="2268"/>
        <w:gridCol w:w="850"/>
        <w:gridCol w:w="709"/>
        <w:gridCol w:w="1559"/>
        <w:gridCol w:w="992"/>
        <w:gridCol w:w="993"/>
        <w:gridCol w:w="850"/>
        <w:gridCol w:w="1100"/>
      </w:tblGrid>
      <w:tr w:rsidR="008673B4" w:rsidTr="009A15B2">
        <w:trPr>
          <w:trHeight w:val="465"/>
        </w:trPr>
        <w:tc>
          <w:tcPr>
            <w:tcW w:w="22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673B4" w:rsidRPr="000960A7" w:rsidRDefault="008673B4" w:rsidP="00202E8F">
            <w:pPr>
              <w:autoSpaceDE w:val="0"/>
              <w:autoSpaceDN w:val="0"/>
              <w:adjustRightInd w:val="0"/>
              <w:spacing w:before="120"/>
              <w:jc w:val="center"/>
              <w:rPr>
                <w:color w:val="000000"/>
              </w:rPr>
            </w:pPr>
            <w:r w:rsidRPr="000960A7">
              <w:rPr>
                <w:color w:val="000000"/>
              </w:rPr>
              <w:t>Тип населенного пункта</w:t>
            </w:r>
          </w:p>
        </w:tc>
        <w:tc>
          <w:tcPr>
            <w:tcW w:w="850" w:type="dxa"/>
            <w:vMerge w:val="restart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673B4" w:rsidRPr="000960A7" w:rsidRDefault="008673B4" w:rsidP="00202E8F">
            <w:pPr>
              <w:autoSpaceDE w:val="0"/>
              <w:autoSpaceDN w:val="0"/>
              <w:adjustRightInd w:val="0"/>
              <w:spacing w:before="120"/>
              <w:jc w:val="center"/>
              <w:rPr>
                <w:color w:val="000000"/>
              </w:rPr>
            </w:pPr>
            <w:r w:rsidRPr="000960A7">
              <w:rPr>
                <w:color w:val="000000"/>
              </w:rPr>
              <w:t>Слой</w:t>
            </w:r>
          </w:p>
        </w:tc>
        <w:tc>
          <w:tcPr>
            <w:tcW w:w="709" w:type="dxa"/>
            <w:vMerge w:val="restart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673B4" w:rsidRPr="000960A7" w:rsidRDefault="008673B4" w:rsidP="00202E8F">
            <w:pPr>
              <w:autoSpaceDE w:val="0"/>
              <w:autoSpaceDN w:val="0"/>
              <w:adjustRightInd w:val="0"/>
              <w:spacing w:before="120"/>
              <w:jc w:val="center"/>
              <w:rPr>
                <w:color w:val="000000"/>
              </w:rPr>
            </w:pPr>
            <w:proofErr w:type="spellStart"/>
            <w:proofErr w:type="gramStart"/>
            <w:r w:rsidRPr="000960A7">
              <w:rPr>
                <w:color w:val="000000"/>
              </w:rPr>
              <w:t>Чи</w:t>
            </w:r>
            <w:r w:rsidR="009A15B2">
              <w:rPr>
                <w:color w:val="000000"/>
              </w:rPr>
              <w:t>с</w:t>
            </w:r>
            <w:r>
              <w:rPr>
                <w:color w:val="000000"/>
              </w:rPr>
              <w:t>-</w:t>
            </w:r>
            <w:r w:rsidRPr="000960A7">
              <w:rPr>
                <w:color w:val="000000"/>
              </w:rPr>
              <w:t>ло</w:t>
            </w:r>
            <w:proofErr w:type="spellEnd"/>
            <w:proofErr w:type="gramEnd"/>
            <w:r w:rsidRPr="000960A7">
              <w:rPr>
                <w:color w:val="000000"/>
              </w:rPr>
              <w:t xml:space="preserve"> ПЕВ</w:t>
            </w:r>
          </w:p>
        </w:tc>
        <w:tc>
          <w:tcPr>
            <w:tcW w:w="5494" w:type="dxa"/>
            <w:gridSpan w:val="5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8673B4" w:rsidRPr="000960A7" w:rsidRDefault="008673B4" w:rsidP="00202E8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960A7">
              <w:rPr>
                <w:color w:val="000000"/>
              </w:rPr>
              <w:t>Характеристики численности проживающего населения</w:t>
            </w:r>
          </w:p>
        </w:tc>
      </w:tr>
      <w:tr w:rsidR="008673B4" w:rsidTr="009A15B2">
        <w:trPr>
          <w:trHeight w:val="504"/>
        </w:trPr>
        <w:tc>
          <w:tcPr>
            <w:tcW w:w="2268" w:type="dxa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8673B4" w:rsidRPr="000960A7" w:rsidRDefault="008673B4" w:rsidP="00202E8F">
            <w:pPr>
              <w:autoSpaceDE w:val="0"/>
              <w:autoSpaceDN w:val="0"/>
              <w:adjustRightInd w:val="0"/>
              <w:spacing w:before="120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8673B4" w:rsidRPr="000960A7" w:rsidRDefault="008673B4" w:rsidP="00202E8F">
            <w:pPr>
              <w:autoSpaceDE w:val="0"/>
              <w:autoSpaceDN w:val="0"/>
              <w:adjustRightInd w:val="0"/>
              <w:spacing w:before="120"/>
              <w:jc w:val="center"/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8673B4" w:rsidRPr="000960A7" w:rsidRDefault="008673B4" w:rsidP="00202E8F">
            <w:pPr>
              <w:autoSpaceDE w:val="0"/>
              <w:autoSpaceDN w:val="0"/>
              <w:adjustRightInd w:val="0"/>
              <w:spacing w:before="120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8673B4" w:rsidRPr="000960A7" w:rsidRDefault="008673B4" w:rsidP="00202E8F">
            <w:pPr>
              <w:autoSpaceDE w:val="0"/>
              <w:autoSpaceDN w:val="0"/>
              <w:adjustRightInd w:val="0"/>
              <w:spacing w:before="120"/>
              <w:jc w:val="center"/>
              <w:rPr>
                <w:color w:val="000000"/>
              </w:rPr>
            </w:pPr>
            <w:r w:rsidRPr="000960A7">
              <w:rPr>
                <w:color w:val="000000"/>
              </w:rPr>
              <w:t>Среднее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8673B4" w:rsidRPr="000960A7" w:rsidRDefault="008673B4" w:rsidP="00202E8F">
            <w:pPr>
              <w:autoSpaceDE w:val="0"/>
              <w:autoSpaceDN w:val="0"/>
              <w:adjustRightInd w:val="0"/>
              <w:spacing w:before="120"/>
              <w:jc w:val="center"/>
              <w:rPr>
                <w:color w:val="000000"/>
              </w:rPr>
            </w:pPr>
            <w:proofErr w:type="gramStart"/>
            <w:r w:rsidRPr="000960A7">
              <w:rPr>
                <w:color w:val="000000"/>
              </w:rPr>
              <w:t>Мини</w:t>
            </w:r>
            <w:r>
              <w:rPr>
                <w:color w:val="000000"/>
              </w:rPr>
              <w:t>-</w:t>
            </w:r>
            <w:proofErr w:type="spellStart"/>
            <w:r w:rsidRPr="000960A7">
              <w:rPr>
                <w:color w:val="000000"/>
              </w:rPr>
              <w:t>мум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8673B4" w:rsidRPr="000960A7" w:rsidRDefault="008673B4" w:rsidP="00202E8F">
            <w:pPr>
              <w:autoSpaceDE w:val="0"/>
              <w:autoSpaceDN w:val="0"/>
              <w:adjustRightInd w:val="0"/>
              <w:spacing w:before="120"/>
              <w:jc w:val="center"/>
              <w:rPr>
                <w:color w:val="000000"/>
              </w:rPr>
            </w:pPr>
            <w:proofErr w:type="gramStart"/>
            <w:r w:rsidRPr="000960A7">
              <w:rPr>
                <w:color w:val="000000"/>
              </w:rPr>
              <w:t>Макси</w:t>
            </w:r>
            <w:r>
              <w:rPr>
                <w:color w:val="000000"/>
              </w:rPr>
              <w:t>-</w:t>
            </w:r>
            <w:proofErr w:type="spellStart"/>
            <w:r w:rsidRPr="000960A7">
              <w:rPr>
                <w:color w:val="000000"/>
              </w:rPr>
              <w:t>мум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:rsidR="008673B4" w:rsidRPr="000960A7" w:rsidRDefault="008673B4" w:rsidP="00202E8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gramStart"/>
            <w:r w:rsidRPr="000960A7">
              <w:rPr>
                <w:color w:val="000000"/>
              </w:rPr>
              <w:t>Раз</w:t>
            </w:r>
            <w:r>
              <w:rPr>
                <w:color w:val="000000"/>
              </w:rPr>
              <w:t>-</w:t>
            </w:r>
            <w:r w:rsidRPr="000960A7">
              <w:rPr>
                <w:color w:val="000000"/>
              </w:rPr>
              <w:t>мах</w:t>
            </w:r>
            <w:proofErr w:type="gramEnd"/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8673B4" w:rsidRPr="00AA3201" w:rsidRDefault="008673B4" w:rsidP="00202E8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AA3201">
              <w:rPr>
                <w:color w:val="000000"/>
                <w:sz w:val="22"/>
                <w:szCs w:val="22"/>
              </w:rPr>
              <w:t>Коэффи-циент</w:t>
            </w:r>
            <w:proofErr w:type="spellEnd"/>
            <w:proofErr w:type="gramEnd"/>
            <w:r w:rsidRPr="00AA3201">
              <w:rPr>
                <w:color w:val="000000"/>
                <w:sz w:val="22"/>
                <w:szCs w:val="22"/>
              </w:rPr>
              <w:t xml:space="preserve"> вариации признака (%)</w:t>
            </w:r>
          </w:p>
        </w:tc>
      </w:tr>
      <w:tr w:rsidR="008673B4" w:rsidTr="009A15B2">
        <w:trPr>
          <w:trHeight w:val="273"/>
        </w:trPr>
        <w:tc>
          <w:tcPr>
            <w:tcW w:w="22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8673B4" w:rsidRPr="000960A7" w:rsidRDefault="008673B4" w:rsidP="009A15B2">
            <w:r w:rsidRPr="000960A7">
              <w:t>Областной/</w:t>
            </w:r>
            <w:proofErr w:type="spellStart"/>
            <w:proofErr w:type="gramStart"/>
            <w:r w:rsidRPr="000960A7">
              <w:t>респу</w:t>
            </w:r>
            <w:r w:rsidR="009A15B2">
              <w:t>б-</w:t>
            </w:r>
            <w:r w:rsidRPr="000960A7">
              <w:t>ликанский</w:t>
            </w:r>
            <w:proofErr w:type="spellEnd"/>
            <w:proofErr w:type="gramEnd"/>
            <w:r w:rsidRPr="000960A7">
              <w:t xml:space="preserve"> центр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673B4" w:rsidRPr="000960A7" w:rsidRDefault="008673B4" w:rsidP="00F655E7">
            <w:pPr>
              <w:jc w:val="right"/>
            </w:pPr>
            <w: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673B4" w:rsidRPr="000960A7" w:rsidRDefault="008673B4" w:rsidP="00F655E7">
            <w:pPr>
              <w:jc w:val="right"/>
            </w:pPr>
            <w:r w:rsidRPr="000960A7">
              <w:t>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673B4" w:rsidRPr="000960A7" w:rsidRDefault="008673B4" w:rsidP="00F655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960A7">
              <w:rPr>
                <w:color w:val="000000"/>
              </w:rPr>
              <w:t>77160,88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673B4" w:rsidRPr="000960A7" w:rsidRDefault="008673B4" w:rsidP="00F655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960A7">
              <w:rPr>
                <w:color w:val="000000"/>
              </w:rPr>
              <w:t>47644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673B4" w:rsidRPr="000960A7" w:rsidRDefault="008673B4" w:rsidP="00F655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960A7">
              <w:rPr>
                <w:color w:val="000000"/>
              </w:rPr>
              <w:t>140173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673B4" w:rsidRPr="000960A7" w:rsidRDefault="008673B4" w:rsidP="00F655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960A7">
              <w:rPr>
                <w:color w:val="000000"/>
              </w:rPr>
              <w:t>92529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8673B4" w:rsidRPr="000960A7" w:rsidRDefault="008673B4" w:rsidP="00F655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960A7">
              <w:rPr>
                <w:color w:val="000000"/>
              </w:rPr>
              <w:t>47,5</w:t>
            </w:r>
          </w:p>
        </w:tc>
      </w:tr>
      <w:tr w:rsidR="008673B4" w:rsidTr="009A15B2">
        <w:trPr>
          <w:trHeight w:val="273"/>
        </w:trPr>
        <w:tc>
          <w:tcPr>
            <w:tcW w:w="22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8673B4" w:rsidRPr="000960A7" w:rsidRDefault="008673B4" w:rsidP="00F655E7">
            <w:r w:rsidRPr="000960A7">
              <w:t>Городской населенный пункт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673B4" w:rsidRPr="000960A7" w:rsidRDefault="008673B4" w:rsidP="00F655E7">
            <w:pPr>
              <w:jc w:val="right"/>
            </w:pPr>
            <w: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673B4" w:rsidRPr="000960A7" w:rsidRDefault="008673B4" w:rsidP="00F655E7">
            <w:pPr>
              <w:jc w:val="right"/>
            </w:pPr>
            <w:r w:rsidRPr="000960A7">
              <w:t>46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673B4" w:rsidRPr="000960A7" w:rsidRDefault="008673B4" w:rsidP="00F655E7">
            <w:pPr>
              <w:jc w:val="right"/>
            </w:pPr>
            <w:r w:rsidRPr="000960A7">
              <w:t>8792,39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673B4" w:rsidRPr="000960A7" w:rsidRDefault="008673B4" w:rsidP="00F655E7">
            <w:pPr>
              <w:jc w:val="right"/>
            </w:pPr>
            <w:r w:rsidRPr="000960A7">
              <w:t>552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673B4" w:rsidRPr="000960A7" w:rsidRDefault="008673B4" w:rsidP="00F655E7">
            <w:pPr>
              <w:jc w:val="right"/>
            </w:pPr>
            <w:r w:rsidRPr="000960A7">
              <w:t>39750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673B4" w:rsidRPr="000960A7" w:rsidRDefault="008673B4" w:rsidP="00F655E7">
            <w:pPr>
              <w:jc w:val="right"/>
            </w:pPr>
            <w:r w:rsidRPr="000960A7">
              <w:rPr>
                <w:color w:val="000000"/>
              </w:rPr>
              <w:t>39198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8673B4" w:rsidRPr="000960A7" w:rsidRDefault="008673B4" w:rsidP="00F655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960A7">
              <w:rPr>
                <w:color w:val="000000"/>
              </w:rPr>
              <w:t xml:space="preserve">96,3 </w:t>
            </w:r>
          </w:p>
        </w:tc>
      </w:tr>
      <w:tr w:rsidR="008673B4" w:rsidTr="009A15B2">
        <w:trPr>
          <w:trHeight w:val="273"/>
        </w:trPr>
        <w:tc>
          <w:tcPr>
            <w:tcW w:w="22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</w:tcPr>
          <w:p w:rsidR="008673B4" w:rsidRPr="000960A7" w:rsidRDefault="008673B4" w:rsidP="00F655E7">
            <w:r w:rsidRPr="000960A7">
              <w:t>Сельский населенный пункт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673B4" w:rsidRPr="000960A7" w:rsidRDefault="008673B4" w:rsidP="00F655E7">
            <w:pPr>
              <w:jc w:val="right"/>
            </w:pPr>
            <w: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673B4" w:rsidRPr="000960A7" w:rsidRDefault="008673B4" w:rsidP="00F655E7">
            <w:pPr>
              <w:jc w:val="right"/>
            </w:pPr>
            <w:r w:rsidRPr="000960A7">
              <w:t>36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673B4" w:rsidRPr="000960A7" w:rsidRDefault="008673B4" w:rsidP="00F655E7">
            <w:pPr>
              <w:jc w:val="right"/>
            </w:pPr>
            <w:r w:rsidRPr="000960A7">
              <w:t>9939,03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673B4" w:rsidRPr="000960A7" w:rsidRDefault="008673B4" w:rsidP="00F655E7">
            <w:pPr>
              <w:jc w:val="right"/>
            </w:pPr>
            <w:r w:rsidRPr="000960A7">
              <w:t>2014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673B4" w:rsidRPr="000960A7" w:rsidRDefault="008673B4" w:rsidP="00F655E7">
            <w:pPr>
              <w:jc w:val="right"/>
            </w:pPr>
            <w:r w:rsidRPr="000960A7">
              <w:t>44032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673B4" w:rsidRPr="000960A7" w:rsidRDefault="008673B4" w:rsidP="00F655E7">
            <w:pPr>
              <w:jc w:val="right"/>
            </w:pPr>
            <w:r w:rsidRPr="000960A7">
              <w:t>42018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8673B4" w:rsidRPr="000960A7" w:rsidRDefault="008673B4" w:rsidP="00F655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960A7">
              <w:rPr>
                <w:color w:val="000000"/>
              </w:rPr>
              <w:t>77,2</w:t>
            </w:r>
          </w:p>
        </w:tc>
      </w:tr>
    </w:tbl>
    <w:p w:rsidR="008673B4" w:rsidRDefault="008673B4" w:rsidP="00F655E7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8673B4" w:rsidRDefault="008673B4" w:rsidP="00F03C5C">
      <w:pPr>
        <w:pStyle w:val="a4"/>
        <w:ind w:firstLine="709"/>
      </w:pPr>
      <w:r>
        <w:t>Из данных, приведенных в</w:t>
      </w:r>
      <w:r w:rsidR="00BC4EED">
        <w:t xml:space="preserve"> таблице 6</w:t>
      </w:r>
      <w:r>
        <w:t>, следует, что степень разнородности единиц внутри слоев по типу населенного пункта достаточно высокая. Поэтому  целесообразно выполнить дальнейшее расслоение слоев по типу населенного пункта по признаку численности проживающего населения. Однако в слое "Областной центр/республиканский центр" число территориальных единиц меньше 10, но вариация признака в слое относительно других слоев невысокая (значение коэффициента вариации признака 47,5%). Поэтому можно также выполнить расслоение.</w:t>
      </w:r>
    </w:p>
    <w:p w:rsidR="008673B4" w:rsidRDefault="00BC4EED" w:rsidP="00F03C5C">
      <w:pPr>
        <w:pStyle w:val="a4"/>
        <w:ind w:firstLine="709"/>
      </w:pPr>
      <w:r>
        <w:t>В таблице 7</w:t>
      </w:r>
      <w:r w:rsidR="008673B4">
        <w:t xml:space="preserve"> представлены характеристики новых более мелких слоев, полученных в результате расслоения</w:t>
      </w:r>
      <w:r w:rsidR="006D5660">
        <w:t xml:space="preserve"> совокупности</w:t>
      </w:r>
      <w:r w:rsidR="008673B4">
        <w:t xml:space="preserve"> </w:t>
      </w:r>
      <w:proofErr w:type="gramStart"/>
      <w:r w:rsidR="008673B4">
        <w:t>ПЕВ</w:t>
      </w:r>
      <w:proofErr w:type="gramEnd"/>
      <w:r w:rsidR="008673B4">
        <w:t xml:space="preserve"> по признаку численности проживающего населения. Сравнивая уровни вариации в слоях 1 и 2, 3 и 4, 5 и 6 с вариаций в объ</w:t>
      </w:r>
      <w:r>
        <w:t>единенных слоях 1,</w:t>
      </w:r>
      <w:r w:rsidR="009A15B2">
        <w:t xml:space="preserve"> </w:t>
      </w:r>
      <w:r>
        <w:t>2,</w:t>
      </w:r>
      <w:r w:rsidR="009A15B2">
        <w:t xml:space="preserve"> </w:t>
      </w:r>
      <w:r>
        <w:t>3 (таблица 6</w:t>
      </w:r>
      <w:r w:rsidR="008673B4">
        <w:t xml:space="preserve">) видим, что полученные  шесть слоев приблизительно одинаковые по степени вариации. Следовательно, в данном случае можем воспользоваться расслоенным случайным планом отбора, предусматривающим расслоение на 5 слоев. </w:t>
      </w:r>
    </w:p>
    <w:p w:rsidR="00BC4EED" w:rsidRPr="007F5A53" w:rsidRDefault="00BC4EED" w:rsidP="008673B4">
      <w:pPr>
        <w:pStyle w:val="a4"/>
        <w:jc w:val="right"/>
        <w:rPr>
          <w:b/>
          <w:sz w:val="24"/>
          <w:szCs w:val="24"/>
        </w:rPr>
      </w:pPr>
    </w:p>
    <w:p w:rsidR="00E36CD0" w:rsidRPr="007F5A53" w:rsidRDefault="00E36CD0" w:rsidP="008673B4">
      <w:pPr>
        <w:pStyle w:val="a4"/>
        <w:jc w:val="right"/>
        <w:rPr>
          <w:b/>
          <w:sz w:val="24"/>
          <w:szCs w:val="24"/>
        </w:rPr>
      </w:pPr>
    </w:p>
    <w:p w:rsidR="008673B4" w:rsidRPr="00083B47" w:rsidRDefault="00BC4EED" w:rsidP="008673B4">
      <w:pPr>
        <w:pStyle w:val="a4"/>
        <w:jc w:val="right"/>
        <w:rPr>
          <w:sz w:val="24"/>
          <w:szCs w:val="24"/>
        </w:rPr>
      </w:pPr>
      <w:r w:rsidRPr="00083B47">
        <w:rPr>
          <w:sz w:val="24"/>
          <w:szCs w:val="24"/>
        </w:rPr>
        <w:t>Таблица 7</w:t>
      </w:r>
    </w:p>
    <w:p w:rsidR="008673B4" w:rsidRPr="00083B47" w:rsidRDefault="008673B4" w:rsidP="00F655E7">
      <w:pPr>
        <w:tabs>
          <w:tab w:val="center" w:pos="4723"/>
        </w:tabs>
        <w:autoSpaceDE w:val="0"/>
        <w:autoSpaceDN w:val="0"/>
        <w:adjustRightInd w:val="0"/>
        <w:jc w:val="center"/>
        <w:rPr>
          <w:bCs/>
          <w:color w:val="000000"/>
        </w:rPr>
      </w:pPr>
      <w:r w:rsidRPr="00083B47">
        <w:rPr>
          <w:bCs/>
          <w:color w:val="000000"/>
        </w:rPr>
        <w:t xml:space="preserve">Группировка территориальных единиц по типу </w:t>
      </w:r>
      <w:proofErr w:type="gramStart"/>
      <w:r w:rsidRPr="00083B47">
        <w:rPr>
          <w:bCs/>
          <w:color w:val="000000"/>
        </w:rPr>
        <w:t>населенного</w:t>
      </w:r>
      <w:proofErr w:type="gramEnd"/>
      <w:r w:rsidRPr="00083B47">
        <w:rPr>
          <w:bCs/>
          <w:color w:val="000000"/>
        </w:rPr>
        <w:t xml:space="preserve"> </w:t>
      </w:r>
    </w:p>
    <w:p w:rsidR="008673B4" w:rsidRPr="00083B47" w:rsidRDefault="008673B4" w:rsidP="00F655E7">
      <w:pPr>
        <w:tabs>
          <w:tab w:val="center" w:pos="4723"/>
        </w:tabs>
        <w:autoSpaceDE w:val="0"/>
        <w:autoSpaceDN w:val="0"/>
        <w:adjustRightInd w:val="0"/>
        <w:jc w:val="center"/>
        <w:rPr>
          <w:bCs/>
          <w:color w:val="000000"/>
        </w:rPr>
      </w:pPr>
      <w:r w:rsidRPr="00083B47">
        <w:rPr>
          <w:bCs/>
          <w:color w:val="000000"/>
        </w:rPr>
        <w:t>пункта и по размеру численности проживающего населения</w:t>
      </w:r>
    </w:p>
    <w:p w:rsidR="00B72104" w:rsidRPr="006B4C0E" w:rsidRDefault="00B72104" w:rsidP="008673B4">
      <w:pPr>
        <w:tabs>
          <w:tab w:val="center" w:pos="4723"/>
        </w:tabs>
        <w:autoSpaceDE w:val="0"/>
        <w:autoSpaceDN w:val="0"/>
        <w:adjustRightInd w:val="0"/>
        <w:jc w:val="center"/>
        <w:rPr>
          <w:b/>
          <w:bCs/>
          <w:color w:val="000000"/>
        </w:rPr>
      </w:pPr>
    </w:p>
    <w:tbl>
      <w:tblPr>
        <w:tblW w:w="9176" w:type="dxa"/>
        <w:tblInd w:w="27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93" w:type="dxa"/>
          <w:right w:w="93" w:type="dxa"/>
        </w:tblCellMar>
        <w:tblLook w:val="0000" w:firstRow="0" w:lastRow="0" w:firstColumn="0" w:lastColumn="0" w:noHBand="0" w:noVBand="0"/>
      </w:tblPr>
      <w:tblGrid>
        <w:gridCol w:w="1800"/>
        <w:gridCol w:w="1139"/>
        <w:gridCol w:w="850"/>
        <w:gridCol w:w="1134"/>
        <w:gridCol w:w="993"/>
        <w:gridCol w:w="1134"/>
        <w:gridCol w:w="850"/>
        <w:gridCol w:w="1276"/>
      </w:tblGrid>
      <w:tr w:rsidR="008673B4" w:rsidRPr="000960A7" w:rsidTr="00C85254">
        <w:trPr>
          <w:trHeight w:val="504"/>
          <w:tblHeader/>
        </w:trPr>
        <w:tc>
          <w:tcPr>
            <w:tcW w:w="1800" w:type="dxa"/>
            <w:vMerge w:val="restart"/>
            <w:shd w:val="clear" w:color="000000" w:fill="FFFFFF"/>
            <w:vAlign w:val="center"/>
          </w:tcPr>
          <w:p w:rsidR="008673B4" w:rsidRPr="000960A7" w:rsidRDefault="008673B4" w:rsidP="00202E8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960A7">
              <w:rPr>
                <w:color w:val="000000"/>
              </w:rPr>
              <w:lastRenderedPageBreak/>
              <w:t>Тип населенного пункта</w:t>
            </w:r>
          </w:p>
        </w:tc>
        <w:tc>
          <w:tcPr>
            <w:tcW w:w="1139" w:type="dxa"/>
            <w:vMerge w:val="restart"/>
            <w:shd w:val="clear" w:color="000000" w:fill="FFFFFF"/>
            <w:vAlign w:val="center"/>
          </w:tcPr>
          <w:p w:rsidR="008673B4" w:rsidRPr="000960A7" w:rsidRDefault="008673B4" w:rsidP="00202E8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960A7">
              <w:rPr>
                <w:color w:val="000000"/>
              </w:rPr>
              <w:t xml:space="preserve">Слой по </w:t>
            </w:r>
            <w:proofErr w:type="gramStart"/>
            <w:r w:rsidRPr="000960A7">
              <w:rPr>
                <w:color w:val="000000"/>
              </w:rPr>
              <w:t>числен</w:t>
            </w:r>
            <w:r>
              <w:rPr>
                <w:color w:val="000000"/>
              </w:rPr>
              <w:t>-</w:t>
            </w:r>
            <w:proofErr w:type="spellStart"/>
            <w:r w:rsidRPr="000960A7">
              <w:rPr>
                <w:color w:val="000000"/>
              </w:rPr>
              <w:t>ности</w:t>
            </w:r>
            <w:proofErr w:type="spellEnd"/>
            <w:proofErr w:type="gramEnd"/>
            <w:r w:rsidRPr="000960A7">
              <w:rPr>
                <w:color w:val="000000"/>
              </w:rPr>
              <w:t xml:space="preserve"> </w:t>
            </w:r>
            <w:proofErr w:type="spellStart"/>
            <w:r w:rsidRPr="000960A7">
              <w:rPr>
                <w:color w:val="000000"/>
              </w:rPr>
              <w:t>населе</w:t>
            </w:r>
            <w:r>
              <w:rPr>
                <w:color w:val="000000"/>
              </w:rPr>
              <w:t>-</w:t>
            </w:r>
            <w:r w:rsidRPr="000960A7">
              <w:rPr>
                <w:color w:val="000000"/>
              </w:rPr>
              <w:t>ния</w:t>
            </w:r>
            <w:proofErr w:type="spellEnd"/>
          </w:p>
        </w:tc>
        <w:tc>
          <w:tcPr>
            <w:tcW w:w="850" w:type="dxa"/>
            <w:vMerge w:val="restart"/>
            <w:shd w:val="clear" w:color="000000" w:fill="FFFFFF"/>
            <w:vAlign w:val="center"/>
          </w:tcPr>
          <w:p w:rsidR="008673B4" w:rsidRPr="000960A7" w:rsidRDefault="008673B4" w:rsidP="00202E8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960A7">
              <w:rPr>
                <w:color w:val="000000"/>
              </w:rPr>
              <w:t xml:space="preserve">Число </w:t>
            </w:r>
            <w:proofErr w:type="gramStart"/>
            <w:r w:rsidRPr="000960A7">
              <w:rPr>
                <w:color w:val="000000"/>
              </w:rPr>
              <w:t>ПЕВ</w:t>
            </w:r>
            <w:proofErr w:type="gramEnd"/>
          </w:p>
        </w:tc>
        <w:tc>
          <w:tcPr>
            <w:tcW w:w="5387" w:type="dxa"/>
            <w:gridSpan w:val="5"/>
            <w:shd w:val="clear" w:color="000000" w:fill="FFFFFF"/>
            <w:vAlign w:val="bottom"/>
          </w:tcPr>
          <w:p w:rsidR="008673B4" w:rsidRPr="000960A7" w:rsidRDefault="008673B4" w:rsidP="00202E8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960A7">
              <w:rPr>
                <w:color w:val="000000"/>
              </w:rPr>
              <w:t>Характеристики численности проживающего населения</w:t>
            </w:r>
          </w:p>
        </w:tc>
      </w:tr>
      <w:tr w:rsidR="008673B4" w:rsidRPr="000960A7" w:rsidTr="00C85254">
        <w:trPr>
          <w:trHeight w:val="504"/>
          <w:tblHeader/>
        </w:trPr>
        <w:tc>
          <w:tcPr>
            <w:tcW w:w="1800" w:type="dxa"/>
            <w:vMerge/>
            <w:shd w:val="clear" w:color="000000" w:fill="FFFFFF"/>
            <w:vAlign w:val="bottom"/>
          </w:tcPr>
          <w:p w:rsidR="008673B4" w:rsidRPr="000960A7" w:rsidRDefault="008673B4" w:rsidP="00202E8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39" w:type="dxa"/>
            <w:vMerge/>
            <w:shd w:val="clear" w:color="000000" w:fill="FFFFFF"/>
            <w:vAlign w:val="bottom"/>
          </w:tcPr>
          <w:p w:rsidR="008673B4" w:rsidRPr="000960A7" w:rsidRDefault="008673B4" w:rsidP="00202E8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50" w:type="dxa"/>
            <w:vMerge/>
            <w:shd w:val="clear" w:color="000000" w:fill="FFFFFF"/>
            <w:vAlign w:val="bottom"/>
          </w:tcPr>
          <w:p w:rsidR="008673B4" w:rsidRPr="000960A7" w:rsidRDefault="008673B4" w:rsidP="00202E8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000000" w:fill="FFFFFF"/>
            <w:vAlign w:val="bottom"/>
          </w:tcPr>
          <w:p w:rsidR="008673B4" w:rsidRPr="000960A7" w:rsidRDefault="008673B4" w:rsidP="00202E8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960A7">
              <w:rPr>
                <w:color w:val="000000"/>
              </w:rPr>
              <w:t>Среднее</w:t>
            </w:r>
          </w:p>
        </w:tc>
        <w:tc>
          <w:tcPr>
            <w:tcW w:w="993" w:type="dxa"/>
            <w:shd w:val="clear" w:color="000000" w:fill="FFFFFF"/>
            <w:vAlign w:val="bottom"/>
          </w:tcPr>
          <w:p w:rsidR="008673B4" w:rsidRPr="000960A7" w:rsidRDefault="008673B4" w:rsidP="00202E8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gramStart"/>
            <w:r w:rsidRPr="000960A7">
              <w:rPr>
                <w:color w:val="000000"/>
              </w:rPr>
              <w:t>Мини</w:t>
            </w:r>
            <w:r>
              <w:rPr>
                <w:color w:val="000000"/>
              </w:rPr>
              <w:t>-</w:t>
            </w:r>
            <w:proofErr w:type="spellStart"/>
            <w:r w:rsidRPr="000960A7">
              <w:rPr>
                <w:color w:val="000000"/>
              </w:rPr>
              <w:t>мум</w:t>
            </w:r>
            <w:proofErr w:type="spellEnd"/>
            <w:proofErr w:type="gramEnd"/>
          </w:p>
        </w:tc>
        <w:tc>
          <w:tcPr>
            <w:tcW w:w="1134" w:type="dxa"/>
            <w:shd w:val="clear" w:color="000000" w:fill="FFFFFF"/>
            <w:vAlign w:val="bottom"/>
          </w:tcPr>
          <w:p w:rsidR="008673B4" w:rsidRPr="000960A7" w:rsidRDefault="008673B4" w:rsidP="00202E8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gramStart"/>
            <w:r w:rsidRPr="000960A7">
              <w:rPr>
                <w:color w:val="000000"/>
              </w:rPr>
              <w:t>Макси</w:t>
            </w:r>
            <w:r>
              <w:rPr>
                <w:color w:val="000000"/>
              </w:rPr>
              <w:t>-</w:t>
            </w:r>
            <w:proofErr w:type="spellStart"/>
            <w:r w:rsidRPr="000960A7">
              <w:rPr>
                <w:color w:val="000000"/>
              </w:rPr>
              <w:t>мум</w:t>
            </w:r>
            <w:proofErr w:type="spellEnd"/>
            <w:proofErr w:type="gramEnd"/>
          </w:p>
        </w:tc>
        <w:tc>
          <w:tcPr>
            <w:tcW w:w="850" w:type="dxa"/>
            <w:shd w:val="clear" w:color="000000" w:fill="FFFFFF"/>
            <w:vAlign w:val="bottom"/>
          </w:tcPr>
          <w:p w:rsidR="008673B4" w:rsidRPr="000960A7" w:rsidRDefault="008673B4" w:rsidP="00202E8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gramStart"/>
            <w:r w:rsidRPr="000960A7">
              <w:rPr>
                <w:color w:val="000000"/>
              </w:rPr>
              <w:t>Раз</w:t>
            </w:r>
            <w:r>
              <w:rPr>
                <w:color w:val="000000"/>
              </w:rPr>
              <w:t>-</w:t>
            </w:r>
            <w:r w:rsidRPr="000960A7">
              <w:rPr>
                <w:color w:val="000000"/>
              </w:rPr>
              <w:t>мах</w:t>
            </w:r>
            <w:proofErr w:type="gramEnd"/>
          </w:p>
        </w:tc>
        <w:tc>
          <w:tcPr>
            <w:tcW w:w="1276" w:type="dxa"/>
            <w:shd w:val="clear" w:color="000000" w:fill="FFFFFF"/>
            <w:vAlign w:val="bottom"/>
          </w:tcPr>
          <w:p w:rsidR="008673B4" w:rsidRPr="000960A7" w:rsidRDefault="008673B4" w:rsidP="00202E8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proofErr w:type="gramStart"/>
            <w:r w:rsidRPr="000960A7">
              <w:rPr>
                <w:color w:val="000000"/>
              </w:rPr>
              <w:t>Коэффи</w:t>
            </w:r>
            <w:r>
              <w:rPr>
                <w:color w:val="000000"/>
              </w:rPr>
              <w:t>-</w:t>
            </w:r>
            <w:r w:rsidRPr="000960A7">
              <w:rPr>
                <w:color w:val="000000"/>
              </w:rPr>
              <w:t>циент</w:t>
            </w:r>
            <w:proofErr w:type="spellEnd"/>
            <w:proofErr w:type="gramEnd"/>
            <w:r w:rsidRPr="000960A7">
              <w:rPr>
                <w:color w:val="000000"/>
              </w:rPr>
              <w:t xml:space="preserve"> вариации признака (%)</w:t>
            </w:r>
          </w:p>
        </w:tc>
      </w:tr>
      <w:tr w:rsidR="008673B4" w:rsidRPr="000960A7" w:rsidTr="00202E8F">
        <w:trPr>
          <w:trHeight w:val="273"/>
        </w:trPr>
        <w:tc>
          <w:tcPr>
            <w:tcW w:w="1800" w:type="dxa"/>
            <w:vMerge w:val="restart"/>
            <w:shd w:val="clear" w:color="000000" w:fill="FFFFFF"/>
          </w:tcPr>
          <w:p w:rsidR="008673B4" w:rsidRPr="000960A7" w:rsidRDefault="008673B4" w:rsidP="00202E8F">
            <w:r w:rsidRPr="000960A7">
              <w:t>Областной/</w:t>
            </w:r>
            <w:proofErr w:type="spellStart"/>
            <w:proofErr w:type="gramStart"/>
            <w:r w:rsidRPr="000960A7">
              <w:t>рес</w:t>
            </w:r>
            <w:r>
              <w:t>-</w:t>
            </w:r>
            <w:r w:rsidRPr="000960A7">
              <w:t>публиканский</w:t>
            </w:r>
            <w:proofErr w:type="spellEnd"/>
            <w:proofErr w:type="gramEnd"/>
            <w:r w:rsidRPr="000960A7">
              <w:t xml:space="preserve"> центр</w:t>
            </w:r>
          </w:p>
        </w:tc>
        <w:tc>
          <w:tcPr>
            <w:tcW w:w="1139" w:type="dxa"/>
            <w:shd w:val="clear" w:color="000000" w:fill="FFFFFF"/>
            <w:vAlign w:val="center"/>
          </w:tcPr>
          <w:p w:rsidR="008673B4" w:rsidRPr="000960A7" w:rsidRDefault="008673B4" w:rsidP="00202E8F">
            <w:pPr>
              <w:jc w:val="center"/>
            </w:pPr>
            <w:r w:rsidRPr="000960A7">
              <w:t>1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673B4" w:rsidRPr="000960A7" w:rsidRDefault="008673B4" w:rsidP="00202E8F">
            <w:pPr>
              <w:jc w:val="right"/>
            </w:pPr>
            <w:r w:rsidRPr="000960A7">
              <w:t xml:space="preserve">        5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8673B4" w:rsidRPr="000960A7" w:rsidRDefault="008673B4" w:rsidP="00202E8F">
            <w:pPr>
              <w:jc w:val="right"/>
            </w:pPr>
            <w:r w:rsidRPr="000960A7">
              <w:t>52776,4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673B4" w:rsidRPr="000960A7" w:rsidRDefault="008673B4" w:rsidP="00202E8F">
            <w:pPr>
              <w:jc w:val="right"/>
            </w:pPr>
            <w:r w:rsidRPr="000960A7">
              <w:t xml:space="preserve">   47644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8673B4" w:rsidRPr="000960A7" w:rsidRDefault="008673B4" w:rsidP="00202E8F">
            <w:pPr>
              <w:jc w:val="right"/>
            </w:pPr>
            <w:r w:rsidRPr="000960A7">
              <w:t xml:space="preserve">   60667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673B4" w:rsidRPr="000960A7" w:rsidRDefault="008673B4" w:rsidP="00202E8F">
            <w:pPr>
              <w:jc w:val="right"/>
            </w:pPr>
            <w:r w:rsidRPr="000960A7">
              <w:t>13023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673B4" w:rsidRPr="000960A7" w:rsidRDefault="008673B4" w:rsidP="00202E8F">
            <w:pPr>
              <w:jc w:val="right"/>
            </w:pPr>
            <w:r w:rsidRPr="000960A7">
              <w:t xml:space="preserve">      9,5</w:t>
            </w:r>
          </w:p>
        </w:tc>
      </w:tr>
      <w:tr w:rsidR="008673B4" w:rsidRPr="000960A7" w:rsidTr="00202E8F">
        <w:trPr>
          <w:trHeight w:val="273"/>
        </w:trPr>
        <w:tc>
          <w:tcPr>
            <w:tcW w:w="1800" w:type="dxa"/>
            <w:vMerge/>
            <w:shd w:val="clear" w:color="000000" w:fill="FFFFFF"/>
          </w:tcPr>
          <w:p w:rsidR="008673B4" w:rsidRPr="000960A7" w:rsidRDefault="008673B4" w:rsidP="00202E8F"/>
        </w:tc>
        <w:tc>
          <w:tcPr>
            <w:tcW w:w="1139" w:type="dxa"/>
            <w:shd w:val="clear" w:color="000000" w:fill="FFFFFF"/>
            <w:vAlign w:val="center"/>
          </w:tcPr>
          <w:p w:rsidR="008673B4" w:rsidRPr="000960A7" w:rsidRDefault="008673B4" w:rsidP="00202E8F">
            <w:pPr>
              <w:jc w:val="center"/>
            </w:pPr>
            <w:r w:rsidRPr="000960A7"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673B4" w:rsidRPr="000960A7" w:rsidRDefault="008673B4" w:rsidP="00202E8F">
            <w:pPr>
              <w:jc w:val="right"/>
            </w:pPr>
            <w:r w:rsidRPr="000960A7">
              <w:t xml:space="preserve">        3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8673B4" w:rsidRPr="000960A7" w:rsidRDefault="008673B4" w:rsidP="00202E8F">
            <w:pPr>
              <w:jc w:val="right"/>
            </w:pPr>
            <w:r w:rsidRPr="000960A7">
              <w:t>117801,7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673B4" w:rsidRPr="000960A7" w:rsidRDefault="008673B4" w:rsidP="00202E8F">
            <w:pPr>
              <w:jc w:val="right"/>
            </w:pPr>
            <w:r w:rsidRPr="000960A7">
              <w:t xml:space="preserve">   88877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8673B4" w:rsidRPr="000960A7" w:rsidRDefault="008673B4" w:rsidP="00202E8F">
            <w:pPr>
              <w:jc w:val="right"/>
            </w:pPr>
            <w:r w:rsidRPr="000960A7">
              <w:t xml:space="preserve">  140173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673B4" w:rsidRPr="000960A7" w:rsidRDefault="008673B4" w:rsidP="00202E8F">
            <w:pPr>
              <w:jc w:val="right"/>
            </w:pPr>
            <w:r w:rsidRPr="000960A7">
              <w:t>51296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673B4" w:rsidRPr="000960A7" w:rsidRDefault="008673B4" w:rsidP="00202E8F">
            <w:pPr>
              <w:jc w:val="right"/>
            </w:pPr>
            <w:r w:rsidRPr="000960A7">
              <w:t xml:space="preserve">     22,3</w:t>
            </w:r>
          </w:p>
        </w:tc>
      </w:tr>
      <w:tr w:rsidR="008673B4" w:rsidRPr="000960A7" w:rsidTr="00202E8F">
        <w:trPr>
          <w:trHeight w:val="273"/>
        </w:trPr>
        <w:tc>
          <w:tcPr>
            <w:tcW w:w="1800" w:type="dxa"/>
            <w:vMerge w:val="restart"/>
            <w:shd w:val="clear" w:color="000000" w:fill="FFFFFF"/>
          </w:tcPr>
          <w:p w:rsidR="008673B4" w:rsidRPr="000960A7" w:rsidRDefault="008673B4" w:rsidP="00202E8F">
            <w:r w:rsidRPr="000960A7">
              <w:t>Городской населенный пункт</w:t>
            </w:r>
          </w:p>
        </w:tc>
        <w:tc>
          <w:tcPr>
            <w:tcW w:w="1139" w:type="dxa"/>
            <w:shd w:val="clear" w:color="000000" w:fill="FFFFFF"/>
            <w:vAlign w:val="center"/>
          </w:tcPr>
          <w:p w:rsidR="008673B4" w:rsidRPr="000960A7" w:rsidRDefault="008673B4" w:rsidP="00202E8F">
            <w:pPr>
              <w:jc w:val="center"/>
            </w:pPr>
            <w:r w:rsidRPr="000960A7">
              <w:t>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673B4" w:rsidRPr="000960A7" w:rsidRDefault="008673B4" w:rsidP="00202E8F">
            <w:pPr>
              <w:jc w:val="right"/>
            </w:pPr>
            <w:r w:rsidRPr="000960A7">
              <w:t xml:space="preserve">       29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8673B4" w:rsidRPr="000960A7" w:rsidRDefault="008673B4" w:rsidP="00202E8F">
            <w:pPr>
              <w:jc w:val="right"/>
            </w:pPr>
            <w:r w:rsidRPr="000960A7">
              <w:t>4005,0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673B4" w:rsidRPr="000960A7" w:rsidRDefault="008673B4" w:rsidP="00202E8F">
            <w:pPr>
              <w:jc w:val="right"/>
            </w:pPr>
            <w:r w:rsidRPr="000960A7">
              <w:t xml:space="preserve">     552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8673B4" w:rsidRPr="000960A7" w:rsidRDefault="008673B4" w:rsidP="00202E8F">
            <w:pPr>
              <w:jc w:val="right"/>
            </w:pPr>
            <w:r w:rsidRPr="000960A7">
              <w:t xml:space="preserve">    7830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673B4" w:rsidRPr="000960A7" w:rsidRDefault="008673B4" w:rsidP="00202E8F">
            <w:pPr>
              <w:jc w:val="right"/>
            </w:pPr>
            <w:r w:rsidRPr="000960A7">
              <w:t>7278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673B4" w:rsidRPr="000960A7" w:rsidRDefault="008673B4" w:rsidP="00202E8F">
            <w:pPr>
              <w:jc w:val="right"/>
            </w:pPr>
            <w:r w:rsidRPr="000960A7">
              <w:t xml:space="preserve">     48,0</w:t>
            </w:r>
          </w:p>
        </w:tc>
      </w:tr>
      <w:tr w:rsidR="008673B4" w:rsidRPr="000960A7" w:rsidTr="00202E8F">
        <w:trPr>
          <w:trHeight w:val="273"/>
        </w:trPr>
        <w:tc>
          <w:tcPr>
            <w:tcW w:w="1800" w:type="dxa"/>
            <w:vMerge/>
            <w:shd w:val="clear" w:color="000000" w:fill="FFFFFF"/>
          </w:tcPr>
          <w:p w:rsidR="008673B4" w:rsidRPr="000960A7" w:rsidRDefault="008673B4" w:rsidP="00202E8F"/>
        </w:tc>
        <w:tc>
          <w:tcPr>
            <w:tcW w:w="1139" w:type="dxa"/>
            <w:shd w:val="clear" w:color="000000" w:fill="FFFFFF"/>
            <w:vAlign w:val="center"/>
          </w:tcPr>
          <w:p w:rsidR="008673B4" w:rsidRPr="000960A7" w:rsidRDefault="008673B4" w:rsidP="00202E8F">
            <w:pPr>
              <w:jc w:val="center"/>
            </w:pPr>
            <w:r w:rsidRPr="000960A7">
              <w:t>4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673B4" w:rsidRPr="000960A7" w:rsidRDefault="008673B4" w:rsidP="00202E8F">
            <w:pPr>
              <w:jc w:val="right"/>
            </w:pPr>
            <w:r w:rsidRPr="000960A7">
              <w:t xml:space="preserve">       17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8673B4" w:rsidRPr="000960A7" w:rsidRDefault="008673B4" w:rsidP="00202E8F">
            <w:pPr>
              <w:jc w:val="right"/>
            </w:pPr>
            <w:r w:rsidRPr="000960A7">
              <w:t>16959,1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673B4" w:rsidRPr="000960A7" w:rsidRDefault="008673B4" w:rsidP="00202E8F">
            <w:pPr>
              <w:jc w:val="right"/>
            </w:pPr>
            <w:r w:rsidRPr="000960A7">
              <w:t xml:space="preserve">    8723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8673B4" w:rsidRPr="000960A7" w:rsidRDefault="008673B4" w:rsidP="00202E8F">
            <w:pPr>
              <w:jc w:val="right"/>
            </w:pPr>
            <w:r w:rsidRPr="000960A7">
              <w:t xml:space="preserve">   39750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673B4" w:rsidRPr="000960A7" w:rsidRDefault="008673B4" w:rsidP="00202E8F">
            <w:pPr>
              <w:jc w:val="right"/>
            </w:pPr>
            <w:r w:rsidRPr="000960A7">
              <w:t>31027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673B4" w:rsidRPr="000960A7" w:rsidRDefault="008673B4" w:rsidP="00202E8F">
            <w:pPr>
              <w:jc w:val="right"/>
            </w:pPr>
            <w:r w:rsidRPr="000960A7">
              <w:t xml:space="preserve">     53,7</w:t>
            </w:r>
          </w:p>
        </w:tc>
      </w:tr>
      <w:tr w:rsidR="008673B4" w:rsidRPr="000960A7" w:rsidTr="00202E8F">
        <w:trPr>
          <w:trHeight w:val="273"/>
        </w:trPr>
        <w:tc>
          <w:tcPr>
            <w:tcW w:w="1800" w:type="dxa"/>
            <w:vMerge w:val="restart"/>
            <w:shd w:val="clear" w:color="000000" w:fill="FFFFFF"/>
          </w:tcPr>
          <w:p w:rsidR="008673B4" w:rsidRPr="000960A7" w:rsidRDefault="008673B4" w:rsidP="00202E8F">
            <w:r w:rsidRPr="000960A7">
              <w:t>Сельский населенный пункт</w:t>
            </w:r>
          </w:p>
        </w:tc>
        <w:tc>
          <w:tcPr>
            <w:tcW w:w="1139" w:type="dxa"/>
            <w:shd w:val="clear" w:color="000000" w:fill="FFFFFF"/>
            <w:vAlign w:val="center"/>
          </w:tcPr>
          <w:p w:rsidR="008673B4" w:rsidRPr="000960A7" w:rsidRDefault="008673B4" w:rsidP="00202E8F">
            <w:pPr>
              <w:jc w:val="center"/>
            </w:pPr>
            <w:r w:rsidRPr="000960A7">
              <w:t>5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673B4" w:rsidRPr="000960A7" w:rsidRDefault="008673B4" w:rsidP="00202E8F">
            <w:pPr>
              <w:jc w:val="right"/>
            </w:pPr>
            <w:r w:rsidRPr="000960A7">
              <w:t xml:space="preserve">       23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8673B4" w:rsidRPr="000960A7" w:rsidRDefault="008673B4" w:rsidP="00202E8F">
            <w:pPr>
              <w:jc w:val="right"/>
            </w:pPr>
            <w:r w:rsidRPr="000960A7">
              <w:t>6057,6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673B4" w:rsidRPr="000960A7" w:rsidRDefault="008673B4" w:rsidP="00202E8F">
            <w:pPr>
              <w:jc w:val="right"/>
            </w:pPr>
            <w:r w:rsidRPr="000960A7">
              <w:t xml:space="preserve">    2014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8673B4" w:rsidRPr="000960A7" w:rsidRDefault="008673B4" w:rsidP="00202E8F">
            <w:pPr>
              <w:jc w:val="right"/>
            </w:pPr>
            <w:r w:rsidRPr="000960A7">
              <w:t xml:space="preserve">    9502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673B4" w:rsidRPr="000960A7" w:rsidRDefault="008673B4" w:rsidP="00202E8F">
            <w:pPr>
              <w:jc w:val="right"/>
            </w:pPr>
            <w:r w:rsidRPr="000960A7">
              <w:t>7488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673B4" w:rsidRPr="000960A7" w:rsidRDefault="008673B4" w:rsidP="00202E8F">
            <w:pPr>
              <w:jc w:val="right"/>
            </w:pPr>
            <w:r w:rsidRPr="000960A7">
              <w:t xml:space="preserve">     34,2</w:t>
            </w:r>
          </w:p>
        </w:tc>
      </w:tr>
      <w:tr w:rsidR="008673B4" w:rsidRPr="000960A7" w:rsidTr="00202E8F">
        <w:trPr>
          <w:trHeight w:val="273"/>
        </w:trPr>
        <w:tc>
          <w:tcPr>
            <w:tcW w:w="1800" w:type="dxa"/>
            <w:vMerge/>
            <w:shd w:val="clear" w:color="000000" w:fill="FFFFFF"/>
          </w:tcPr>
          <w:p w:rsidR="008673B4" w:rsidRPr="000960A7" w:rsidRDefault="008673B4" w:rsidP="00202E8F"/>
        </w:tc>
        <w:tc>
          <w:tcPr>
            <w:tcW w:w="1139" w:type="dxa"/>
            <w:shd w:val="clear" w:color="000000" w:fill="FFFFFF"/>
            <w:vAlign w:val="center"/>
          </w:tcPr>
          <w:p w:rsidR="008673B4" w:rsidRPr="000960A7" w:rsidRDefault="008673B4" w:rsidP="00202E8F">
            <w:pPr>
              <w:jc w:val="center"/>
            </w:pPr>
            <w:r w:rsidRPr="000960A7">
              <w:t>6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673B4" w:rsidRPr="000960A7" w:rsidRDefault="008673B4" w:rsidP="00202E8F">
            <w:pPr>
              <w:jc w:val="right"/>
            </w:pPr>
            <w:r w:rsidRPr="000960A7">
              <w:t xml:space="preserve">       13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8673B4" w:rsidRPr="000960A7" w:rsidRDefault="008673B4" w:rsidP="00202E8F">
            <w:pPr>
              <w:jc w:val="right"/>
            </w:pPr>
            <w:r w:rsidRPr="000960A7">
              <w:t>16806,2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673B4" w:rsidRPr="000960A7" w:rsidRDefault="008673B4" w:rsidP="00202E8F">
            <w:pPr>
              <w:jc w:val="right"/>
            </w:pPr>
            <w:r w:rsidRPr="000960A7">
              <w:t xml:space="preserve">   10768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8673B4" w:rsidRPr="000960A7" w:rsidRDefault="008673B4" w:rsidP="00202E8F">
            <w:pPr>
              <w:jc w:val="right"/>
            </w:pPr>
            <w:r w:rsidRPr="000960A7">
              <w:t xml:space="preserve">   44032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673B4" w:rsidRPr="000960A7" w:rsidRDefault="008673B4" w:rsidP="00202E8F">
            <w:pPr>
              <w:jc w:val="right"/>
            </w:pPr>
            <w:r w:rsidRPr="000960A7">
              <w:t>33264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673B4" w:rsidRPr="000960A7" w:rsidRDefault="008673B4" w:rsidP="00202E8F">
            <w:pPr>
              <w:jc w:val="right"/>
            </w:pPr>
            <w:r w:rsidRPr="000960A7">
              <w:t xml:space="preserve">     54,5</w:t>
            </w:r>
          </w:p>
        </w:tc>
      </w:tr>
    </w:tbl>
    <w:p w:rsidR="008673B4" w:rsidRDefault="008673B4" w:rsidP="008673B4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8673B4" w:rsidRDefault="008673B4" w:rsidP="00F03C5C">
      <w:pPr>
        <w:pStyle w:val="a4"/>
        <w:ind w:firstLine="709"/>
      </w:pPr>
      <w:r>
        <w:t>В случае необходимости расслоить, например, только один слой по типу, это можно сделать «вручную». По результатам расслоения всем единицам расслоенного слоя по типу необходимо присвоить коды подслоев</w:t>
      </w:r>
      <w:r w:rsidR="00BC4EED">
        <w:t>.</w:t>
      </w:r>
      <w:r w:rsidR="00F106B4">
        <w:t xml:space="preserve"> </w:t>
      </w:r>
      <w:r>
        <w:t xml:space="preserve"> Непосредственно для расслоения можно пользоваться </w:t>
      </w:r>
      <w:r w:rsidR="006D5660">
        <w:t xml:space="preserve">алгоритмом </w:t>
      </w:r>
      <w:proofErr w:type="spellStart"/>
      <w:r w:rsidR="006D5660">
        <w:t>Экмана</w:t>
      </w:r>
      <w:proofErr w:type="spellEnd"/>
      <w:r w:rsidR="006D5660">
        <w:t xml:space="preserve">. </w:t>
      </w:r>
      <w:r>
        <w:t xml:space="preserve"> </w:t>
      </w:r>
      <w:r w:rsidR="006D5660">
        <w:t>Ф</w:t>
      </w:r>
      <w:r>
        <w:t xml:space="preserve">ормула </w:t>
      </w:r>
      <w:proofErr w:type="spellStart"/>
      <w:r>
        <w:t>Экмана</w:t>
      </w:r>
      <w:proofErr w:type="spellEnd"/>
      <w:r>
        <w:t xml:space="preserve"> для определения оптимальных границ слоев по количественному показате</w:t>
      </w:r>
      <w:r w:rsidR="006D5660">
        <w:t>лю</w:t>
      </w:r>
      <w:r>
        <w:t>:</w:t>
      </w:r>
    </w:p>
    <w:p w:rsidR="008673B4" w:rsidRDefault="008673B4" w:rsidP="008673B4">
      <w:pPr>
        <w:pStyle w:val="a4"/>
        <w:jc w:val="center"/>
      </w:pPr>
      <w:r w:rsidRPr="006B4C0E">
        <w:rPr>
          <w:b/>
          <w:position w:val="-12"/>
        </w:rPr>
        <w:object w:dxaOrig="2580" w:dyaOrig="360">
          <v:shape id="_x0000_i1033" type="#_x0000_t75" style="width:174pt;height:24.75pt" o:ole="">
            <v:imagedata r:id="rId31" o:title="" gain="13107f" blacklevel="-21627f"/>
          </v:shape>
          <o:OLEObject Type="Embed" ProgID="Equation.3" ShapeID="_x0000_i1033" DrawAspect="Content" ObjectID="_1607431680" r:id="rId32"/>
        </w:object>
      </w:r>
      <w:r>
        <w:tab/>
      </w:r>
      <w:r w:rsidR="00083B47">
        <w:t xml:space="preserve">, где </w:t>
      </w:r>
      <w:r>
        <w:t>(6)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56"/>
        <w:gridCol w:w="8781"/>
      </w:tblGrid>
      <w:tr w:rsidR="008673B4" w:rsidTr="00202E8F">
        <w:trPr>
          <w:trHeight w:val="449"/>
        </w:trPr>
        <w:tc>
          <w:tcPr>
            <w:tcW w:w="959" w:type="dxa"/>
          </w:tcPr>
          <w:p w:rsidR="008673B4" w:rsidRPr="006B4C0E" w:rsidRDefault="008673B4" w:rsidP="00202E8F">
            <w:pPr>
              <w:pStyle w:val="a4"/>
              <w:ind w:firstLine="0"/>
              <w:rPr>
                <w:b/>
                <w:sz w:val="24"/>
                <w:szCs w:val="24"/>
              </w:rPr>
            </w:pPr>
            <w:r w:rsidRPr="006B4C0E">
              <w:rPr>
                <w:b/>
                <w:position w:val="-10"/>
                <w:sz w:val="24"/>
                <w:szCs w:val="24"/>
              </w:rPr>
              <w:object w:dxaOrig="700" w:dyaOrig="340">
                <v:shape id="_x0000_i1034" type="#_x0000_t75" style="width:42pt;height:21.75pt" o:ole="">
                  <v:imagedata r:id="rId33" o:title=""/>
                </v:shape>
                <o:OLEObject Type="Embed" ProgID="Equation.3" ShapeID="_x0000_i1034" DrawAspect="Content" ObjectID="_1607431681" r:id="rId34"/>
              </w:object>
            </w:r>
            <w:r w:rsidRPr="006B4C0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8781" w:type="dxa"/>
          </w:tcPr>
          <w:p w:rsidR="008673B4" w:rsidRPr="00344117" w:rsidRDefault="008673B4" w:rsidP="00202E8F">
            <w:pPr>
              <w:pStyle w:val="a4"/>
              <w:ind w:firstLine="0"/>
              <w:rPr>
                <w:sz w:val="24"/>
                <w:szCs w:val="24"/>
              </w:rPr>
            </w:pPr>
            <w:r w:rsidRPr="00344117">
              <w:rPr>
                <w:sz w:val="24"/>
                <w:szCs w:val="24"/>
              </w:rPr>
              <w:t>- объемы образованных слоев (число территориальных единиц в каждом слое);</w:t>
            </w:r>
          </w:p>
        </w:tc>
      </w:tr>
      <w:tr w:rsidR="008673B4" w:rsidTr="00202E8F">
        <w:trPr>
          <w:trHeight w:val="597"/>
        </w:trPr>
        <w:tc>
          <w:tcPr>
            <w:tcW w:w="959" w:type="dxa"/>
          </w:tcPr>
          <w:p w:rsidR="008673B4" w:rsidRPr="006B4C0E" w:rsidRDefault="008673B4" w:rsidP="00202E8F">
            <w:pPr>
              <w:pStyle w:val="a4"/>
              <w:ind w:firstLine="0"/>
              <w:rPr>
                <w:b/>
                <w:sz w:val="24"/>
                <w:szCs w:val="24"/>
              </w:rPr>
            </w:pPr>
            <w:r w:rsidRPr="006B4C0E">
              <w:rPr>
                <w:b/>
                <w:position w:val="-10"/>
              </w:rPr>
              <w:object w:dxaOrig="420" w:dyaOrig="340">
                <v:shape id="_x0000_i1035" type="#_x0000_t75" style="width:33.75pt;height:28.5pt" o:ole="">
                  <v:imagedata r:id="rId35" o:title=""/>
                </v:shape>
                <o:OLEObject Type="Embed" ProgID="Equation.3" ShapeID="_x0000_i1035" DrawAspect="Content" ObjectID="_1607431682" r:id="rId36"/>
              </w:object>
            </w:r>
          </w:p>
        </w:tc>
        <w:tc>
          <w:tcPr>
            <w:tcW w:w="8781" w:type="dxa"/>
          </w:tcPr>
          <w:p w:rsidR="008673B4" w:rsidRPr="00344117" w:rsidRDefault="008673B4" w:rsidP="00202E8F">
            <w:pPr>
              <w:pStyle w:val="a4"/>
              <w:ind w:firstLine="0"/>
              <w:rPr>
                <w:sz w:val="24"/>
                <w:szCs w:val="24"/>
              </w:rPr>
            </w:pPr>
            <w:r w:rsidRPr="00344117">
              <w:rPr>
                <w:sz w:val="24"/>
                <w:szCs w:val="24"/>
              </w:rPr>
              <w:t>- минимальная по территориальным единицам численность проживающего населения;</w:t>
            </w:r>
          </w:p>
        </w:tc>
      </w:tr>
      <w:tr w:rsidR="008673B4" w:rsidTr="00202E8F">
        <w:tc>
          <w:tcPr>
            <w:tcW w:w="959" w:type="dxa"/>
          </w:tcPr>
          <w:p w:rsidR="008673B4" w:rsidRPr="006B4C0E" w:rsidRDefault="008673B4" w:rsidP="00202E8F">
            <w:pPr>
              <w:pStyle w:val="a4"/>
              <w:ind w:firstLine="0"/>
              <w:rPr>
                <w:b/>
                <w:sz w:val="24"/>
                <w:szCs w:val="24"/>
              </w:rPr>
            </w:pPr>
            <w:r w:rsidRPr="006B4C0E">
              <w:rPr>
                <w:b/>
                <w:position w:val="-12"/>
              </w:rPr>
              <w:object w:dxaOrig="460" w:dyaOrig="360">
                <v:shape id="_x0000_i1036" type="#_x0000_t75" style="width:33.75pt;height:27pt" o:ole="">
                  <v:imagedata r:id="rId37" o:title=""/>
                </v:shape>
                <o:OLEObject Type="Embed" ProgID="Equation.3" ShapeID="_x0000_i1036" DrawAspect="Content" ObjectID="_1607431683" r:id="rId38"/>
              </w:object>
            </w:r>
          </w:p>
        </w:tc>
        <w:tc>
          <w:tcPr>
            <w:tcW w:w="8781" w:type="dxa"/>
          </w:tcPr>
          <w:p w:rsidR="008673B4" w:rsidRPr="00344117" w:rsidRDefault="008673B4" w:rsidP="00202E8F">
            <w:pPr>
              <w:pStyle w:val="a4"/>
              <w:ind w:firstLine="0"/>
              <w:rPr>
                <w:sz w:val="24"/>
                <w:szCs w:val="24"/>
              </w:rPr>
            </w:pPr>
            <w:r w:rsidRPr="00344117">
              <w:rPr>
                <w:sz w:val="24"/>
                <w:szCs w:val="24"/>
              </w:rPr>
              <w:t>- максимальная по территориальным единицам численность проживающего населения;</w:t>
            </w:r>
          </w:p>
        </w:tc>
      </w:tr>
      <w:tr w:rsidR="008673B4" w:rsidTr="00202E8F">
        <w:tc>
          <w:tcPr>
            <w:tcW w:w="959" w:type="dxa"/>
          </w:tcPr>
          <w:p w:rsidR="008673B4" w:rsidRPr="00DA2484" w:rsidRDefault="008673B4" w:rsidP="00202E8F">
            <w:pPr>
              <w:pStyle w:val="a4"/>
              <w:ind w:firstLine="0"/>
              <w:rPr>
                <w:sz w:val="24"/>
                <w:szCs w:val="24"/>
              </w:rPr>
            </w:pPr>
            <w:r w:rsidRPr="00DA2484">
              <w:rPr>
                <w:position w:val="-6"/>
              </w:rPr>
              <w:object w:dxaOrig="200" w:dyaOrig="220">
                <v:shape id="_x0000_i1037" type="#_x0000_t75" style="width:19.5pt;height:21.75pt" o:ole="" o:bullet="t">
                  <v:imagedata r:id="rId39" o:title=""/>
                </v:shape>
                <o:OLEObject Type="Embed" ProgID="Equation.3" ShapeID="_x0000_i1037" DrawAspect="Content" ObjectID="_1607431684" r:id="rId40"/>
              </w:object>
            </w:r>
          </w:p>
        </w:tc>
        <w:tc>
          <w:tcPr>
            <w:tcW w:w="8781" w:type="dxa"/>
          </w:tcPr>
          <w:p w:rsidR="008673B4" w:rsidRPr="00344117" w:rsidRDefault="008673B4" w:rsidP="009A15B2">
            <w:pPr>
              <w:pStyle w:val="a4"/>
              <w:ind w:firstLine="0"/>
              <w:rPr>
                <w:sz w:val="24"/>
                <w:szCs w:val="24"/>
              </w:rPr>
            </w:pPr>
            <w:r w:rsidRPr="00344117">
              <w:rPr>
                <w:sz w:val="24"/>
                <w:szCs w:val="24"/>
              </w:rPr>
              <w:t>- граница между первым и вторым слоями по численности проживающего населения в территориальных единицах, обеспечивающее наименьшее различие правой и левой частей приближенного равенства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8B0869" w:rsidRDefault="008673B4" w:rsidP="008B0869">
      <w:pPr>
        <w:pStyle w:val="a4"/>
        <w:ind w:firstLine="709"/>
      </w:pPr>
      <w:r>
        <w:t xml:space="preserve">Например, если имеется пять территориальных единиц с численностью проживающего населения 13, 15, 17, 25 и 30 тыс. человек, то искомой границей по численности проживающего населения между слоями будет величина </w:t>
      </w:r>
      <w:r w:rsidRPr="009274F7">
        <w:rPr>
          <w:position w:val="-6"/>
        </w:rPr>
        <w:object w:dxaOrig="840" w:dyaOrig="279">
          <v:shape id="_x0000_i1038" type="#_x0000_t75" style="width:42pt;height:13.5pt" o:ole="">
            <v:imagedata r:id="rId41" o:title=""/>
          </v:shape>
          <o:OLEObject Type="Embed" ProgID="Equation.3" ShapeID="_x0000_i1038" DrawAspect="Content" ObjectID="_1607431685" r:id="rId42"/>
        </w:object>
      </w:r>
      <w:r>
        <w:t xml:space="preserve">, так как это значение обеспечивает точное (что не всегда возможно) равенство </w:t>
      </w:r>
      <w:r w:rsidR="008B0869">
        <w:t xml:space="preserve">левой и правой частей формулы 6 </w:t>
      </w:r>
    </w:p>
    <w:p w:rsidR="008673B4" w:rsidRDefault="008B0869" w:rsidP="008B0869">
      <w:pPr>
        <w:pStyle w:val="a4"/>
        <w:ind w:firstLine="0"/>
      </w:pPr>
      <w:r>
        <w:t>(</w:t>
      </w:r>
      <w:r w:rsidR="009A15B2" w:rsidRPr="009274F7">
        <w:rPr>
          <w:position w:val="-10"/>
        </w:rPr>
        <w:object w:dxaOrig="4080" w:dyaOrig="340">
          <v:shape id="_x0000_i1039" type="#_x0000_t75" style="width:208.5pt;height:18pt" o:ole="">
            <v:imagedata r:id="rId43" o:title=""/>
          </v:shape>
          <o:OLEObject Type="Embed" ProgID="Equation.3" ShapeID="_x0000_i1039" DrawAspect="Content" ObjectID="_1607431686" r:id="rId44"/>
        </w:object>
      </w:r>
      <w:r w:rsidR="008673B4">
        <w:t>). Поэтому первые три территориальные единицы с численностью проживающего населения 13, 15 и 17 (&lt; 19.8) тыс. человек следует включить в первый слой, а оставшиеся две с численностью проживающего населения 25 и 30 (&gt; 19.8) тыс. человек во второй.</w:t>
      </w:r>
    </w:p>
    <w:p w:rsidR="008673B4" w:rsidRDefault="008673B4" w:rsidP="00F03C5C">
      <w:pPr>
        <w:pStyle w:val="a4"/>
        <w:ind w:firstLine="709"/>
      </w:pPr>
      <w:r w:rsidRPr="009A15B2">
        <w:t>Второй вариант</w:t>
      </w:r>
      <w:r>
        <w:t xml:space="preserve"> формирования территориальной выборки в зависимости от объема слоев по типу </w:t>
      </w:r>
      <w:proofErr w:type="gramStart"/>
      <w:r>
        <w:t>ПЕВ</w:t>
      </w:r>
      <w:proofErr w:type="gramEnd"/>
      <w:r>
        <w:t xml:space="preserve"> предполагает отбор выборки с вероятностью пропорциональной размеру (численности населения) территориальных единиц из расслоенного только по типу местности списка ПЕВ. </w:t>
      </w:r>
    </w:p>
    <w:p w:rsidR="008673B4" w:rsidRDefault="008673B4" w:rsidP="00F03C5C">
      <w:pPr>
        <w:pStyle w:val="a4"/>
        <w:ind w:firstLine="709"/>
      </w:pPr>
      <w:r>
        <w:t xml:space="preserve">Если объем слоев по типу (в особенности число районов областного/республиканского центра и крупных городов) менее 10, то при </w:t>
      </w:r>
      <w:r>
        <w:lastRenderedPageBreak/>
        <w:t xml:space="preserve">формировании выборки на первом этапе </w:t>
      </w:r>
      <w:r w:rsidR="00BA3875">
        <w:t>отбора</w:t>
      </w:r>
      <w:r>
        <w:t xml:space="preserve"> рекомендуется выбрать метод отбора с вероятностью пропорциональной размеру численности проживающего населения</w:t>
      </w:r>
    </w:p>
    <w:p w:rsidR="008673B4" w:rsidRDefault="008673B4" w:rsidP="00F03C5C">
      <w:pPr>
        <w:pStyle w:val="a4"/>
        <w:ind w:firstLine="709"/>
      </w:pPr>
      <w:r>
        <w:t>Из созданного списка территориальных единиц, расслоенного по типу населенного пункта (3 категории) и, возможно, по численности проживающего населения (2 категории), методом простой случайной выборки или выборки с вероятностью пропорциона</w:t>
      </w:r>
      <w:r w:rsidR="00BA3875">
        <w:t xml:space="preserve">льной размеру </w:t>
      </w:r>
      <w:r w:rsidR="00AC029A">
        <w:t xml:space="preserve">программными средствами </w:t>
      </w:r>
      <w:r>
        <w:t xml:space="preserve">отбираются две - три </w:t>
      </w:r>
      <w:proofErr w:type="gramStart"/>
      <w:r>
        <w:t>ПЕВ</w:t>
      </w:r>
      <w:proofErr w:type="gramEnd"/>
      <w:r>
        <w:t xml:space="preserve"> из каждого слоя. Количество отбираемых единиц зависит от рассчитанного объема выборки объектов торговли (</w:t>
      </w:r>
      <w:r w:rsidRPr="00107A4E">
        <w:t>не более</w:t>
      </w:r>
      <w:r>
        <w:t xml:space="preserve"> 70% общего объема региональной выборки предпринимателей), а также от объема слоев. </w:t>
      </w:r>
    </w:p>
    <w:p w:rsidR="008673B4" w:rsidRDefault="008673B4" w:rsidP="00F03C5C">
      <w:pPr>
        <w:pStyle w:val="a4"/>
        <w:ind w:firstLine="709"/>
      </w:pPr>
      <w:r>
        <w:t xml:space="preserve">Например, если в некотором слое всего 4 ПЕВ, то целесообразно отобрать две территориальные единицы (одну ПЕВ в </w:t>
      </w:r>
      <w:proofErr w:type="gramStart"/>
      <w:r>
        <w:t>слое</w:t>
      </w:r>
      <w:proofErr w:type="gramEnd"/>
      <w:r>
        <w:t xml:space="preserve"> отбирать нельзя, так как тогда будет невозможно оценить точность полученных распространенных итогов обследования). Если объем выборки объектов торговли составляет порядка 600-700 единиц, а слоев 3 (6), то в каждом слое целесообразно отобрать 3 (2) </w:t>
      </w:r>
      <w:proofErr w:type="gramStart"/>
      <w:r>
        <w:t>ПЕВ</w:t>
      </w:r>
      <w:proofErr w:type="gramEnd"/>
      <w:r>
        <w:t xml:space="preserve">. Тогда объем выборки объектов торговли в каждой отобранной </w:t>
      </w:r>
      <w:proofErr w:type="gramStart"/>
      <w:r>
        <w:t>ПЕВ</w:t>
      </w:r>
      <w:proofErr w:type="gramEnd"/>
      <w:r>
        <w:t xml:space="preserve"> приблизительно составит 70-80 (50-60) единиц. </w:t>
      </w:r>
    </w:p>
    <w:p w:rsidR="008673B4" w:rsidRDefault="008673B4" w:rsidP="00F03C5C">
      <w:pPr>
        <w:pStyle w:val="a4"/>
        <w:ind w:firstLine="709"/>
      </w:pPr>
      <w:proofErr w:type="gramStart"/>
      <w:r>
        <w:t xml:space="preserve">Таким образом, объем территориальной выборки на первом этапе отбора составляет от 6-9 до 18 территориальных единиц (6 = 3 категории по типу населенного пункта умноженные на 2 отбираемые ПЕВ; 9 = 3 категории по типу населенного пункта умноженные на 3 отбираемые ПЕВ; 18 = 3 категории по типу населенного пункта умноженные на 2 слоя по численности населения и на 3 отбираемые ПЕВ). </w:t>
      </w:r>
      <w:proofErr w:type="gramEnd"/>
    </w:p>
    <w:p w:rsidR="00B72104" w:rsidRPr="009A15B2" w:rsidRDefault="008673B4" w:rsidP="00F03C5C">
      <w:pPr>
        <w:pStyle w:val="a4"/>
        <w:ind w:firstLine="709"/>
      </w:pPr>
      <w:r w:rsidRPr="009A15B2">
        <w:t>Для второго этапа</w:t>
      </w:r>
      <w:r>
        <w:t xml:space="preserve"> формирования территориальной выборки  в отобранных территориальных единицах (</w:t>
      </w:r>
      <w:proofErr w:type="gramStart"/>
      <w:r>
        <w:t>ПЕВ</w:t>
      </w:r>
      <w:proofErr w:type="gramEnd"/>
      <w:r>
        <w:t xml:space="preserve">) создаются списки объектов торговли предпринимателей, осуществляющих деятельность в границах каждой территориальной единицы, включенной в выборку. Указанные </w:t>
      </w:r>
      <w:r w:rsidRPr="009A15B2">
        <w:t xml:space="preserve">списки формируются либо на основе </w:t>
      </w:r>
      <w:r w:rsidR="008B0869" w:rsidRPr="009A15B2">
        <w:t>торговых дислокаций</w:t>
      </w:r>
      <w:r w:rsidR="00B85F23" w:rsidRPr="009A15B2">
        <w:t>.</w:t>
      </w:r>
      <w:r w:rsidRPr="009A15B2">
        <w:t xml:space="preserve"> </w:t>
      </w:r>
    </w:p>
    <w:p w:rsidR="00B72104" w:rsidRDefault="00F655E7" w:rsidP="00F03C5C">
      <w:pPr>
        <w:pStyle w:val="10"/>
        <w:ind w:firstLine="709"/>
        <w:jc w:val="both"/>
        <w:rPr>
          <w:sz w:val="28"/>
          <w:szCs w:val="28"/>
        </w:rPr>
      </w:pPr>
      <w:r w:rsidRPr="009A15B2">
        <w:rPr>
          <w:sz w:val="28"/>
          <w:szCs w:val="28"/>
        </w:rPr>
        <w:t>Под т</w:t>
      </w:r>
      <w:r w:rsidR="00B72104" w:rsidRPr="009A15B2">
        <w:rPr>
          <w:sz w:val="28"/>
          <w:szCs w:val="28"/>
        </w:rPr>
        <w:t>оргов</w:t>
      </w:r>
      <w:r w:rsidRPr="009A15B2">
        <w:rPr>
          <w:sz w:val="28"/>
          <w:szCs w:val="28"/>
        </w:rPr>
        <w:t>ой</w:t>
      </w:r>
      <w:r w:rsidR="00B72104" w:rsidRPr="009A15B2">
        <w:rPr>
          <w:sz w:val="28"/>
          <w:szCs w:val="28"/>
        </w:rPr>
        <w:t xml:space="preserve"> дислокаци</w:t>
      </w:r>
      <w:r w:rsidRPr="009A15B2">
        <w:rPr>
          <w:sz w:val="28"/>
          <w:szCs w:val="28"/>
        </w:rPr>
        <w:t>ей</w:t>
      </w:r>
      <w:r w:rsidR="00B72104" w:rsidRPr="009A15B2">
        <w:rPr>
          <w:sz w:val="28"/>
          <w:szCs w:val="28"/>
        </w:rPr>
        <w:t xml:space="preserve">  </w:t>
      </w:r>
      <w:r w:rsidRPr="009A15B2">
        <w:rPr>
          <w:sz w:val="28"/>
          <w:szCs w:val="28"/>
        </w:rPr>
        <w:t xml:space="preserve">принято понимать </w:t>
      </w:r>
      <w:r w:rsidR="00B72104" w:rsidRPr="009A15B2">
        <w:rPr>
          <w:sz w:val="28"/>
          <w:szCs w:val="28"/>
        </w:rPr>
        <w:t>перечень объектов розничной торговли, принадлежащих</w:t>
      </w:r>
      <w:r w:rsidR="00B72104" w:rsidRPr="00F00B76">
        <w:rPr>
          <w:sz w:val="28"/>
          <w:szCs w:val="28"/>
        </w:rPr>
        <w:t xml:space="preserve">  индивидуальным предпринимателям на правах собственности или аренды, а также  перечень торговых центров, и других объектов розничной торговли</w:t>
      </w:r>
      <w:r w:rsidR="00B72104">
        <w:rPr>
          <w:sz w:val="28"/>
          <w:szCs w:val="28"/>
        </w:rPr>
        <w:t xml:space="preserve"> </w:t>
      </w:r>
      <w:r w:rsidR="00B72104" w:rsidRPr="00AD2F1A">
        <w:rPr>
          <w:sz w:val="28"/>
          <w:szCs w:val="28"/>
        </w:rPr>
        <w:t>(</w:t>
      </w:r>
      <w:r w:rsidR="00B72104">
        <w:rPr>
          <w:sz w:val="28"/>
          <w:szCs w:val="28"/>
        </w:rPr>
        <w:t>кроме рынков)</w:t>
      </w:r>
      <w:r w:rsidR="00B72104" w:rsidRPr="00F00B76">
        <w:rPr>
          <w:sz w:val="28"/>
          <w:szCs w:val="28"/>
        </w:rPr>
        <w:t>, принадлежащих юридическим лицам, в которых торговые площади (торговые места) сдаются в аренду индивидуальным предпринимателям.</w:t>
      </w:r>
      <w:r w:rsidR="00B72104">
        <w:rPr>
          <w:sz w:val="28"/>
          <w:szCs w:val="28"/>
        </w:rPr>
        <w:t xml:space="preserve"> </w:t>
      </w:r>
    </w:p>
    <w:p w:rsidR="00B72104" w:rsidRDefault="00B72104" w:rsidP="00F03C5C">
      <w:pPr>
        <w:pStyle w:val="1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Торговые дислокации индивидуальных предпринимателей, осуществляющих деятельность на рынках и ярмарках, в территориальную выборку не включаются. </w:t>
      </w:r>
      <w:r w:rsidR="00975BB7">
        <w:rPr>
          <w:sz w:val="28"/>
          <w:szCs w:val="28"/>
        </w:rPr>
        <w:t>Также не обследуются</w:t>
      </w:r>
      <w:r w:rsidRPr="007C4529">
        <w:rPr>
          <w:sz w:val="28"/>
          <w:szCs w:val="28"/>
        </w:rPr>
        <w:t xml:space="preserve"> объекты по розничной продаже автотранспортных средств, мотоциклов, их деталей, узлов и принадлежностей (деятельность, </w:t>
      </w:r>
      <w:r>
        <w:rPr>
          <w:sz w:val="28"/>
          <w:szCs w:val="28"/>
        </w:rPr>
        <w:t xml:space="preserve">идентифицированная </w:t>
      </w:r>
      <w:r w:rsidRPr="007C4529">
        <w:rPr>
          <w:sz w:val="28"/>
          <w:szCs w:val="28"/>
        </w:rPr>
        <w:t>кодам</w:t>
      </w:r>
      <w:r>
        <w:rPr>
          <w:sz w:val="28"/>
          <w:szCs w:val="28"/>
        </w:rPr>
        <w:t>и</w:t>
      </w:r>
      <w:r w:rsidR="00975BB7">
        <w:rPr>
          <w:sz w:val="28"/>
          <w:szCs w:val="28"/>
        </w:rPr>
        <w:t xml:space="preserve">  класса 45</w:t>
      </w:r>
      <w:r w:rsidRPr="007C4529">
        <w:rPr>
          <w:sz w:val="28"/>
          <w:szCs w:val="28"/>
        </w:rPr>
        <w:t xml:space="preserve"> ОКВЭД</w:t>
      </w:r>
      <w:proofErr w:type="gramStart"/>
      <w:r w:rsidR="00975BB7">
        <w:rPr>
          <w:sz w:val="28"/>
          <w:szCs w:val="28"/>
        </w:rPr>
        <w:t>2</w:t>
      </w:r>
      <w:proofErr w:type="gramEnd"/>
      <w:r w:rsidRPr="007C4529">
        <w:rPr>
          <w:sz w:val="28"/>
          <w:szCs w:val="28"/>
        </w:rPr>
        <w:t xml:space="preserve">). </w:t>
      </w:r>
    </w:p>
    <w:p w:rsidR="00DE308E" w:rsidRDefault="00DE308E" w:rsidP="00F03C5C">
      <w:pPr>
        <w:pStyle w:val="10"/>
        <w:ind w:firstLine="709"/>
        <w:jc w:val="both"/>
        <w:rPr>
          <w:sz w:val="28"/>
          <w:szCs w:val="28"/>
        </w:rPr>
      </w:pPr>
      <w:proofErr w:type="gramStart"/>
      <w:r w:rsidRPr="00DE308E">
        <w:rPr>
          <w:sz w:val="28"/>
          <w:szCs w:val="28"/>
        </w:rPr>
        <w:t>По каждому объекту, принадлежащему индивидуальному предпринимателю,  необходима следующая информация: адрес объекта розничной торговли, вид объекта (магазин, палатка, киоск, павильон (торговое место) в торговом ц</w:t>
      </w:r>
      <w:r w:rsidR="004617BC">
        <w:rPr>
          <w:sz w:val="28"/>
          <w:szCs w:val="28"/>
        </w:rPr>
        <w:t>ентре, контактный телефон</w:t>
      </w:r>
      <w:r w:rsidRPr="00DE308E">
        <w:rPr>
          <w:sz w:val="28"/>
          <w:szCs w:val="28"/>
        </w:rPr>
        <w:t>).</w:t>
      </w:r>
      <w:proofErr w:type="gramEnd"/>
      <w:r w:rsidRPr="00DE308E">
        <w:rPr>
          <w:sz w:val="28"/>
          <w:szCs w:val="28"/>
        </w:rPr>
        <w:t xml:space="preserve"> Фамилия, имя, отчество индивидуального предпринимателя – необязательные реквизиты, главное – </w:t>
      </w:r>
      <w:r w:rsidRPr="00DE308E">
        <w:rPr>
          <w:sz w:val="28"/>
          <w:szCs w:val="28"/>
        </w:rPr>
        <w:lastRenderedPageBreak/>
        <w:t>информация о фактической  принадлежности объекта розничной торговли</w:t>
      </w:r>
      <w:r>
        <w:rPr>
          <w:sz w:val="28"/>
          <w:szCs w:val="28"/>
        </w:rPr>
        <w:t xml:space="preserve"> на правах собственности или аренды индивидуальному предпринимателю. </w:t>
      </w:r>
      <w:r w:rsidRPr="00F00B76">
        <w:rPr>
          <w:sz w:val="28"/>
          <w:szCs w:val="28"/>
        </w:rPr>
        <w:t xml:space="preserve"> </w:t>
      </w:r>
    </w:p>
    <w:p w:rsidR="0024209A" w:rsidRPr="009A15B2" w:rsidRDefault="0024209A" w:rsidP="0024209A">
      <w:pPr>
        <w:pStyle w:val="a4"/>
        <w:ind w:firstLine="709"/>
      </w:pPr>
      <w:r w:rsidRPr="009A15B2">
        <w:t xml:space="preserve">Если в списке торговых объектов, предоставленном муниципальными органами, по некоторым торговым центрам указано только их местонахождение, то рекомендуется  в адрес администрации торгового центра направить письмо с просьбой предоставить информацию о торговых местах (павильонах), находящихся в аренде у индивидуальных предпринимателей. Запрашиваются сведения только о местонахождении торговых мест (павильонов) в торговом центре, принадлежащих индивидуальным предпринимателям, данные о фамилии, имени, отчестве этих индивидуальных предпринимателей запрашивать необязательно. </w:t>
      </w:r>
    </w:p>
    <w:p w:rsidR="00104A4F" w:rsidRPr="009A15B2" w:rsidRDefault="0024209A" w:rsidP="00D33D22">
      <w:pPr>
        <w:pStyle w:val="10"/>
        <w:ind w:firstLine="709"/>
        <w:jc w:val="both"/>
        <w:rPr>
          <w:sz w:val="28"/>
        </w:rPr>
      </w:pPr>
      <w:r w:rsidRPr="009A15B2">
        <w:rPr>
          <w:sz w:val="28"/>
        </w:rPr>
        <w:t>В случае отсутствия информации</w:t>
      </w:r>
      <w:r w:rsidR="009A5211" w:rsidRPr="009A15B2">
        <w:rPr>
          <w:sz w:val="28"/>
        </w:rPr>
        <w:t xml:space="preserve"> от администрации торгового центра</w:t>
      </w:r>
      <w:r w:rsidRPr="009A15B2">
        <w:rPr>
          <w:sz w:val="28"/>
        </w:rPr>
        <w:t xml:space="preserve"> о помещениях, арендуемых индивидуальными предпринимателями </w:t>
      </w:r>
      <w:r w:rsidR="00D33D22" w:rsidRPr="009A15B2">
        <w:rPr>
          <w:sz w:val="28"/>
        </w:rPr>
        <w:t>в</w:t>
      </w:r>
      <w:r w:rsidRPr="009A15B2">
        <w:rPr>
          <w:sz w:val="28"/>
        </w:rPr>
        <w:t xml:space="preserve"> </w:t>
      </w:r>
      <w:r w:rsidR="00D33D22" w:rsidRPr="009A15B2">
        <w:rPr>
          <w:sz w:val="28"/>
        </w:rPr>
        <w:t>торговом центре</w:t>
      </w:r>
      <w:r w:rsidR="00B85F23" w:rsidRPr="009A15B2">
        <w:rPr>
          <w:sz w:val="28"/>
        </w:rPr>
        <w:t xml:space="preserve">, </w:t>
      </w:r>
      <w:r w:rsidR="00D33D22" w:rsidRPr="009A15B2">
        <w:rPr>
          <w:sz w:val="28"/>
        </w:rPr>
        <w:t>интервьюерам необходимо обойти эти торговые центры и составить перечень торговых объектов индивидуальных предпринимателей с присвоением им условных кодов, позволяющих обеспечить</w:t>
      </w:r>
      <w:r w:rsidR="009A5211" w:rsidRPr="009A15B2">
        <w:rPr>
          <w:sz w:val="28"/>
        </w:rPr>
        <w:t xml:space="preserve"> их</w:t>
      </w:r>
      <w:r w:rsidR="00D33D22" w:rsidRPr="009A15B2">
        <w:rPr>
          <w:sz w:val="28"/>
        </w:rPr>
        <w:t xml:space="preserve"> уникальную идентификацию</w:t>
      </w:r>
      <w:r w:rsidR="009A5211" w:rsidRPr="009A15B2">
        <w:rPr>
          <w:sz w:val="28"/>
        </w:rPr>
        <w:t>.</w:t>
      </w:r>
      <w:r w:rsidR="00D33D22" w:rsidRPr="009A15B2">
        <w:rPr>
          <w:sz w:val="28"/>
        </w:rPr>
        <w:t xml:space="preserve"> </w:t>
      </w:r>
    </w:p>
    <w:p w:rsidR="008673B4" w:rsidRPr="00DE308E" w:rsidRDefault="000E01AF" w:rsidP="00F03C5C">
      <w:pPr>
        <w:pStyle w:val="a4"/>
        <w:ind w:firstLine="709"/>
      </w:pPr>
      <w:r w:rsidRPr="00D33D22">
        <w:t>Для актуализации списка торговых  объектов индивидуальных</w:t>
      </w:r>
      <w:r w:rsidRPr="00DE308E">
        <w:t xml:space="preserve"> предпринимателей, осуществляющих торговлю в </w:t>
      </w:r>
      <w:proofErr w:type="gramStart"/>
      <w:r w:rsidRPr="00DE308E">
        <w:t>границах</w:t>
      </w:r>
      <w:proofErr w:type="gramEnd"/>
      <w:r w:rsidRPr="00DE308E">
        <w:t xml:space="preserve"> отобранных на первом этапе тер</w:t>
      </w:r>
      <w:r w:rsidR="003B29D0">
        <w:t>риториальных единиц (ПЕВ)</w:t>
      </w:r>
      <w:r>
        <w:t xml:space="preserve">, </w:t>
      </w:r>
      <w:r w:rsidRPr="000E01AF">
        <w:t>осуществляется предварительный обход отобранных опросных участков</w:t>
      </w:r>
      <w:r>
        <w:t xml:space="preserve">. </w:t>
      </w:r>
      <w:r w:rsidR="008673B4" w:rsidRPr="00DE308E">
        <w:t xml:space="preserve"> </w:t>
      </w:r>
    </w:p>
    <w:p w:rsidR="008673B4" w:rsidRDefault="008673B4" w:rsidP="00F03C5C">
      <w:pPr>
        <w:pStyle w:val="a4"/>
        <w:ind w:firstLine="709"/>
      </w:pPr>
      <w:r w:rsidRPr="00CB3C1C">
        <w:t xml:space="preserve">В таблице </w:t>
      </w:r>
      <w:r w:rsidR="00F106B4">
        <w:t>8</w:t>
      </w:r>
      <w:r w:rsidRPr="00CB3C1C">
        <w:t xml:space="preserve"> пред</w:t>
      </w:r>
      <w:r w:rsidR="00AC029A">
        <w:t>ставлена структура файла данных</w:t>
      </w:r>
      <w:r w:rsidRPr="00CB3C1C">
        <w:t xml:space="preserve"> территориальной основы</w:t>
      </w:r>
      <w:r>
        <w:t xml:space="preserve"> отбора второго этапа.</w:t>
      </w:r>
    </w:p>
    <w:p w:rsidR="008673B4" w:rsidRPr="009A15B2" w:rsidRDefault="00F106B4" w:rsidP="008673B4">
      <w:pPr>
        <w:pStyle w:val="a4"/>
        <w:jc w:val="right"/>
        <w:rPr>
          <w:sz w:val="24"/>
          <w:szCs w:val="24"/>
        </w:rPr>
      </w:pPr>
      <w:r w:rsidRPr="009A15B2">
        <w:rPr>
          <w:rStyle w:val="af5"/>
          <w:sz w:val="24"/>
          <w:szCs w:val="24"/>
        </w:rPr>
        <w:t>Таблица 8</w:t>
      </w:r>
    </w:p>
    <w:p w:rsidR="003756A1" w:rsidRPr="009A15B2" w:rsidRDefault="00AC029A" w:rsidP="008673B4">
      <w:pPr>
        <w:pStyle w:val="23"/>
        <w:jc w:val="center"/>
        <w:rPr>
          <w:sz w:val="24"/>
        </w:rPr>
      </w:pPr>
      <w:r w:rsidRPr="009A15B2">
        <w:rPr>
          <w:sz w:val="24"/>
        </w:rPr>
        <w:t>Структура файла данных</w:t>
      </w:r>
      <w:r w:rsidR="008673B4" w:rsidRPr="009A15B2">
        <w:rPr>
          <w:sz w:val="24"/>
        </w:rPr>
        <w:t xml:space="preserve"> территориальной основы выборки </w:t>
      </w:r>
    </w:p>
    <w:p w:rsidR="008673B4" w:rsidRPr="009A15B2" w:rsidRDefault="008673B4" w:rsidP="008673B4">
      <w:pPr>
        <w:pStyle w:val="23"/>
        <w:jc w:val="center"/>
        <w:rPr>
          <w:sz w:val="24"/>
        </w:rPr>
      </w:pPr>
      <w:r w:rsidRPr="009A15B2">
        <w:rPr>
          <w:sz w:val="24"/>
        </w:rPr>
        <w:t>на втором этапе отбора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0"/>
        <w:gridCol w:w="6708"/>
      </w:tblGrid>
      <w:tr w:rsidR="006A4077" w:rsidRPr="006D1407" w:rsidTr="00670E19">
        <w:trPr>
          <w:tblHeader/>
          <w:jc w:val="center"/>
        </w:trPr>
        <w:tc>
          <w:tcPr>
            <w:tcW w:w="1010" w:type="dxa"/>
          </w:tcPr>
          <w:p w:rsidR="006A4077" w:rsidRPr="00CB3C1C" w:rsidRDefault="00F106B4" w:rsidP="00670E19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6708" w:type="dxa"/>
          </w:tcPr>
          <w:p w:rsidR="006A4077" w:rsidRPr="00CB3C1C" w:rsidRDefault="006A4077" w:rsidP="00670E19">
            <w:pPr>
              <w:pStyle w:val="a4"/>
              <w:jc w:val="center"/>
              <w:rPr>
                <w:sz w:val="24"/>
                <w:szCs w:val="24"/>
              </w:rPr>
            </w:pPr>
            <w:r w:rsidRPr="00CB3C1C">
              <w:rPr>
                <w:sz w:val="24"/>
                <w:szCs w:val="24"/>
              </w:rPr>
              <w:t>Описание</w:t>
            </w:r>
          </w:p>
        </w:tc>
      </w:tr>
      <w:tr w:rsidR="006A4077" w:rsidRPr="006D1407" w:rsidTr="00670E19">
        <w:trPr>
          <w:jc w:val="center"/>
        </w:trPr>
        <w:tc>
          <w:tcPr>
            <w:tcW w:w="1010" w:type="dxa"/>
          </w:tcPr>
          <w:p w:rsidR="006A4077" w:rsidRPr="006D1407" w:rsidRDefault="006A4077" w:rsidP="00670E19">
            <w:pPr>
              <w:jc w:val="center"/>
            </w:pPr>
            <w:r>
              <w:t>1</w:t>
            </w:r>
          </w:p>
        </w:tc>
        <w:tc>
          <w:tcPr>
            <w:tcW w:w="6708" w:type="dxa"/>
          </w:tcPr>
          <w:p w:rsidR="006A4077" w:rsidRPr="006D1407" w:rsidRDefault="006A4077" w:rsidP="00F655E7">
            <w:r w:rsidRPr="006D1407">
              <w:t xml:space="preserve">Код по ОКАТО </w:t>
            </w:r>
            <w:proofErr w:type="gramStart"/>
            <w:r w:rsidRPr="006D1407">
              <w:t>ПЕВ</w:t>
            </w:r>
            <w:proofErr w:type="gramEnd"/>
          </w:p>
        </w:tc>
      </w:tr>
      <w:tr w:rsidR="006A4077" w:rsidRPr="006D1407" w:rsidTr="00670E19">
        <w:trPr>
          <w:jc w:val="center"/>
        </w:trPr>
        <w:tc>
          <w:tcPr>
            <w:tcW w:w="1010" w:type="dxa"/>
          </w:tcPr>
          <w:p w:rsidR="006A4077" w:rsidRPr="006D1407" w:rsidRDefault="006A4077" w:rsidP="00670E19">
            <w:pPr>
              <w:jc w:val="center"/>
            </w:pPr>
            <w:r>
              <w:t>2</w:t>
            </w:r>
          </w:p>
        </w:tc>
        <w:tc>
          <w:tcPr>
            <w:tcW w:w="6708" w:type="dxa"/>
          </w:tcPr>
          <w:p w:rsidR="006A4077" w:rsidRPr="006D1407" w:rsidRDefault="006A4077" w:rsidP="00F655E7">
            <w:r w:rsidRPr="006D1407">
              <w:t>Условный код торгов</w:t>
            </w:r>
            <w:r>
              <w:t>ого</w:t>
            </w:r>
            <w:r w:rsidRPr="006D1407">
              <w:t xml:space="preserve"> </w:t>
            </w:r>
            <w:r>
              <w:t>объекта</w:t>
            </w:r>
          </w:p>
        </w:tc>
      </w:tr>
      <w:tr w:rsidR="006A4077" w:rsidRPr="006D1407" w:rsidTr="00670E19">
        <w:trPr>
          <w:jc w:val="center"/>
        </w:trPr>
        <w:tc>
          <w:tcPr>
            <w:tcW w:w="1010" w:type="dxa"/>
          </w:tcPr>
          <w:p w:rsidR="006A4077" w:rsidRPr="006D1407" w:rsidRDefault="006A4077" w:rsidP="00670E19">
            <w:pPr>
              <w:jc w:val="center"/>
            </w:pPr>
            <w:r>
              <w:t>3</w:t>
            </w:r>
          </w:p>
        </w:tc>
        <w:tc>
          <w:tcPr>
            <w:tcW w:w="6708" w:type="dxa"/>
          </w:tcPr>
          <w:p w:rsidR="006A4077" w:rsidRPr="006D1407" w:rsidRDefault="006A4077" w:rsidP="00F655E7">
            <w:r w:rsidRPr="006D1407">
              <w:t>Наименование торгов</w:t>
            </w:r>
            <w:r>
              <w:t>ого</w:t>
            </w:r>
            <w:r w:rsidRPr="006D1407">
              <w:t xml:space="preserve"> </w:t>
            </w:r>
            <w:r>
              <w:t>объекта</w:t>
            </w:r>
          </w:p>
        </w:tc>
      </w:tr>
      <w:tr w:rsidR="006A4077" w:rsidRPr="006D1407" w:rsidTr="00670E19">
        <w:trPr>
          <w:jc w:val="center"/>
        </w:trPr>
        <w:tc>
          <w:tcPr>
            <w:tcW w:w="1010" w:type="dxa"/>
          </w:tcPr>
          <w:p w:rsidR="006A4077" w:rsidRPr="006D1407" w:rsidRDefault="006A4077" w:rsidP="00670E19">
            <w:pPr>
              <w:jc w:val="center"/>
            </w:pPr>
            <w:r>
              <w:t>4</w:t>
            </w:r>
          </w:p>
        </w:tc>
        <w:tc>
          <w:tcPr>
            <w:tcW w:w="6708" w:type="dxa"/>
          </w:tcPr>
          <w:p w:rsidR="006A4077" w:rsidRPr="006D1407" w:rsidRDefault="006A4077" w:rsidP="00F655E7">
            <w:r w:rsidRPr="006D1407">
              <w:t>Адрес места расположения торгов</w:t>
            </w:r>
            <w:r>
              <w:t>ого</w:t>
            </w:r>
            <w:r w:rsidRPr="006D1407">
              <w:t xml:space="preserve"> </w:t>
            </w:r>
            <w:r>
              <w:t>объекта</w:t>
            </w:r>
          </w:p>
        </w:tc>
      </w:tr>
      <w:tr w:rsidR="006A4077" w:rsidRPr="006D1407" w:rsidTr="00670E19">
        <w:trPr>
          <w:jc w:val="center"/>
        </w:trPr>
        <w:tc>
          <w:tcPr>
            <w:tcW w:w="1010" w:type="dxa"/>
          </w:tcPr>
          <w:p w:rsidR="006A4077" w:rsidRPr="006D1407" w:rsidRDefault="006A4077" w:rsidP="00670E19">
            <w:pPr>
              <w:jc w:val="center"/>
            </w:pPr>
            <w:r>
              <w:t>5</w:t>
            </w:r>
          </w:p>
        </w:tc>
        <w:tc>
          <w:tcPr>
            <w:tcW w:w="6708" w:type="dxa"/>
          </w:tcPr>
          <w:p w:rsidR="006A4077" w:rsidRPr="006D1407" w:rsidRDefault="006A4077" w:rsidP="00F655E7">
            <w:r w:rsidRPr="006D1407">
              <w:t>Наименование населенного пункта/административного района (</w:t>
            </w:r>
            <w:proofErr w:type="gramStart"/>
            <w:r w:rsidRPr="006D1407">
              <w:t>ПЕВ</w:t>
            </w:r>
            <w:proofErr w:type="gramEnd"/>
            <w:r w:rsidRPr="006D1407">
              <w:t>)</w:t>
            </w:r>
          </w:p>
        </w:tc>
      </w:tr>
      <w:tr w:rsidR="006A4077" w:rsidRPr="006D1407" w:rsidTr="00670E19">
        <w:trPr>
          <w:jc w:val="center"/>
        </w:trPr>
        <w:tc>
          <w:tcPr>
            <w:tcW w:w="1010" w:type="dxa"/>
          </w:tcPr>
          <w:p w:rsidR="006A4077" w:rsidRPr="006D1407" w:rsidRDefault="006A4077" w:rsidP="00670E19">
            <w:pPr>
              <w:jc w:val="center"/>
            </w:pPr>
            <w:r>
              <w:t>6</w:t>
            </w:r>
          </w:p>
        </w:tc>
        <w:tc>
          <w:tcPr>
            <w:tcW w:w="6708" w:type="dxa"/>
          </w:tcPr>
          <w:p w:rsidR="006A4077" w:rsidRPr="006D1407" w:rsidRDefault="006A4077" w:rsidP="00F655E7">
            <w:r w:rsidRPr="006D1407">
              <w:t xml:space="preserve">Тип населенного пункта </w:t>
            </w:r>
          </w:p>
          <w:p w:rsidR="006A4077" w:rsidRPr="006D1407" w:rsidRDefault="006A4077" w:rsidP="00F655E7">
            <w:r w:rsidRPr="006D1407">
              <w:t>1 'Областной/республиканский центр и крупные города'</w:t>
            </w:r>
          </w:p>
          <w:p w:rsidR="006A4077" w:rsidRPr="006D1407" w:rsidRDefault="006A4077" w:rsidP="00F655E7">
            <w:r w:rsidRPr="006D1407">
              <w:t>2 'Другие городские населенные пункты'</w:t>
            </w:r>
          </w:p>
          <w:p w:rsidR="006A4077" w:rsidRPr="006D1407" w:rsidRDefault="006A4077" w:rsidP="00F655E7">
            <w:r w:rsidRPr="006D1407">
              <w:t>3 'Сельские административные районы'</w:t>
            </w:r>
          </w:p>
        </w:tc>
      </w:tr>
      <w:tr w:rsidR="006A4077" w:rsidRPr="006D1407" w:rsidTr="00670E19">
        <w:trPr>
          <w:jc w:val="center"/>
        </w:trPr>
        <w:tc>
          <w:tcPr>
            <w:tcW w:w="1010" w:type="dxa"/>
          </w:tcPr>
          <w:p w:rsidR="006A4077" w:rsidRPr="006D1407" w:rsidRDefault="006A4077" w:rsidP="00670E19">
            <w:pPr>
              <w:jc w:val="center"/>
            </w:pPr>
            <w:r>
              <w:t>7</w:t>
            </w:r>
          </w:p>
        </w:tc>
        <w:tc>
          <w:tcPr>
            <w:tcW w:w="6708" w:type="dxa"/>
          </w:tcPr>
          <w:p w:rsidR="006A4077" w:rsidRPr="006D1407" w:rsidRDefault="006A4077" w:rsidP="00F655E7">
            <w:r w:rsidRPr="006D1407">
              <w:t>Численность населения</w:t>
            </w:r>
          </w:p>
        </w:tc>
      </w:tr>
      <w:tr w:rsidR="006A4077" w:rsidRPr="006D1407" w:rsidTr="00670E19">
        <w:trPr>
          <w:jc w:val="center"/>
        </w:trPr>
        <w:tc>
          <w:tcPr>
            <w:tcW w:w="1010" w:type="dxa"/>
          </w:tcPr>
          <w:p w:rsidR="006A4077" w:rsidRPr="006D1407" w:rsidRDefault="006A4077" w:rsidP="00670E19">
            <w:pPr>
              <w:jc w:val="center"/>
            </w:pPr>
            <w:r>
              <w:t>8</w:t>
            </w:r>
          </w:p>
        </w:tc>
        <w:tc>
          <w:tcPr>
            <w:tcW w:w="6708" w:type="dxa"/>
          </w:tcPr>
          <w:p w:rsidR="006A4077" w:rsidRPr="006D1407" w:rsidRDefault="006A4077" w:rsidP="00F655E7">
            <w:r w:rsidRPr="006D1407">
              <w:t>Слой по численности населения (</w:t>
            </w:r>
            <w:proofErr w:type="gramStart"/>
            <w:r w:rsidRPr="006D1407">
              <w:t>ПЕВ</w:t>
            </w:r>
            <w:proofErr w:type="gramEnd"/>
            <w:r w:rsidRPr="006D1407">
              <w:t>)</w:t>
            </w:r>
          </w:p>
        </w:tc>
      </w:tr>
      <w:tr w:rsidR="006A4077" w:rsidRPr="006D1407" w:rsidTr="00670E19">
        <w:trPr>
          <w:jc w:val="center"/>
        </w:trPr>
        <w:tc>
          <w:tcPr>
            <w:tcW w:w="1010" w:type="dxa"/>
          </w:tcPr>
          <w:p w:rsidR="006A4077" w:rsidRPr="006D1407" w:rsidRDefault="006A4077" w:rsidP="00670E19">
            <w:pPr>
              <w:jc w:val="center"/>
            </w:pPr>
            <w:r>
              <w:t>9</w:t>
            </w:r>
          </w:p>
        </w:tc>
        <w:tc>
          <w:tcPr>
            <w:tcW w:w="6708" w:type="dxa"/>
          </w:tcPr>
          <w:p w:rsidR="006A4077" w:rsidRPr="006D1407" w:rsidRDefault="006A4077" w:rsidP="00F655E7">
            <w:r w:rsidRPr="006D1407">
              <w:t>Объем выборки из слоя</w:t>
            </w:r>
          </w:p>
        </w:tc>
      </w:tr>
      <w:tr w:rsidR="006A4077" w:rsidRPr="006D1407" w:rsidTr="00670E19">
        <w:trPr>
          <w:jc w:val="center"/>
        </w:trPr>
        <w:tc>
          <w:tcPr>
            <w:tcW w:w="1010" w:type="dxa"/>
          </w:tcPr>
          <w:p w:rsidR="006A4077" w:rsidRPr="006D1407" w:rsidRDefault="006A4077" w:rsidP="00670E19">
            <w:pPr>
              <w:jc w:val="center"/>
            </w:pPr>
            <w:r>
              <w:t>10</w:t>
            </w:r>
          </w:p>
        </w:tc>
        <w:tc>
          <w:tcPr>
            <w:tcW w:w="6708" w:type="dxa"/>
          </w:tcPr>
          <w:p w:rsidR="006A4077" w:rsidRPr="006D1407" w:rsidRDefault="006A4077" w:rsidP="00F655E7">
            <w:r w:rsidRPr="006D1407">
              <w:t>Вероятность включения (отбора) на этапе 1</w:t>
            </w:r>
          </w:p>
        </w:tc>
      </w:tr>
      <w:tr w:rsidR="006A4077" w:rsidRPr="006D1407" w:rsidTr="00670E19">
        <w:trPr>
          <w:jc w:val="center"/>
        </w:trPr>
        <w:tc>
          <w:tcPr>
            <w:tcW w:w="1010" w:type="dxa"/>
          </w:tcPr>
          <w:p w:rsidR="006A4077" w:rsidRPr="006D1407" w:rsidRDefault="006A4077" w:rsidP="00670E19">
            <w:pPr>
              <w:jc w:val="center"/>
            </w:pPr>
            <w:r>
              <w:t>11</w:t>
            </w:r>
          </w:p>
        </w:tc>
        <w:tc>
          <w:tcPr>
            <w:tcW w:w="6708" w:type="dxa"/>
          </w:tcPr>
          <w:p w:rsidR="006A4077" w:rsidRPr="006D1407" w:rsidRDefault="006A4077" w:rsidP="00F655E7">
            <w:r w:rsidRPr="006D1407">
              <w:t>Кумулятивный выборочный вес для этапа 1</w:t>
            </w:r>
          </w:p>
        </w:tc>
      </w:tr>
      <w:tr w:rsidR="006A4077" w:rsidRPr="006D1407" w:rsidTr="00670E19">
        <w:trPr>
          <w:jc w:val="center"/>
        </w:trPr>
        <w:tc>
          <w:tcPr>
            <w:tcW w:w="1010" w:type="dxa"/>
          </w:tcPr>
          <w:p w:rsidR="006A4077" w:rsidRPr="006D1407" w:rsidRDefault="006A4077" w:rsidP="00670E19">
            <w:pPr>
              <w:jc w:val="center"/>
            </w:pPr>
            <w:r>
              <w:t>12</w:t>
            </w:r>
          </w:p>
        </w:tc>
        <w:tc>
          <w:tcPr>
            <w:tcW w:w="6708" w:type="dxa"/>
          </w:tcPr>
          <w:p w:rsidR="006A4077" w:rsidRPr="006D1407" w:rsidRDefault="006A4077" w:rsidP="00F655E7">
            <w:r w:rsidRPr="006D1407">
              <w:t>Окончательный выборочный вес</w:t>
            </w:r>
          </w:p>
        </w:tc>
      </w:tr>
      <w:tr w:rsidR="006A4077" w:rsidRPr="006D1407" w:rsidTr="00670E19">
        <w:trPr>
          <w:jc w:val="center"/>
        </w:trPr>
        <w:tc>
          <w:tcPr>
            <w:tcW w:w="1010" w:type="dxa"/>
          </w:tcPr>
          <w:p w:rsidR="006A4077" w:rsidRPr="006D1407" w:rsidRDefault="006A4077" w:rsidP="00670E19">
            <w:pPr>
              <w:jc w:val="center"/>
            </w:pPr>
            <w:r>
              <w:t>13</w:t>
            </w:r>
          </w:p>
        </w:tc>
        <w:tc>
          <w:tcPr>
            <w:tcW w:w="6708" w:type="dxa"/>
          </w:tcPr>
          <w:p w:rsidR="006A4077" w:rsidRPr="006D1407" w:rsidRDefault="006A4077" w:rsidP="00F655E7">
            <w:r w:rsidRPr="006D1407">
              <w:t>Объем выборки в опросном участке</w:t>
            </w:r>
          </w:p>
        </w:tc>
      </w:tr>
    </w:tbl>
    <w:p w:rsidR="009A15B2" w:rsidRDefault="009A15B2" w:rsidP="00F03C5C">
      <w:pPr>
        <w:pStyle w:val="a4"/>
        <w:ind w:firstLine="709"/>
      </w:pPr>
    </w:p>
    <w:p w:rsidR="008673B4" w:rsidRDefault="008673B4" w:rsidP="00F03C5C">
      <w:pPr>
        <w:pStyle w:val="a4"/>
        <w:ind w:firstLine="709"/>
      </w:pPr>
      <w:r>
        <w:t xml:space="preserve">На втором этапе формирования территориальной выборки в зависимости от количества предпринимателей торговли, включенных в список объектов </w:t>
      </w:r>
      <w:r>
        <w:lastRenderedPageBreak/>
        <w:t xml:space="preserve">торговли, осуществляется сплошное (100%) или выборочное наблюдение в каждом опросном участке. Ориентировочно в каждом опросном участке в городской местности подлежит опросу порядка 50-80 объектов торговли, а в сельской -  30-50 единиц. </w:t>
      </w:r>
    </w:p>
    <w:p w:rsidR="008673B4" w:rsidRPr="009A15B2" w:rsidRDefault="008673B4" w:rsidP="008673B4">
      <w:pPr>
        <w:pStyle w:val="23"/>
        <w:jc w:val="right"/>
        <w:rPr>
          <w:sz w:val="24"/>
        </w:rPr>
      </w:pPr>
      <w:r w:rsidRPr="009A15B2">
        <w:rPr>
          <w:rStyle w:val="af5"/>
          <w:sz w:val="24"/>
          <w:szCs w:val="24"/>
        </w:rPr>
        <w:t>Та</w:t>
      </w:r>
      <w:r w:rsidR="00F106B4" w:rsidRPr="009A15B2">
        <w:rPr>
          <w:rStyle w:val="af5"/>
          <w:sz w:val="24"/>
          <w:szCs w:val="24"/>
        </w:rPr>
        <w:t>блица 9</w:t>
      </w:r>
    </w:p>
    <w:p w:rsidR="008673B4" w:rsidRPr="009A15B2" w:rsidRDefault="008673B4" w:rsidP="008673B4">
      <w:pPr>
        <w:pStyle w:val="23"/>
        <w:jc w:val="center"/>
        <w:rPr>
          <w:sz w:val="24"/>
        </w:rPr>
      </w:pPr>
      <w:r w:rsidRPr="009A15B2">
        <w:rPr>
          <w:sz w:val="24"/>
        </w:rPr>
        <w:t xml:space="preserve">Ориентировочное распределение объема территориальной выборки </w:t>
      </w:r>
    </w:p>
    <w:p w:rsidR="008673B4" w:rsidRPr="009A15B2" w:rsidRDefault="008673B4" w:rsidP="008673B4">
      <w:pPr>
        <w:pStyle w:val="23"/>
        <w:jc w:val="center"/>
        <w:rPr>
          <w:sz w:val="24"/>
        </w:rPr>
      </w:pPr>
      <w:r w:rsidRPr="009A15B2">
        <w:rPr>
          <w:sz w:val="24"/>
        </w:rPr>
        <w:t xml:space="preserve">по опросным участкам </w:t>
      </w:r>
      <w:r w:rsidR="00A2789E">
        <w:rPr>
          <w:sz w:val="24"/>
          <w:vertAlign w:val="superscript"/>
        </w:rPr>
        <w:t>4</w:t>
      </w:r>
      <w:r w:rsidRPr="009A15B2">
        <w:rPr>
          <w:sz w:val="24"/>
        </w:rPr>
        <w:t xml:space="preserve"> </w:t>
      </w:r>
    </w:p>
    <w:p w:rsidR="00B72104" w:rsidRPr="00941A82" w:rsidRDefault="00B72104" w:rsidP="008673B4">
      <w:pPr>
        <w:pStyle w:val="23"/>
        <w:jc w:val="center"/>
        <w:rPr>
          <w:b/>
          <w:sz w:val="24"/>
        </w:rPr>
      </w:pPr>
    </w:p>
    <w:tbl>
      <w:tblPr>
        <w:tblW w:w="88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3" w:type="dxa"/>
          <w:right w:w="93" w:type="dxa"/>
        </w:tblCellMar>
        <w:tblLook w:val="0000" w:firstRow="0" w:lastRow="0" w:firstColumn="0" w:lastColumn="0" w:noHBand="0" w:noVBand="0"/>
      </w:tblPr>
      <w:tblGrid>
        <w:gridCol w:w="2527"/>
        <w:gridCol w:w="1942"/>
        <w:gridCol w:w="1843"/>
        <w:gridCol w:w="1275"/>
        <w:gridCol w:w="1234"/>
      </w:tblGrid>
      <w:tr w:rsidR="008673B4" w:rsidRPr="00382659" w:rsidTr="00202E8F">
        <w:trPr>
          <w:cantSplit/>
          <w:trHeight w:val="259"/>
          <w:tblHeader/>
          <w:jc w:val="center"/>
        </w:trPr>
        <w:tc>
          <w:tcPr>
            <w:tcW w:w="2527" w:type="dxa"/>
            <w:shd w:val="clear" w:color="000000" w:fill="FFFFFF"/>
            <w:vAlign w:val="bottom"/>
          </w:tcPr>
          <w:p w:rsidR="008673B4" w:rsidRPr="00382659" w:rsidRDefault="008673B4" w:rsidP="00F655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382659">
              <w:rPr>
                <w:bCs/>
                <w:color w:val="000000"/>
              </w:rPr>
              <w:t>Тип населенного пункта</w:t>
            </w:r>
          </w:p>
        </w:tc>
        <w:tc>
          <w:tcPr>
            <w:tcW w:w="1942" w:type="dxa"/>
            <w:shd w:val="clear" w:color="000000" w:fill="FFFFFF"/>
            <w:vAlign w:val="bottom"/>
          </w:tcPr>
          <w:p w:rsidR="008673B4" w:rsidRPr="00382659" w:rsidRDefault="008673B4" w:rsidP="00F655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382659">
              <w:rPr>
                <w:bCs/>
                <w:color w:val="000000"/>
              </w:rPr>
              <w:t xml:space="preserve">Слой (по типу и численности населения в </w:t>
            </w:r>
            <w:proofErr w:type="spellStart"/>
            <w:r w:rsidRPr="00382659">
              <w:rPr>
                <w:bCs/>
                <w:color w:val="000000"/>
              </w:rPr>
              <w:t>н.п</w:t>
            </w:r>
            <w:proofErr w:type="spellEnd"/>
            <w:r w:rsidRPr="00382659">
              <w:rPr>
                <w:bCs/>
                <w:color w:val="000000"/>
              </w:rPr>
              <w:t>.)</w:t>
            </w:r>
          </w:p>
        </w:tc>
        <w:tc>
          <w:tcPr>
            <w:tcW w:w="1843" w:type="dxa"/>
            <w:shd w:val="clear" w:color="000000" w:fill="FFFFFF"/>
          </w:tcPr>
          <w:p w:rsidR="008673B4" w:rsidRPr="00382659" w:rsidRDefault="008673B4" w:rsidP="00F655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382659">
              <w:rPr>
                <w:bCs/>
                <w:color w:val="000000"/>
              </w:rPr>
              <w:t xml:space="preserve">Число </w:t>
            </w:r>
            <w:proofErr w:type="spellStart"/>
            <w:proofErr w:type="gramStart"/>
            <w:r w:rsidRPr="00382659">
              <w:rPr>
                <w:bCs/>
                <w:color w:val="000000"/>
              </w:rPr>
              <w:t>территориаль</w:t>
            </w:r>
            <w:r>
              <w:rPr>
                <w:bCs/>
                <w:color w:val="000000"/>
              </w:rPr>
              <w:t>-</w:t>
            </w:r>
            <w:r w:rsidRPr="00382659">
              <w:rPr>
                <w:bCs/>
                <w:color w:val="000000"/>
              </w:rPr>
              <w:t>ных</w:t>
            </w:r>
            <w:proofErr w:type="spellEnd"/>
            <w:proofErr w:type="gramEnd"/>
            <w:r w:rsidRPr="00382659">
              <w:rPr>
                <w:bCs/>
                <w:color w:val="000000"/>
              </w:rPr>
              <w:t xml:space="preserve"> единиц в выборке (из слоя)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8673B4" w:rsidRPr="00382659" w:rsidRDefault="008673B4" w:rsidP="00F655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382659">
              <w:rPr>
                <w:bCs/>
                <w:color w:val="000000"/>
              </w:rPr>
              <w:t>Объем выборки в опросном участке</w:t>
            </w:r>
          </w:p>
        </w:tc>
        <w:tc>
          <w:tcPr>
            <w:tcW w:w="1234" w:type="dxa"/>
            <w:shd w:val="clear" w:color="000000" w:fill="FFFFFF"/>
            <w:vAlign w:val="bottom"/>
          </w:tcPr>
          <w:p w:rsidR="008673B4" w:rsidRPr="00382659" w:rsidRDefault="008673B4" w:rsidP="00F655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382659">
              <w:rPr>
                <w:bCs/>
                <w:color w:val="000000"/>
              </w:rPr>
              <w:t>Объем выборки</w:t>
            </w:r>
          </w:p>
        </w:tc>
      </w:tr>
      <w:tr w:rsidR="008673B4" w:rsidRPr="00382659" w:rsidTr="00202E8F">
        <w:trPr>
          <w:cantSplit/>
          <w:trHeight w:val="691"/>
          <w:jc w:val="center"/>
        </w:trPr>
        <w:tc>
          <w:tcPr>
            <w:tcW w:w="2527" w:type="dxa"/>
            <w:shd w:val="clear" w:color="000000" w:fill="FFFFFF"/>
          </w:tcPr>
          <w:p w:rsidR="008673B4" w:rsidRPr="00382659" w:rsidRDefault="008673B4" w:rsidP="00F106B4">
            <w:pPr>
              <w:autoSpaceDE w:val="0"/>
              <w:autoSpaceDN w:val="0"/>
              <w:adjustRightInd w:val="0"/>
              <w:spacing w:line="240" w:lineRule="exact"/>
              <w:rPr>
                <w:bCs/>
                <w:color w:val="000000"/>
              </w:rPr>
            </w:pPr>
            <w:r w:rsidRPr="00382659">
              <w:rPr>
                <w:bCs/>
                <w:color w:val="000000"/>
              </w:rPr>
              <w:t>1  Административные районы крупных городов</w:t>
            </w:r>
          </w:p>
        </w:tc>
        <w:tc>
          <w:tcPr>
            <w:tcW w:w="1942" w:type="dxa"/>
            <w:shd w:val="clear" w:color="000000" w:fill="FFFFFF"/>
          </w:tcPr>
          <w:p w:rsidR="008673B4" w:rsidRPr="00382659" w:rsidRDefault="008673B4" w:rsidP="00F106B4">
            <w:pPr>
              <w:autoSpaceDE w:val="0"/>
              <w:autoSpaceDN w:val="0"/>
              <w:adjustRightInd w:val="0"/>
              <w:spacing w:line="240" w:lineRule="exact"/>
              <w:rPr>
                <w:bCs/>
                <w:color w:val="000000"/>
              </w:rPr>
            </w:pPr>
            <w:r w:rsidRPr="00382659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 xml:space="preserve"> </w:t>
            </w:r>
            <w:r w:rsidRPr="00382659">
              <w:rPr>
                <w:bCs/>
                <w:color w:val="000000"/>
              </w:rPr>
              <w:t>Городские районы с населением менее (</w:t>
            </w:r>
            <w:r w:rsidRPr="00382659">
              <w:rPr>
                <w:position w:val="-10"/>
              </w:rPr>
              <w:object w:dxaOrig="240" w:dyaOrig="340">
                <v:shape id="_x0000_i1040" type="#_x0000_t75" style="width:12.75pt;height:18pt" o:ole="">
                  <v:imagedata r:id="rId45" o:title=""/>
                </v:shape>
                <o:OLEObject Type="Embed" ProgID="Equation.3" ShapeID="_x0000_i1040" DrawAspect="Content" ObjectID="_1607431687" r:id="rId46"/>
              </w:object>
            </w:r>
            <w:r w:rsidRPr="00382659">
              <w:rPr>
                <w:bCs/>
                <w:color w:val="000000"/>
              </w:rPr>
              <w:t>)</w:t>
            </w:r>
            <w:r w:rsidR="00A2789E">
              <w:rPr>
                <w:bCs/>
                <w:color w:val="000000"/>
                <w:vertAlign w:val="superscript"/>
              </w:rPr>
              <w:t>5</w:t>
            </w:r>
            <w:r w:rsidRPr="00382659">
              <w:rPr>
                <w:bCs/>
                <w:color w:val="000000"/>
              </w:rPr>
              <w:t xml:space="preserve"> тыс. чел.  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8673B4" w:rsidRPr="00382659" w:rsidRDefault="008673B4" w:rsidP="00F106B4">
            <w:pPr>
              <w:spacing w:line="240" w:lineRule="exact"/>
              <w:jc w:val="right"/>
              <w:rPr>
                <w:rFonts w:eastAsia="Arial Unicode MS"/>
                <w:color w:val="000000"/>
              </w:rPr>
            </w:pPr>
            <w:r w:rsidRPr="00382659">
              <w:rPr>
                <w:bCs/>
                <w:color w:val="000000"/>
              </w:rPr>
              <w:t>3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8673B4" w:rsidRPr="00382659" w:rsidRDefault="008673B4" w:rsidP="00F106B4">
            <w:pPr>
              <w:spacing w:line="240" w:lineRule="exact"/>
              <w:jc w:val="right"/>
              <w:rPr>
                <w:rFonts w:eastAsia="Arial Unicode MS"/>
                <w:color w:val="000000"/>
              </w:rPr>
            </w:pPr>
            <w:r w:rsidRPr="00382659">
              <w:rPr>
                <w:bCs/>
                <w:color w:val="000000"/>
              </w:rPr>
              <w:t>60</w:t>
            </w:r>
          </w:p>
        </w:tc>
        <w:tc>
          <w:tcPr>
            <w:tcW w:w="1234" w:type="dxa"/>
            <w:shd w:val="clear" w:color="000000" w:fill="FFFFFF"/>
            <w:vAlign w:val="bottom"/>
          </w:tcPr>
          <w:p w:rsidR="008673B4" w:rsidRPr="00382659" w:rsidRDefault="008673B4" w:rsidP="00F106B4">
            <w:pPr>
              <w:spacing w:line="240" w:lineRule="exact"/>
              <w:jc w:val="right"/>
              <w:rPr>
                <w:rFonts w:eastAsia="Arial Unicode MS"/>
              </w:rPr>
            </w:pPr>
            <w:r w:rsidRPr="00382659">
              <w:t>180</w:t>
            </w:r>
          </w:p>
        </w:tc>
      </w:tr>
      <w:tr w:rsidR="008673B4" w:rsidRPr="00382659" w:rsidTr="00202E8F">
        <w:trPr>
          <w:cantSplit/>
          <w:trHeight w:val="691"/>
          <w:jc w:val="center"/>
        </w:trPr>
        <w:tc>
          <w:tcPr>
            <w:tcW w:w="2527" w:type="dxa"/>
            <w:shd w:val="clear" w:color="000000" w:fill="FFFFFF"/>
          </w:tcPr>
          <w:p w:rsidR="008673B4" w:rsidRPr="00382659" w:rsidRDefault="008673B4" w:rsidP="00F106B4">
            <w:pPr>
              <w:autoSpaceDE w:val="0"/>
              <w:autoSpaceDN w:val="0"/>
              <w:adjustRightInd w:val="0"/>
              <w:spacing w:line="240" w:lineRule="exact"/>
              <w:rPr>
                <w:bCs/>
                <w:color w:val="000000"/>
              </w:rPr>
            </w:pPr>
          </w:p>
        </w:tc>
        <w:tc>
          <w:tcPr>
            <w:tcW w:w="1942" w:type="dxa"/>
            <w:shd w:val="clear" w:color="000000" w:fill="FFFFFF"/>
          </w:tcPr>
          <w:p w:rsidR="008673B4" w:rsidRPr="00382659" w:rsidRDefault="008673B4" w:rsidP="00F106B4">
            <w:pPr>
              <w:autoSpaceDE w:val="0"/>
              <w:autoSpaceDN w:val="0"/>
              <w:adjustRightInd w:val="0"/>
              <w:spacing w:line="240" w:lineRule="exact"/>
              <w:rPr>
                <w:bCs/>
                <w:color w:val="000000"/>
              </w:rPr>
            </w:pPr>
            <w:r w:rsidRPr="00382659">
              <w:rPr>
                <w:bCs/>
                <w:color w:val="000000"/>
              </w:rPr>
              <w:t>2  Городские районы с населением свыше</w:t>
            </w:r>
            <w:proofErr w:type="gramStart"/>
            <w:r w:rsidRPr="00382659">
              <w:rPr>
                <w:bCs/>
                <w:color w:val="000000"/>
              </w:rPr>
              <w:t xml:space="preserve"> (</w:t>
            </w:r>
            <w:r w:rsidRPr="00382659">
              <w:rPr>
                <w:position w:val="-10"/>
              </w:rPr>
              <w:object w:dxaOrig="240" w:dyaOrig="340">
                <v:shape id="_x0000_i1041" type="#_x0000_t75" style="width:12.75pt;height:18pt" o:ole="">
                  <v:imagedata r:id="rId45" o:title=""/>
                </v:shape>
                <o:OLEObject Type="Embed" ProgID="Equation.3" ShapeID="_x0000_i1041" DrawAspect="Content" ObjectID="_1607431688" r:id="rId47"/>
              </w:object>
            </w:r>
            <w:r w:rsidRPr="00382659">
              <w:rPr>
                <w:bCs/>
                <w:color w:val="000000"/>
              </w:rPr>
              <w:t xml:space="preserve">) </w:t>
            </w:r>
            <w:r w:rsidRPr="00941A82">
              <w:rPr>
                <w:bCs/>
                <w:color w:val="FFFFFF"/>
              </w:rPr>
              <w:t>(</w:t>
            </w:r>
            <w:r w:rsidRPr="00941A82">
              <w:rPr>
                <w:rStyle w:val="aa"/>
                <w:color w:val="FFFFFF"/>
              </w:rPr>
              <w:footnoteReference w:id="4"/>
            </w:r>
            <w:r w:rsidRPr="00941A82">
              <w:rPr>
                <w:bCs/>
                <w:color w:val="FFFFFF"/>
              </w:rPr>
              <w:t>)</w:t>
            </w:r>
            <w:r w:rsidRPr="00382659">
              <w:rPr>
                <w:bCs/>
                <w:color w:val="000000"/>
              </w:rPr>
              <w:t xml:space="preserve"> </w:t>
            </w:r>
            <w:proofErr w:type="gramEnd"/>
            <w:r w:rsidRPr="00382659">
              <w:rPr>
                <w:bCs/>
                <w:color w:val="000000"/>
              </w:rPr>
              <w:t>тыс. чел.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8673B4" w:rsidRPr="00382659" w:rsidRDefault="008673B4" w:rsidP="00F106B4">
            <w:pPr>
              <w:spacing w:line="240" w:lineRule="exact"/>
              <w:jc w:val="right"/>
              <w:rPr>
                <w:rFonts w:eastAsia="Arial Unicode MS"/>
                <w:color w:val="000000"/>
              </w:rPr>
            </w:pPr>
            <w:r w:rsidRPr="00382659">
              <w:rPr>
                <w:bCs/>
                <w:color w:val="000000"/>
              </w:rPr>
              <w:t>3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8673B4" w:rsidRPr="00382659" w:rsidRDefault="008673B4" w:rsidP="00F106B4">
            <w:pPr>
              <w:spacing w:line="240" w:lineRule="exact"/>
              <w:jc w:val="right"/>
              <w:rPr>
                <w:rFonts w:eastAsia="Arial Unicode MS"/>
                <w:color w:val="000000"/>
              </w:rPr>
            </w:pPr>
            <w:r w:rsidRPr="00382659">
              <w:rPr>
                <w:bCs/>
                <w:color w:val="000000"/>
              </w:rPr>
              <w:t>60</w:t>
            </w:r>
          </w:p>
        </w:tc>
        <w:tc>
          <w:tcPr>
            <w:tcW w:w="1234" w:type="dxa"/>
            <w:shd w:val="clear" w:color="000000" w:fill="FFFFFF"/>
            <w:vAlign w:val="bottom"/>
          </w:tcPr>
          <w:p w:rsidR="008673B4" w:rsidRPr="00382659" w:rsidRDefault="008673B4" w:rsidP="00F106B4">
            <w:pPr>
              <w:spacing w:line="240" w:lineRule="exact"/>
              <w:jc w:val="right"/>
              <w:rPr>
                <w:rFonts w:eastAsia="Arial Unicode MS"/>
              </w:rPr>
            </w:pPr>
            <w:r w:rsidRPr="00382659">
              <w:t>180</w:t>
            </w:r>
          </w:p>
        </w:tc>
      </w:tr>
      <w:tr w:rsidR="008673B4" w:rsidRPr="00382659" w:rsidTr="00202E8F">
        <w:trPr>
          <w:jc w:val="center"/>
        </w:trPr>
        <w:tc>
          <w:tcPr>
            <w:tcW w:w="2527" w:type="dxa"/>
            <w:shd w:val="clear" w:color="000000" w:fill="FFFFFF"/>
          </w:tcPr>
          <w:p w:rsidR="008673B4" w:rsidRPr="00382659" w:rsidRDefault="008673B4" w:rsidP="00F106B4">
            <w:pPr>
              <w:autoSpaceDE w:val="0"/>
              <w:autoSpaceDN w:val="0"/>
              <w:adjustRightInd w:val="0"/>
              <w:spacing w:line="240" w:lineRule="exact"/>
              <w:rPr>
                <w:bCs/>
                <w:color w:val="000000"/>
              </w:rPr>
            </w:pPr>
            <w:r w:rsidRPr="00382659">
              <w:rPr>
                <w:bCs/>
                <w:color w:val="000000"/>
              </w:rPr>
              <w:t>2  Городские населенные пункты</w:t>
            </w:r>
          </w:p>
        </w:tc>
        <w:tc>
          <w:tcPr>
            <w:tcW w:w="1942" w:type="dxa"/>
            <w:shd w:val="clear" w:color="000000" w:fill="FFFFFF"/>
          </w:tcPr>
          <w:p w:rsidR="008673B4" w:rsidRPr="00382659" w:rsidRDefault="008673B4" w:rsidP="00F106B4">
            <w:pPr>
              <w:autoSpaceDE w:val="0"/>
              <w:autoSpaceDN w:val="0"/>
              <w:adjustRightInd w:val="0"/>
              <w:spacing w:line="240" w:lineRule="exact"/>
              <w:rPr>
                <w:bCs/>
                <w:color w:val="000000"/>
              </w:rPr>
            </w:pPr>
            <w:r w:rsidRPr="00382659">
              <w:rPr>
                <w:bCs/>
                <w:color w:val="000000"/>
              </w:rPr>
              <w:t>3 Города с населением менее</w:t>
            </w:r>
            <w:proofErr w:type="gramStart"/>
            <w:r w:rsidRPr="00382659">
              <w:rPr>
                <w:bCs/>
                <w:color w:val="000000"/>
              </w:rPr>
              <w:t xml:space="preserve"> (</w:t>
            </w:r>
            <w:r w:rsidRPr="00382659">
              <w:rPr>
                <w:position w:val="-10"/>
              </w:rPr>
              <w:object w:dxaOrig="279" w:dyaOrig="340">
                <v:shape id="_x0000_i1042" type="#_x0000_t75" style="width:13.5pt;height:18pt" o:ole="">
                  <v:imagedata r:id="rId48" o:title=""/>
                </v:shape>
                <o:OLEObject Type="Embed" ProgID="Equation.3" ShapeID="_x0000_i1042" DrawAspect="Content" ObjectID="_1607431689" r:id="rId49"/>
              </w:object>
            </w:r>
            <w:r w:rsidRPr="00382659">
              <w:t>)</w:t>
            </w:r>
            <w:r w:rsidRPr="00382659">
              <w:rPr>
                <w:bCs/>
                <w:color w:val="000000"/>
              </w:rPr>
              <w:t xml:space="preserve"> </w:t>
            </w:r>
            <w:proofErr w:type="gramEnd"/>
            <w:r w:rsidRPr="00382659">
              <w:rPr>
                <w:bCs/>
                <w:color w:val="000000"/>
              </w:rPr>
              <w:t>тыс. чел.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8673B4" w:rsidRPr="00382659" w:rsidRDefault="008673B4" w:rsidP="00F106B4">
            <w:pPr>
              <w:spacing w:line="240" w:lineRule="exact"/>
              <w:jc w:val="right"/>
              <w:rPr>
                <w:rFonts w:eastAsia="Arial Unicode MS"/>
                <w:color w:val="000000"/>
              </w:rPr>
            </w:pPr>
            <w:r w:rsidRPr="00382659">
              <w:rPr>
                <w:bCs/>
                <w:color w:val="000000"/>
              </w:rPr>
              <w:t>3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8673B4" w:rsidRPr="00382659" w:rsidRDefault="008673B4" w:rsidP="00F106B4">
            <w:pPr>
              <w:spacing w:line="240" w:lineRule="exact"/>
              <w:jc w:val="right"/>
              <w:rPr>
                <w:rFonts w:eastAsia="Arial Unicode MS"/>
                <w:color w:val="000000"/>
              </w:rPr>
            </w:pPr>
            <w:r w:rsidRPr="00382659">
              <w:rPr>
                <w:bCs/>
                <w:color w:val="000000"/>
              </w:rPr>
              <w:t>60</w:t>
            </w:r>
          </w:p>
        </w:tc>
        <w:tc>
          <w:tcPr>
            <w:tcW w:w="1234" w:type="dxa"/>
            <w:shd w:val="clear" w:color="000000" w:fill="FFFFFF"/>
            <w:vAlign w:val="bottom"/>
          </w:tcPr>
          <w:p w:rsidR="008673B4" w:rsidRPr="00382659" w:rsidRDefault="008673B4" w:rsidP="00F106B4">
            <w:pPr>
              <w:spacing w:line="240" w:lineRule="exact"/>
              <w:jc w:val="right"/>
              <w:rPr>
                <w:rFonts w:eastAsia="Arial Unicode MS"/>
              </w:rPr>
            </w:pPr>
            <w:r w:rsidRPr="00382659">
              <w:t>180</w:t>
            </w:r>
          </w:p>
        </w:tc>
      </w:tr>
      <w:tr w:rsidR="008673B4" w:rsidRPr="00382659" w:rsidTr="00202E8F">
        <w:trPr>
          <w:cantSplit/>
          <w:jc w:val="center"/>
        </w:trPr>
        <w:tc>
          <w:tcPr>
            <w:tcW w:w="2527" w:type="dxa"/>
            <w:shd w:val="clear" w:color="000000" w:fill="FFFFFF"/>
          </w:tcPr>
          <w:p w:rsidR="008673B4" w:rsidRPr="00382659" w:rsidRDefault="008673B4" w:rsidP="00F106B4">
            <w:pPr>
              <w:autoSpaceDE w:val="0"/>
              <w:autoSpaceDN w:val="0"/>
              <w:adjustRightInd w:val="0"/>
              <w:spacing w:line="240" w:lineRule="exact"/>
              <w:rPr>
                <w:bCs/>
                <w:color w:val="000000"/>
              </w:rPr>
            </w:pPr>
          </w:p>
        </w:tc>
        <w:tc>
          <w:tcPr>
            <w:tcW w:w="1942" w:type="dxa"/>
            <w:shd w:val="clear" w:color="000000" w:fill="FFFFFF"/>
          </w:tcPr>
          <w:p w:rsidR="008673B4" w:rsidRPr="00382659" w:rsidRDefault="008673B4" w:rsidP="00F106B4">
            <w:pPr>
              <w:autoSpaceDE w:val="0"/>
              <w:autoSpaceDN w:val="0"/>
              <w:adjustRightInd w:val="0"/>
              <w:spacing w:line="240" w:lineRule="exac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4 </w:t>
            </w:r>
            <w:r w:rsidRPr="00382659">
              <w:rPr>
                <w:bCs/>
                <w:color w:val="000000"/>
              </w:rPr>
              <w:t>Города с населением свыше</w:t>
            </w:r>
            <w:proofErr w:type="gramStart"/>
            <w:r w:rsidRPr="00382659">
              <w:rPr>
                <w:bCs/>
                <w:color w:val="000000"/>
              </w:rPr>
              <w:t xml:space="preserve"> (</w:t>
            </w:r>
            <w:r w:rsidRPr="00382659">
              <w:rPr>
                <w:position w:val="-10"/>
              </w:rPr>
              <w:object w:dxaOrig="279" w:dyaOrig="340">
                <v:shape id="_x0000_i1043" type="#_x0000_t75" style="width:13.5pt;height:18pt" o:ole="">
                  <v:imagedata r:id="rId48" o:title=""/>
                </v:shape>
                <o:OLEObject Type="Embed" ProgID="Equation.3" ShapeID="_x0000_i1043" DrawAspect="Content" ObjectID="_1607431690" r:id="rId50"/>
              </w:object>
            </w:r>
            <w:r w:rsidRPr="00382659">
              <w:t>)</w:t>
            </w:r>
            <w:r w:rsidRPr="00382659">
              <w:rPr>
                <w:bCs/>
                <w:color w:val="000000"/>
              </w:rPr>
              <w:t xml:space="preserve"> </w:t>
            </w:r>
            <w:proofErr w:type="gramEnd"/>
            <w:r w:rsidRPr="00382659">
              <w:rPr>
                <w:bCs/>
                <w:color w:val="000000"/>
              </w:rPr>
              <w:t>тыс. чел.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8673B4" w:rsidRPr="00382659" w:rsidRDefault="008673B4" w:rsidP="00F106B4">
            <w:pPr>
              <w:spacing w:line="240" w:lineRule="exact"/>
              <w:jc w:val="right"/>
              <w:rPr>
                <w:rFonts w:eastAsia="Arial Unicode MS"/>
                <w:color w:val="000000"/>
              </w:rPr>
            </w:pPr>
            <w:r w:rsidRPr="00382659">
              <w:rPr>
                <w:bCs/>
                <w:color w:val="000000"/>
              </w:rPr>
              <w:t>3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8673B4" w:rsidRPr="00382659" w:rsidRDefault="008673B4" w:rsidP="00F106B4">
            <w:pPr>
              <w:spacing w:line="240" w:lineRule="exact"/>
              <w:jc w:val="right"/>
              <w:rPr>
                <w:rFonts w:eastAsia="Arial Unicode MS"/>
                <w:color w:val="000000"/>
              </w:rPr>
            </w:pPr>
            <w:r w:rsidRPr="00382659">
              <w:rPr>
                <w:bCs/>
                <w:color w:val="000000"/>
              </w:rPr>
              <w:t>60</w:t>
            </w:r>
          </w:p>
        </w:tc>
        <w:tc>
          <w:tcPr>
            <w:tcW w:w="1234" w:type="dxa"/>
            <w:shd w:val="clear" w:color="000000" w:fill="FFFFFF"/>
            <w:vAlign w:val="bottom"/>
          </w:tcPr>
          <w:p w:rsidR="008673B4" w:rsidRPr="00382659" w:rsidRDefault="008673B4" w:rsidP="00F106B4">
            <w:pPr>
              <w:spacing w:line="240" w:lineRule="exact"/>
              <w:jc w:val="right"/>
              <w:rPr>
                <w:rFonts w:eastAsia="Arial Unicode MS"/>
              </w:rPr>
            </w:pPr>
            <w:r w:rsidRPr="00382659">
              <w:t>180</w:t>
            </w:r>
          </w:p>
        </w:tc>
      </w:tr>
      <w:tr w:rsidR="008673B4" w:rsidRPr="00382659" w:rsidTr="00202E8F">
        <w:trPr>
          <w:jc w:val="center"/>
        </w:trPr>
        <w:tc>
          <w:tcPr>
            <w:tcW w:w="2527" w:type="dxa"/>
            <w:shd w:val="clear" w:color="000000" w:fill="FFFFFF"/>
          </w:tcPr>
          <w:p w:rsidR="008673B4" w:rsidRPr="00382659" w:rsidRDefault="008673B4" w:rsidP="00F106B4">
            <w:pPr>
              <w:autoSpaceDE w:val="0"/>
              <w:autoSpaceDN w:val="0"/>
              <w:adjustRightInd w:val="0"/>
              <w:spacing w:line="240" w:lineRule="exact"/>
              <w:rPr>
                <w:bCs/>
                <w:color w:val="000000"/>
              </w:rPr>
            </w:pPr>
            <w:r w:rsidRPr="00382659">
              <w:rPr>
                <w:bCs/>
                <w:color w:val="000000"/>
              </w:rPr>
              <w:t>3  Сельские административные районы</w:t>
            </w:r>
          </w:p>
        </w:tc>
        <w:tc>
          <w:tcPr>
            <w:tcW w:w="1942" w:type="dxa"/>
            <w:shd w:val="clear" w:color="000000" w:fill="FFFFFF"/>
          </w:tcPr>
          <w:p w:rsidR="008673B4" w:rsidRPr="00382659" w:rsidRDefault="008673B4" w:rsidP="00F106B4">
            <w:pPr>
              <w:autoSpaceDE w:val="0"/>
              <w:autoSpaceDN w:val="0"/>
              <w:adjustRightInd w:val="0"/>
              <w:spacing w:line="240" w:lineRule="exact"/>
              <w:rPr>
                <w:bCs/>
                <w:color w:val="000000"/>
              </w:rPr>
            </w:pPr>
            <w:r w:rsidRPr="00382659">
              <w:rPr>
                <w:bCs/>
                <w:color w:val="000000"/>
              </w:rPr>
              <w:t xml:space="preserve">5 </w:t>
            </w:r>
            <w:proofErr w:type="gramStart"/>
            <w:r w:rsidRPr="00382659">
              <w:rPr>
                <w:bCs/>
                <w:color w:val="000000"/>
              </w:rPr>
              <w:t>Сельские</w:t>
            </w:r>
            <w:proofErr w:type="gramEnd"/>
            <w:r w:rsidRPr="00382659">
              <w:rPr>
                <w:bCs/>
                <w:color w:val="000000"/>
              </w:rPr>
              <w:t xml:space="preserve"> административные  </w:t>
            </w:r>
            <w:r>
              <w:rPr>
                <w:bCs/>
                <w:color w:val="000000"/>
              </w:rPr>
              <w:t xml:space="preserve">с </w:t>
            </w:r>
            <w:r w:rsidRPr="00382659">
              <w:rPr>
                <w:bCs/>
                <w:color w:val="000000"/>
              </w:rPr>
              <w:t xml:space="preserve"> населением менее (</w:t>
            </w:r>
            <w:r w:rsidRPr="009B6674">
              <w:rPr>
                <w:position w:val="-12"/>
              </w:rPr>
              <w:object w:dxaOrig="260" w:dyaOrig="360">
                <v:shape id="_x0000_i1044" type="#_x0000_t75" style="width:12.75pt;height:19.5pt" o:ole="">
                  <v:imagedata r:id="rId51" o:title=""/>
                </v:shape>
                <o:OLEObject Type="Embed" ProgID="Equation.3" ShapeID="_x0000_i1044" DrawAspect="Content" ObjectID="_1607431691" r:id="rId52"/>
              </w:object>
            </w:r>
            <w:r w:rsidRPr="00382659">
              <w:t>)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8673B4" w:rsidRPr="00382659" w:rsidRDefault="008673B4" w:rsidP="00F106B4">
            <w:pPr>
              <w:spacing w:line="240" w:lineRule="exact"/>
              <w:jc w:val="right"/>
              <w:rPr>
                <w:rFonts w:eastAsia="Arial Unicode MS"/>
                <w:color w:val="000000"/>
              </w:rPr>
            </w:pPr>
            <w:r w:rsidRPr="00382659">
              <w:rPr>
                <w:bCs/>
                <w:color w:val="000000"/>
              </w:rPr>
              <w:t>3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8673B4" w:rsidRPr="00382659" w:rsidRDefault="008673B4" w:rsidP="00F106B4">
            <w:pPr>
              <w:spacing w:line="240" w:lineRule="exact"/>
              <w:jc w:val="right"/>
              <w:rPr>
                <w:rFonts w:eastAsia="Arial Unicode MS"/>
                <w:color w:val="000000"/>
              </w:rPr>
            </w:pPr>
            <w:r w:rsidRPr="00382659">
              <w:rPr>
                <w:bCs/>
                <w:color w:val="000000"/>
              </w:rPr>
              <w:t>30</w:t>
            </w:r>
          </w:p>
        </w:tc>
        <w:tc>
          <w:tcPr>
            <w:tcW w:w="1234" w:type="dxa"/>
            <w:shd w:val="clear" w:color="000000" w:fill="FFFFFF"/>
            <w:vAlign w:val="bottom"/>
          </w:tcPr>
          <w:p w:rsidR="008673B4" w:rsidRPr="00382659" w:rsidRDefault="008673B4" w:rsidP="00F106B4">
            <w:pPr>
              <w:spacing w:line="240" w:lineRule="exact"/>
              <w:jc w:val="right"/>
              <w:rPr>
                <w:rFonts w:eastAsia="Arial Unicode MS"/>
              </w:rPr>
            </w:pPr>
            <w:r w:rsidRPr="00382659">
              <w:t>90</w:t>
            </w:r>
          </w:p>
        </w:tc>
      </w:tr>
      <w:tr w:rsidR="008673B4" w:rsidRPr="00382659" w:rsidTr="00202E8F">
        <w:trPr>
          <w:cantSplit/>
          <w:jc w:val="center"/>
        </w:trPr>
        <w:tc>
          <w:tcPr>
            <w:tcW w:w="2527" w:type="dxa"/>
            <w:shd w:val="clear" w:color="000000" w:fill="FFFFFF"/>
          </w:tcPr>
          <w:p w:rsidR="008673B4" w:rsidRPr="00382659" w:rsidRDefault="008673B4" w:rsidP="00F106B4">
            <w:pPr>
              <w:autoSpaceDE w:val="0"/>
              <w:autoSpaceDN w:val="0"/>
              <w:adjustRightInd w:val="0"/>
              <w:spacing w:line="240" w:lineRule="exact"/>
              <w:rPr>
                <w:bCs/>
                <w:color w:val="000000"/>
              </w:rPr>
            </w:pPr>
          </w:p>
        </w:tc>
        <w:tc>
          <w:tcPr>
            <w:tcW w:w="1942" w:type="dxa"/>
            <w:shd w:val="clear" w:color="000000" w:fill="FFFFFF"/>
          </w:tcPr>
          <w:p w:rsidR="008673B4" w:rsidRPr="00382659" w:rsidRDefault="008673B4" w:rsidP="00F106B4">
            <w:pPr>
              <w:autoSpaceDE w:val="0"/>
              <w:autoSpaceDN w:val="0"/>
              <w:adjustRightInd w:val="0"/>
              <w:spacing w:line="240" w:lineRule="exact"/>
              <w:rPr>
                <w:bCs/>
                <w:color w:val="000000"/>
              </w:rPr>
            </w:pPr>
            <w:r w:rsidRPr="00382659">
              <w:rPr>
                <w:bCs/>
                <w:color w:val="000000"/>
              </w:rPr>
              <w:t>6  Сельские административные районы</w:t>
            </w:r>
            <w:r>
              <w:rPr>
                <w:bCs/>
                <w:color w:val="000000"/>
              </w:rPr>
              <w:t xml:space="preserve"> с </w:t>
            </w:r>
            <w:r w:rsidRPr="00382659">
              <w:rPr>
                <w:bCs/>
                <w:color w:val="000000"/>
              </w:rPr>
              <w:t xml:space="preserve"> населением </w:t>
            </w:r>
            <w:r>
              <w:rPr>
                <w:bCs/>
                <w:color w:val="000000"/>
              </w:rPr>
              <w:t>свыше</w:t>
            </w:r>
            <w:proofErr w:type="gramStart"/>
            <w:r w:rsidRPr="00382659">
              <w:rPr>
                <w:bCs/>
                <w:color w:val="000000"/>
              </w:rPr>
              <w:t xml:space="preserve"> (</w:t>
            </w:r>
            <w:r w:rsidRPr="009B6674">
              <w:rPr>
                <w:position w:val="-12"/>
              </w:rPr>
              <w:object w:dxaOrig="260" w:dyaOrig="360">
                <v:shape id="_x0000_i1045" type="#_x0000_t75" style="width:12.75pt;height:19.5pt" o:ole="">
                  <v:imagedata r:id="rId51" o:title=""/>
                </v:shape>
                <o:OLEObject Type="Embed" ProgID="Equation.3" ShapeID="_x0000_i1045" DrawAspect="Content" ObjectID="_1607431692" r:id="rId53"/>
              </w:object>
            </w:r>
            <w:r w:rsidRPr="00382659">
              <w:t>)</w:t>
            </w:r>
            <w:proofErr w:type="gramEnd"/>
          </w:p>
        </w:tc>
        <w:tc>
          <w:tcPr>
            <w:tcW w:w="1843" w:type="dxa"/>
            <w:shd w:val="clear" w:color="000000" w:fill="FFFFFF"/>
            <w:vAlign w:val="bottom"/>
          </w:tcPr>
          <w:p w:rsidR="008673B4" w:rsidRPr="00382659" w:rsidRDefault="008673B4" w:rsidP="00F106B4">
            <w:pPr>
              <w:spacing w:line="240" w:lineRule="exact"/>
              <w:jc w:val="right"/>
              <w:rPr>
                <w:rFonts w:eastAsia="Arial Unicode MS"/>
                <w:color w:val="000000"/>
              </w:rPr>
            </w:pPr>
            <w:r w:rsidRPr="00382659">
              <w:rPr>
                <w:bCs/>
                <w:color w:val="000000"/>
              </w:rPr>
              <w:t>3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8673B4" w:rsidRPr="00382659" w:rsidRDefault="008673B4" w:rsidP="00F106B4">
            <w:pPr>
              <w:spacing w:line="240" w:lineRule="exact"/>
              <w:jc w:val="right"/>
              <w:rPr>
                <w:rFonts w:eastAsia="Arial Unicode MS"/>
                <w:color w:val="000000"/>
              </w:rPr>
            </w:pPr>
            <w:r w:rsidRPr="00382659">
              <w:rPr>
                <w:bCs/>
                <w:color w:val="000000"/>
              </w:rPr>
              <w:t>30</w:t>
            </w:r>
          </w:p>
        </w:tc>
        <w:tc>
          <w:tcPr>
            <w:tcW w:w="1234" w:type="dxa"/>
            <w:shd w:val="clear" w:color="000000" w:fill="FFFFFF"/>
            <w:vAlign w:val="bottom"/>
          </w:tcPr>
          <w:p w:rsidR="008673B4" w:rsidRPr="00382659" w:rsidRDefault="008673B4" w:rsidP="00F106B4">
            <w:pPr>
              <w:spacing w:line="240" w:lineRule="exact"/>
              <w:jc w:val="right"/>
              <w:rPr>
                <w:rFonts w:eastAsia="Arial Unicode MS"/>
              </w:rPr>
            </w:pPr>
            <w:r w:rsidRPr="00382659">
              <w:t>90</w:t>
            </w:r>
          </w:p>
        </w:tc>
      </w:tr>
      <w:tr w:rsidR="008673B4" w:rsidRPr="00382659" w:rsidTr="00202E8F">
        <w:trPr>
          <w:cantSplit/>
          <w:jc w:val="center"/>
        </w:trPr>
        <w:tc>
          <w:tcPr>
            <w:tcW w:w="2527" w:type="dxa"/>
            <w:shd w:val="clear" w:color="000000" w:fill="FFFFFF"/>
          </w:tcPr>
          <w:p w:rsidR="008673B4" w:rsidRPr="00382659" w:rsidRDefault="008673B4" w:rsidP="00F106B4">
            <w:pPr>
              <w:autoSpaceDE w:val="0"/>
              <w:autoSpaceDN w:val="0"/>
              <w:adjustRightInd w:val="0"/>
              <w:spacing w:line="240" w:lineRule="exact"/>
              <w:rPr>
                <w:bCs/>
                <w:color w:val="000000"/>
              </w:rPr>
            </w:pPr>
            <w:proofErr w:type="spellStart"/>
            <w:r w:rsidRPr="00382659">
              <w:rPr>
                <w:bCs/>
                <w:color w:val="000000"/>
              </w:rPr>
              <w:t>Подытог</w:t>
            </w:r>
            <w:proofErr w:type="spellEnd"/>
          </w:p>
        </w:tc>
        <w:tc>
          <w:tcPr>
            <w:tcW w:w="1942" w:type="dxa"/>
            <w:shd w:val="clear" w:color="000000" w:fill="FFFFFF"/>
          </w:tcPr>
          <w:p w:rsidR="008673B4" w:rsidRPr="00382659" w:rsidRDefault="008673B4" w:rsidP="00F106B4">
            <w:pPr>
              <w:autoSpaceDE w:val="0"/>
              <w:autoSpaceDN w:val="0"/>
              <w:adjustRightInd w:val="0"/>
              <w:spacing w:line="240" w:lineRule="exact"/>
              <w:rPr>
                <w:bCs/>
                <w:color w:val="000000"/>
              </w:rPr>
            </w:pPr>
          </w:p>
        </w:tc>
        <w:tc>
          <w:tcPr>
            <w:tcW w:w="1843" w:type="dxa"/>
            <w:shd w:val="clear" w:color="000000" w:fill="FFFFFF"/>
            <w:vAlign w:val="bottom"/>
          </w:tcPr>
          <w:p w:rsidR="008673B4" w:rsidRPr="00382659" w:rsidRDefault="008673B4" w:rsidP="00F106B4">
            <w:pPr>
              <w:spacing w:line="240" w:lineRule="exact"/>
              <w:jc w:val="right"/>
            </w:pPr>
          </w:p>
        </w:tc>
        <w:tc>
          <w:tcPr>
            <w:tcW w:w="1275" w:type="dxa"/>
            <w:shd w:val="clear" w:color="000000" w:fill="FFFFFF"/>
            <w:vAlign w:val="bottom"/>
          </w:tcPr>
          <w:p w:rsidR="008673B4" w:rsidRPr="00382659" w:rsidRDefault="008673B4" w:rsidP="00F106B4">
            <w:pPr>
              <w:spacing w:line="240" w:lineRule="exact"/>
              <w:jc w:val="right"/>
            </w:pPr>
          </w:p>
        </w:tc>
        <w:tc>
          <w:tcPr>
            <w:tcW w:w="1234" w:type="dxa"/>
            <w:shd w:val="clear" w:color="000000" w:fill="FFFFFF"/>
            <w:vAlign w:val="bottom"/>
          </w:tcPr>
          <w:p w:rsidR="008673B4" w:rsidRPr="00382659" w:rsidRDefault="008673B4" w:rsidP="00F106B4">
            <w:pPr>
              <w:spacing w:line="240" w:lineRule="exact"/>
              <w:jc w:val="right"/>
            </w:pPr>
            <w:r w:rsidRPr="00382659">
              <w:t>900</w:t>
            </w:r>
          </w:p>
        </w:tc>
      </w:tr>
      <w:tr w:rsidR="008673B4" w:rsidRPr="00382659" w:rsidTr="00202E8F">
        <w:trPr>
          <w:cantSplit/>
          <w:jc w:val="center"/>
        </w:trPr>
        <w:tc>
          <w:tcPr>
            <w:tcW w:w="2527" w:type="dxa"/>
            <w:shd w:val="clear" w:color="000000" w:fill="FFFFFF"/>
          </w:tcPr>
          <w:p w:rsidR="008673B4" w:rsidRPr="00382659" w:rsidRDefault="008673B4" w:rsidP="00F106B4">
            <w:pPr>
              <w:autoSpaceDE w:val="0"/>
              <w:autoSpaceDN w:val="0"/>
              <w:adjustRightInd w:val="0"/>
              <w:spacing w:line="240" w:lineRule="exact"/>
              <w:rPr>
                <w:bCs/>
                <w:color w:val="000000"/>
              </w:rPr>
            </w:pPr>
            <w:r w:rsidRPr="00382659">
              <w:rPr>
                <w:bCs/>
                <w:color w:val="000000"/>
              </w:rPr>
              <w:t xml:space="preserve">Резерв </w:t>
            </w:r>
          </w:p>
        </w:tc>
        <w:tc>
          <w:tcPr>
            <w:tcW w:w="1942" w:type="dxa"/>
            <w:shd w:val="clear" w:color="000000" w:fill="FFFFFF"/>
          </w:tcPr>
          <w:p w:rsidR="008673B4" w:rsidRPr="00382659" w:rsidRDefault="008673B4" w:rsidP="00F106B4">
            <w:pPr>
              <w:autoSpaceDE w:val="0"/>
              <w:autoSpaceDN w:val="0"/>
              <w:adjustRightInd w:val="0"/>
              <w:spacing w:line="240" w:lineRule="exact"/>
              <w:rPr>
                <w:bCs/>
                <w:color w:val="000000"/>
              </w:rPr>
            </w:pPr>
          </w:p>
        </w:tc>
        <w:tc>
          <w:tcPr>
            <w:tcW w:w="1843" w:type="dxa"/>
            <w:shd w:val="clear" w:color="000000" w:fill="FFFFFF"/>
            <w:vAlign w:val="bottom"/>
          </w:tcPr>
          <w:p w:rsidR="008673B4" w:rsidRPr="00382659" w:rsidRDefault="008673B4" w:rsidP="00F106B4">
            <w:pPr>
              <w:spacing w:line="240" w:lineRule="exact"/>
              <w:jc w:val="right"/>
            </w:pPr>
          </w:p>
        </w:tc>
        <w:tc>
          <w:tcPr>
            <w:tcW w:w="1275" w:type="dxa"/>
            <w:shd w:val="clear" w:color="000000" w:fill="FFFFFF"/>
            <w:vAlign w:val="bottom"/>
          </w:tcPr>
          <w:p w:rsidR="008673B4" w:rsidRPr="00382659" w:rsidRDefault="008673B4" w:rsidP="00F106B4">
            <w:pPr>
              <w:spacing w:line="240" w:lineRule="exact"/>
              <w:jc w:val="right"/>
            </w:pPr>
          </w:p>
        </w:tc>
        <w:tc>
          <w:tcPr>
            <w:tcW w:w="1234" w:type="dxa"/>
            <w:shd w:val="clear" w:color="000000" w:fill="FFFFFF"/>
            <w:vAlign w:val="bottom"/>
          </w:tcPr>
          <w:p w:rsidR="008673B4" w:rsidRPr="00382659" w:rsidRDefault="008673B4" w:rsidP="00F106B4">
            <w:pPr>
              <w:spacing w:line="240" w:lineRule="exact"/>
              <w:jc w:val="right"/>
            </w:pPr>
            <w:r w:rsidRPr="00382659">
              <w:t>100</w:t>
            </w:r>
          </w:p>
        </w:tc>
      </w:tr>
      <w:tr w:rsidR="008673B4" w:rsidRPr="00382659" w:rsidTr="00202E8F">
        <w:trPr>
          <w:cantSplit/>
          <w:jc w:val="center"/>
        </w:trPr>
        <w:tc>
          <w:tcPr>
            <w:tcW w:w="2527" w:type="dxa"/>
            <w:shd w:val="clear" w:color="000000" w:fill="FFFFFF"/>
          </w:tcPr>
          <w:p w:rsidR="008673B4" w:rsidRPr="00382659" w:rsidRDefault="008673B4" w:rsidP="00F106B4">
            <w:pPr>
              <w:autoSpaceDE w:val="0"/>
              <w:autoSpaceDN w:val="0"/>
              <w:adjustRightInd w:val="0"/>
              <w:spacing w:line="240" w:lineRule="exact"/>
              <w:rPr>
                <w:bCs/>
                <w:color w:val="000000"/>
              </w:rPr>
            </w:pPr>
            <w:r w:rsidRPr="00382659">
              <w:rPr>
                <w:bCs/>
                <w:color w:val="000000"/>
              </w:rPr>
              <w:t xml:space="preserve">Итого </w:t>
            </w:r>
          </w:p>
        </w:tc>
        <w:tc>
          <w:tcPr>
            <w:tcW w:w="1942" w:type="dxa"/>
            <w:shd w:val="clear" w:color="000000" w:fill="FFFFFF"/>
          </w:tcPr>
          <w:p w:rsidR="008673B4" w:rsidRPr="00382659" w:rsidRDefault="008673B4" w:rsidP="00F106B4">
            <w:pPr>
              <w:autoSpaceDE w:val="0"/>
              <w:autoSpaceDN w:val="0"/>
              <w:adjustRightInd w:val="0"/>
              <w:spacing w:line="240" w:lineRule="exact"/>
              <w:rPr>
                <w:bCs/>
                <w:color w:val="000000"/>
              </w:rPr>
            </w:pPr>
          </w:p>
        </w:tc>
        <w:tc>
          <w:tcPr>
            <w:tcW w:w="1843" w:type="dxa"/>
            <w:shd w:val="clear" w:color="000000" w:fill="FFFFFF"/>
            <w:vAlign w:val="bottom"/>
          </w:tcPr>
          <w:p w:rsidR="008673B4" w:rsidRPr="00382659" w:rsidRDefault="008673B4" w:rsidP="00F106B4">
            <w:pPr>
              <w:spacing w:line="240" w:lineRule="exact"/>
              <w:jc w:val="right"/>
            </w:pPr>
            <w:r w:rsidRPr="00382659">
              <w:t>18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8673B4" w:rsidRPr="00382659" w:rsidRDefault="008673B4" w:rsidP="00F106B4">
            <w:pPr>
              <w:spacing w:line="240" w:lineRule="exact"/>
              <w:jc w:val="right"/>
            </w:pPr>
          </w:p>
        </w:tc>
        <w:tc>
          <w:tcPr>
            <w:tcW w:w="1234" w:type="dxa"/>
            <w:shd w:val="clear" w:color="000000" w:fill="FFFFFF"/>
            <w:vAlign w:val="bottom"/>
          </w:tcPr>
          <w:p w:rsidR="008673B4" w:rsidRPr="00382659" w:rsidRDefault="008673B4" w:rsidP="00F106B4">
            <w:pPr>
              <w:spacing w:line="240" w:lineRule="exact"/>
              <w:jc w:val="right"/>
            </w:pPr>
            <w:r w:rsidRPr="00382659">
              <w:t>1000</w:t>
            </w:r>
          </w:p>
        </w:tc>
      </w:tr>
    </w:tbl>
    <w:p w:rsidR="008673B4" w:rsidRDefault="008673B4" w:rsidP="008673B4">
      <w:pPr>
        <w:pStyle w:val="a4"/>
      </w:pPr>
    </w:p>
    <w:p w:rsidR="002A3020" w:rsidRPr="00B6647E" w:rsidRDefault="00F03C5C" w:rsidP="002A3020">
      <w:pPr>
        <w:pStyle w:val="2"/>
        <w:ind w:firstLine="709"/>
        <w:jc w:val="center"/>
        <w:rPr>
          <w:szCs w:val="28"/>
        </w:rPr>
      </w:pPr>
      <w:r w:rsidRPr="00B6647E">
        <w:rPr>
          <w:szCs w:val="28"/>
        </w:rPr>
        <w:t>6</w:t>
      </w:r>
      <w:r w:rsidR="00B72104" w:rsidRPr="00B6647E">
        <w:rPr>
          <w:szCs w:val="28"/>
        </w:rPr>
        <w:t xml:space="preserve">. </w:t>
      </w:r>
      <w:r w:rsidR="00FF3BA0" w:rsidRPr="00B6647E">
        <w:rPr>
          <w:szCs w:val="28"/>
        </w:rPr>
        <w:t xml:space="preserve"> </w:t>
      </w:r>
      <w:r w:rsidRPr="00B6647E">
        <w:rPr>
          <w:szCs w:val="28"/>
        </w:rPr>
        <w:t xml:space="preserve">Организация </w:t>
      </w:r>
      <w:r w:rsidR="004400FA" w:rsidRPr="00B6647E">
        <w:rPr>
          <w:szCs w:val="28"/>
        </w:rPr>
        <w:t xml:space="preserve">и проведение </w:t>
      </w:r>
      <w:r w:rsidR="002A3020" w:rsidRPr="00B6647E">
        <w:rPr>
          <w:szCs w:val="28"/>
        </w:rPr>
        <w:t xml:space="preserve">наблюдения за индивидуальными предпринимателями, </w:t>
      </w:r>
      <w:r w:rsidR="00B72104" w:rsidRPr="00B6647E">
        <w:rPr>
          <w:szCs w:val="28"/>
        </w:rPr>
        <w:t>включенными в</w:t>
      </w:r>
      <w:r w:rsidR="002A3020" w:rsidRPr="00B6647E">
        <w:rPr>
          <w:szCs w:val="28"/>
        </w:rPr>
        <w:t xml:space="preserve"> списочную выборку</w:t>
      </w:r>
    </w:p>
    <w:p w:rsidR="00A2789E" w:rsidRDefault="002A3020" w:rsidP="00512ABC">
      <w:pPr>
        <w:pStyle w:val="a4"/>
        <w:spacing w:before="120"/>
        <w:ind w:firstLine="709"/>
        <w:rPr>
          <w:szCs w:val="28"/>
        </w:rPr>
      </w:pPr>
      <w:r w:rsidRPr="00B6647E">
        <w:rPr>
          <w:szCs w:val="28"/>
        </w:rPr>
        <w:t>Основным методом опроса</w:t>
      </w:r>
      <w:r w:rsidRPr="00761EF3">
        <w:rPr>
          <w:szCs w:val="28"/>
        </w:rPr>
        <w:t xml:space="preserve"> индивидуальных предпринимателей, включенных в списочную выборку, </w:t>
      </w:r>
      <w:r w:rsidRPr="00B6647E">
        <w:rPr>
          <w:szCs w:val="28"/>
        </w:rPr>
        <w:t xml:space="preserve">является </w:t>
      </w:r>
      <w:proofErr w:type="gramStart"/>
      <w:r w:rsidRPr="00B6647E">
        <w:rPr>
          <w:szCs w:val="28"/>
        </w:rPr>
        <w:t>почтовый</w:t>
      </w:r>
      <w:proofErr w:type="gramEnd"/>
      <w:r w:rsidRPr="00B6647E">
        <w:rPr>
          <w:szCs w:val="28"/>
        </w:rPr>
        <w:t>. В отдельных случаях возможна передача индивидуальному предпринимателю</w:t>
      </w:r>
      <w:r w:rsidRPr="00761EF3">
        <w:rPr>
          <w:szCs w:val="28"/>
        </w:rPr>
        <w:t xml:space="preserve"> бланка формы №</w:t>
      </w:r>
      <w:r w:rsidR="00F655E7">
        <w:rPr>
          <w:szCs w:val="28"/>
        </w:rPr>
        <w:t xml:space="preserve"> </w:t>
      </w:r>
      <w:r w:rsidRPr="00761EF3">
        <w:rPr>
          <w:szCs w:val="28"/>
        </w:rPr>
        <w:t xml:space="preserve">1-ИП </w:t>
      </w:r>
      <w:r w:rsidRPr="00761EF3">
        <w:rPr>
          <w:szCs w:val="28"/>
        </w:rPr>
        <w:lastRenderedPageBreak/>
        <w:t xml:space="preserve">(торговля) через вторых лиц с просьбой позвонить в органы государственной статистики и сообщить сведения о своей деятельности согласно вопросам бланка обследования или </w:t>
      </w:r>
      <w:r w:rsidR="00A2789E">
        <w:rPr>
          <w:szCs w:val="28"/>
        </w:rPr>
        <w:t xml:space="preserve">передать заполненный бланк обследования удобным респонденту способом. </w:t>
      </w:r>
    </w:p>
    <w:p w:rsidR="00B1370A" w:rsidRPr="00B6647E" w:rsidRDefault="00660A5F" w:rsidP="00B1370A">
      <w:pPr>
        <w:pStyle w:val="a4"/>
        <w:spacing w:before="120"/>
        <w:ind w:firstLine="709"/>
        <w:rPr>
          <w:szCs w:val="28"/>
        </w:rPr>
      </w:pPr>
      <w:r w:rsidRPr="00B6647E">
        <w:rPr>
          <w:szCs w:val="28"/>
        </w:rPr>
        <w:t xml:space="preserve">Специалисты территориальных органов государственной статистики информируют индивидуальных предпринимателей, включенных в списочную выборку о том, </w:t>
      </w:r>
      <w:r w:rsidR="00B1370A" w:rsidRPr="00B6647E">
        <w:rPr>
          <w:szCs w:val="28"/>
        </w:rPr>
        <w:t>что в их отношении проводится выбор</w:t>
      </w:r>
      <w:r w:rsidR="00B6647E">
        <w:rPr>
          <w:szCs w:val="28"/>
        </w:rPr>
        <w:t>очное статистическое наблюдение</w:t>
      </w:r>
      <w:r w:rsidR="00B1370A" w:rsidRPr="00B6647E">
        <w:rPr>
          <w:szCs w:val="28"/>
        </w:rPr>
        <w:t xml:space="preserve"> с использованием средств факсимильной связи, электронной почты</w:t>
      </w:r>
      <w:r w:rsidR="00D554E9" w:rsidRPr="00B6647E">
        <w:rPr>
          <w:szCs w:val="28"/>
        </w:rPr>
        <w:t xml:space="preserve"> и ины</w:t>
      </w:r>
      <w:r w:rsidR="00512ABC" w:rsidRPr="00B6647E">
        <w:rPr>
          <w:szCs w:val="28"/>
        </w:rPr>
        <w:t>х</w:t>
      </w:r>
      <w:r w:rsidR="00D554E9" w:rsidRPr="00B6647E">
        <w:rPr>
          <w:szCs w:val="28"/>
        </w:rPr>
        <w:t xml:space="preserve"> сре</w:t>
      </w:r>
      <w:proofErr w:type="gramStart"/>
      <w:r w:rsidR="00D554E9" w:rsidRPr="00B6647E">
        <w:rPr>
          <w:szCs w:val="28"/>
        </w:rPr>
        <w:t>дств  св</w:t>
      </w:r>
      <w:proofErr w:type="gramEnd"/>
      <w:r w:rsidR="00D554E9" w:rsidRPr="00B6647E">
        <w:rPr>
          <w:szCs w:val="28"/>
        </w:rPr>
        <w:t>язи</w:t>
      </w:r>
      <w:r w:rsidR="00512ABC" w:rsidRPr="00B6647E">
        <w:rPr>
          <w:szCs w:val="28"/>
        </w:rPr>
        <w:t>, позволяющих зафиксировать факт соответствующего уведомления</w:t>
      </w:r>
      <w:r w:rsidR="006B79C4" w:rsidRPr="00B6647E">
        <w:t>.</w:t>
      </w:r>
      <w:r w:rsidR="008B25AB" w:rsidRPr="00B6647E">
        <w:t xml:space="preserve">  Также в </w:t>
      </w:r>
      <w:r w:rsidR="004617BC">
        <w:t xml:space="preserve">информационно-телекоммуникационной </w:t>
      </w:r>
      <w:r w:rsidR="008B25AB" w:rsidRPr="00B6647E">
        <w:t xml:space="preserve">сети Интернет на </w:t>
      </w:r>
      <w:r w:rsidR="00A2789E">
        <w:t xml:space="preserve">официальном </w:t>
      </w:r>
      <w:r w:rsidR="008B25AB" w:rsidRPr="00B6647E">
        <w:t>сайте Росстата</w:t>
      </w:r>
      <w:r w:rsidR="004617BC">
        <w:t xml:space="preserve"> (далее – Интернет)</w:t>
      </w:r>
      <w:r w:rsidR="008B25AB" w:rsidRPr="00B6647E">
        <w:t xml:space="preserve"> </w:t>
      </w:r>
      <w:r w:rsidR="0021302B" w:rsidRPr="00B6647E">
        <w:t xml:space="preserve">размещен Сервис информирования респондентов </w:t>
      </w:r>
      <w:r w:rsidR="00B72A71" w:rsidRPr="00B6647E">
        <w:t xml:space="preserve">по адресу: </w:t>
      </w:r>
      <w:hyperlink r:id="rId54" w:anchor="!/gs/statistic-codes" w:history="1">
        <w:r w:rsidR="00B72A71" w:rsidRPr="00B6647E">
          <w:rPr>
            <w:rStyle w:val="afc"/>
          </w:rPr>
          <w:t>http://websbor.gks.ru/online/#!/gs/statistic-codes</w:t>
        </w:r>
      </w:hyperlink>
      <w:r w:rsidR="00B72A71" w:rsidRPr="00B6647E">
        <w:t>.</w:t>
      </w:r>
      <w:r w:rsidR="008B25AB" w:rsidRPr="00B6647E">
        <w:t xml:space="preserve"> </w:t>
      </w:r>
    </w:p>
    <w:p w:rsidR="00B6647E" w:rsidRDefault="00413359" w:rsidP="00CF644E">
      <w:pPr>
        <w:ind w:firstLine="709"/>
        <w:jc w:val="both"/>
        <w:rPr>
          <w:bCs/>
          <w:sz w:val="28"/>
          <w:szCs w:val="28"/>
        </w:rPr>
      </w:pPr>
      <w:proofErr w:type="gramStart"/>
      <w:r w:rsidRPr="00B6647E">
        <w:rPr>
          <w:bCs/>
          <w:sz w:val="28"/>
          <w:szCs w:val="28"/>
        </w:rPr>
        <w:t>Респонденты</w:t>
      </w:r>
      <w:r w:rsidRPr="00B85F23">
        <w:rPr>
          <w:bCs/>
          <w:sz w:val="28"/>
          <w:szCs w:val="28"/>
        </w:rPr>
        <w:t xml:space="preserve"> – </w:t>
      </w:r>
      <w:r w:rsidRPr="004652CD">
        <w:rPr>
          <w:bCs/>
          <w:sz w:val="28"/>
          <w:szCs w:val="28"/>
        </w:rPr>
        <w:t>граждане,</w:t>
      </w:r>
      <w:r w:rsidRPr="00257288">
        <w:rPr>
          <w:bCs/>
          <w:sz w:val="28"/>
          <w:szCs w:val="28"/>
        </w:rPr>
        <w:t xml:space="preserve">  </w:t>
      </w:r>
      <w:r w:rsidRPr="00413359">
        <w:rPr>
          <w:bCs/>
          <w:sz w:val="28"/>
          <w:szCs w:val="28"/>
        </w:rPr>
        <w:t>осуществляющие предпринимательскую деятельность без образования юридического лица на территории Российской Федерации, в отношении которых проводится федеральное статистическое наблюдение, обязаны безвозмездно предоставлять субъектам официального статистического учета  первичные статистические данные, связанные с осуществлением ими предпринимательской деятельности и необходимые для формирования официальной статистической информации, в том числе  сведения, составляющие государственную тайну, и сведения, с</w:t>
      </w:r>
      <w:r w:rsidR="00B6647E">
        <w:rPr>
          <w:bCs/>
          <w:sz w:val="28"/>
          <w:szCs w:val="28"/>
        </w:rPr>
        <w:t>оставляющие коммерческую тайну (статья 8</w:t>
      </w:r>
      <w:r w:rsidRPr="00413359">
        <w:rPr>
          <w:bCs/>
          <w:sz w:val="28"/>
          <w:szCs w:val="28"/>
        </w:rPr>
        <w:t xml:space="preserve"> </w:t>
      </w:r>
      <w:r w:rsidR="00F655E7">
        <w:rPr>
          <w:bCs/>
          <w:sz w:val="28"/>
          <w:szCs w:val="28"/>
        </w:rPr>
        <w:t>Ф</w:t>
      </w:r>
      <w:r w:rsidRPr="00413359">
        <w:rPr>
          <w:bCs/>
          <w:sz w:val="28"/>
          <w:szCs w:val="28"/>
        </w:rPr>
        <w:t>едерального закона от</w:t>
      </w:r>
      <w:proofErr w:type="gramEnd"/>
      <w:r w:rsidRPr="00413359">
        <w:rPr>
          <w:bCs/>
          <w:sz w:val="28"/>
          <w:szCs w:val="28"/>
        </w:rPr>
        <w:t xml:space="preserve"> </w:t>
      </w:r>
      <w:proofErr w:type="gramStart"/>
      <w:r w:rsidRPr="00413359">
        <w:rPr>
          <w:bCs/>
          <w:sz w:val="28"/>
          <w:szCs w:val="28"/>
        </w:rPr>
        <w:t>29.11.2007</w:t>
      </w:r>
      <w:r w:rsidR="00B6647E">
        <w:rPr>
          <w:bCs/>
          <w:sz w:val="28"/>
          <w:szCs w:val="28"/>
        </w:rPr>
        <w:t xml:space="preserve"> </w:t>
      </w:r>
      <w:r w:rsidR="00B6647E">
        <w:rPr>
          <w:bCs/>
          <w:sz w:val="28"/>
          <w:szCs w:val="28"/>
        </w:rPr>
        <w:br/>
      </w:r>
      <w:r w:rsidRPr="00413359">
        <w:rPr>
          <w:bCs/>
          <w:sz w:val="28"/>
          <w:szCs w:val="28"/>
        </w:rPr>
        <w:t>№</w:t>
      </w:r>
      <w:r w:rsidR="00F655E7">
        <w:rPr>
          <w:bCs/>
          <w:sz w:val="28"/>
          <w:szCs w:val="28"/>
        </w:rPr>
        <w:t xml:space="preserve"> </w:t>
      </w:r>
      <w:r w:rsidR="00B6647E">
        <w:rPr>
          <w:bCs/>
          <w:sz w:val="28"/>
          <w:szCs w:val="28"/>
        </w:rPr>
        <w:t xml:space="preserve"> 282-ФЗ «О</w:t>
      </w:r>
      <w:r w:rsidR="00B6647E" w:rsidRPr="00B6647E">
        <w:rPr>
          <w:bCs/>
          <w:sz w:val="28"/>
          <w:szCs w:val="28"/>
        </w:rPr>
        <w:t>б официальном статистическом учете и систем</w:t>
      </w:r>
      <w:r w:rsidR="00B6647E">
        <w:rPr>
          <w:bCs/>
          <w:sz w:val="28"/>
          <w:szCs w:val="28"/>
        </w:rPr>
        <w:t>е государственной статистики в Российской Ф</w:t>
      </w:r>
      <w:r w:rsidR="00B6647E" w:rsidRPr="00B6647E">
        <w:rPr>
          <w:bCs/>
          <w:sz w:val="28"/>
          <w:szCs w:val="28"/>
        </w:rPr>
        <w:t>едерации</w:t>
      </w:r>
      <w:r w:rsidR="00B6647E">
        <w:rPr>
          <w:bCs/>
          <w:sz w:val="28"/>
          <w:szCs w:val="28"/>
        </w:rPr>
        <w:t>»)</w:t>
      </w:r>
      <w:r w:rsidR="00B6647E" w:rsidRPr="00CF644E">
        <w:rPr>
          <w:bCs/>
          <w:sz w:val="28"/>
          <w:szCs w:val="28"/>
        </w:rPr>
        <w:t xml:space="preserve"> </w:t>
      </w:r>
      <w:r w:rsidR="004617BC">
        <w:rPr>
          <w:bCs/>
          <w:sz w:val="28"/>
          <w:szCs w:val="28"/>
        </w:rPr>
        <w:t>(далее – Закон о статистике</w:t>
      </w:r>
      <w:r w:rsidR="00CF644E" w:rsidRPr="00CF644E">
        <w:rPr>
          <w:bCs/>
          <w:sz w:val="28"/>
          <w:szCs w:val="28"/>
        </w:rPr>
        <w:t>)</w:t>
      </w:r>
      <w:r w:rsidR="00CF644E">
        <w:rPr>
          <w:bCs/>
          <w:sz w:val="28"/>
          <w:szCs w:val="28"/>
        </w:rPr>
        <w:t>.</w:t>
      </w:r>
      <w:proofErr w:type="gramEnd"/>
      <w:r w:rsidR="00CF644E">
        <w:rPr>
          <w:bCs/>
          <w:sz w:val="28"/>
          <w:szCs w:val="28"/>
        </w:rPr>
        <w:t xml:space="preserve"> </w:t>
      </w:r>
      <w:r w:rsidRPr="00413359">
        <w:rPr>
          <w:bCs/>
          <w:sz w:val="28"/>
          <w:szCs w:val="28"/>
        </w:rPr>
        <w:t xml:space="preserve"> </w:t>
      </w:r>
      <w:proofErr w:type="gramStart"/>
      <w:r w:rsidRPr="00413359">
        <w:rPr>
          <w:bCs/>
          <w:sz w:val="28"/>
          <w:szCs w:val="28"/>
        </w:rPr>
        <w:t xml:space="preserve">В соответствии  со статьей 13.19 Кодекса Российской Федерации об административных правонарушениях установлено, что </w:t>
      </w:r>
      <w:hyperlink r:id="rId55" w:history="1">
        <w:proofErr w:type="spellStart"/>
        <w:r w:rsidR="00B6647E">
          <w:rPr>
            <w:bCs/>
            <w:sz w:val="28"/>
            <w:szCs w:val="28"/>
          </w:rPr>
          <w:t>н</w:t>
        </w:r>
        <w:r w:rsidR="00B6647E" w:rsidRPr="00B6647E">
          <w:rPr>
            <w:bCs/>
            <w:sz w:val="28"/>
            <w:szCs w:val="28"/>
          </w:rPr>
          <w:t>епредоставление</w:t>
        </w:r>
        <w:proofErr w:type="spellEnd"/>
      </w:hyperlink>
      <w:r w:rsidR="00B6647E" w:rsidRPr="00B6647E">
        <w:rPr>
          <w:bCs/>
          <w:sz w:val="28"/>
          <w:szCs w:val="28"/>
        </w:rPr>
        <w:t xml:space="preserve"> респондентами субъектам официального статистического учета первичных статистических данных в установленном порядке или несвоевременное предоставление этих данных либо предоставление недостоверных первичных статистических данных </w:t>
      </w:r>
      <w:r w:rsidR="00B6647E" w:rsidRPr="00413359">
        <w:rPr>
          <w:bCs/>
          <w:sz w:val="28"/>
          <w:szCs w:val="28"/>
        </w:rPr>
        <w:t>влечет наложение админис</w:t>
      </w:r>
      <w:r w:rsidR="00B6647E">
        <w:rPr>
          <w:bCs/>
          <w:sz w:val="28"/>
          <w:szCs w:val="28"/>
        </w:rPr>
        <w:t>тративного штрафа на должностных лиц в размере от 10 тысяч до 20</w:t>
      </w:r>
      <w:r w:rsidR="00B6647E" w:rsidRPr="00413359">
        <w:rPr>
          <w:bCs/>
          <w:sz w:val="28"/>
          <w:szCs w:val="28"/>
        </w:rPr>
        <w:t xml:space="preserve"> тысяч рублей</w:t>
      </w:r>
      <w:r w:rsidR="00B6647E">
        <w:rPr>
          <w:bCs/>
          <w:sz w:val="28"/>
          <w:szCs w:val="28"/>
        </w:rPr>
        <w:t>, при повторном совершении административного правонарушения от 30 тысяч</w:t>
      </w:r>
      <w:proofErr w:type="gramEnd"/>
      <w:r w:rsidR="00B6647E">
        <w:rPr>
          <w:bCs/>
          <w:sz w:val="28"/>
          <w:szCs w:val="28"/>
        </w:rPr>
        <w:t xml:space="preserve"> до 50 тысяч рублей.</w:t>
      </w:r>
    </w:p>
    <w:p w:rsidR="00413359" w:rsidRPr="00413359" w:rsidRDefault="008B0869" w:rsidP="009715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413359" w:rsidRPr="00413359">
        <w:rPr>
          <w:sz w:val="28"/>
          <w:szCs w:val="28"/>
        </w:rPr>
        <w:t>соответствии со статьей 6 Федерального закона  от 27.07.200</w:t>
      </w:r>
      <w:r w:rsidR="00B6647E">
        <w:rPr>
          <w:sz w:val="28"/>
          <w:szCs w:val="28"/>
        </w:rPr>
        <w:t>6</w:t>
      </w:r>
      <w:r w:rsidR="009715FE">
        <w:rPr>
          <w:sz w:val="28"/>
          <w:szCs w:val="28"/>
        </w:rPr>
        <w:t xml:space="preserve">          № </w:t>
      </w:r>
      <w:r w:rsidR="00413359" w:rsidRPr="00413359">
        <w:rPr>
          <w:sz w:val="28"/>
          <w:szCs w:val="28"/>
        </w:rPr>
        <w:t xml:space="preserve">152-ФЗ  «О персональных данных», а также  статьей  9 </w:t>
      </w:r>
      <w:r w:rsidR="00802349">
        <w:rPr>
          <w:sz w:val="28"/>
          <w:szCs w:val="28"/>
        </w:rPr>
        <w:t xml:space="preserve">Закона о статистике </w:t>
      </w:r>
      <w:r w:rsidR="00413359" w:rsidRPr="00413359">
        <w:rPr>
          <w:sz w:val="28"/>
          <w:szCs w:val="28"/>
        </w:rPr>
        <w:t xml:space="preserve">обработка персональных данных осуществляется для статистических целей  с соблюдением конфиденциальности при  условии обязательного обезличивания персональных данных. </w:t>
      </w:r>
    </w:p>
    <w:p w:rsidR="001E1324" w:rsidRDefault="002A3020" w:rsidP="00802BFC">
      <w:pPr>
        <w:pStyle w:val="a4"/>
        <w:ind w:firstLine="709"/>
        <w:rPr>
          <w:szCs w:val="28"/>
        </w:rPr>
      </w:pPr>
      <w:r w:rsidRPr="00761EF3">
        <w:rPr>
          <w:szCs w:val="28"/>
        </w:rPr>
        <w:t xml:space="preserve">В ходе проведения обследования оптимально должно быть собрано  не менее  80% анкет от  установленного объема выборки из списочной основы. </w:t>
      </w:r>
    </w:p>
    <w:p w:rsidR="002A3020" w:rsidRDefault="002A3020" w:rsidP="00802BFC">
      <w:pPr>
        <w:pStyle w:val="a4"/>
        <w:ind w:firstLine="709"/>
        <w:rPr>
          <w:szCs w:val="28"/>
        </w:rPr>
      </w:pPr>
      <w:r w:rsidRPr="00761EF3">
        <w:rPr>
          <w:szCs w:val="28"/>
        </w:rPr>
        <w:t xml:space="preserve"> </w:t>
      </w:r>
      <w:r w:rsidR="001E1324">
        <w:t>Отобранным и</w:t>
      </w:r>
      <w:r w:rsidR="001E1324" w:rsidRPr="00220B66">
        <w:t>ндиви</w:t>
      </w:r>
      <w:r w:rsidR="001E1324">
        <w:t xml:space="preserve">дуальным </w:t>
      </w:r>
      <w:r w:rsidR="001E1324" w:rsidRPr="00220B66">
        <w:t xml:space="preserve">предпринимателям списочной выборки направляется по одному экземпляру </w:t>
      </w:r>
      <w:r w:rsidR="001E1324">
        <w:t xml:space="preserve">анкеты с пометкой </w:t>
      </w:r>
      <w:r w:rsidR="009715FE">
        <w:t>«</w:t>
      </w:r>
      <w:r w:rsidR="001E1324">
        <w:t>Просьба ответить на все вопросы анкеты</w:t>
      </w:r>
      <w:r w:rsidR="009715FE">
        <w:t>»</w:t>
      </w:r>
      <w:r w:rsidR="001E1324">
        <w:t xml:space="preserve"> </w:t>
      </w:r>
      <w:r w:rsidR="001E1324" w:rsidRPr="00220B66">
        <w:t>для заполнения и представления территориальному ор</w:t>
      </w:r>
      <w:r w:rsidR="001E1324">
        <w:t>гану Росстата</w:t>
      </w:r>
      <w:r w:rsidR="001E1324" w:rsidRPr="0010311A">
        <w:t xml:space="preserve">. </w:t>
      </w:r>
      <w:r w:rsidR="001E1324">
        <w:t xml:space="preserve"> </w:t>
      </w:r>
      <w:r w:rsidRPr="00761EF3">
        <w:rPr>
          <w:szCs w:val="28"/>
        </w:rPr>
        <w:t xml:space="preserve"> </w:t>
      </w:r>
    </w:p>
    <w:p w:rsidR="005E6E26" w:rsidRDefault="005E6E26" w:rsidP="00802BFC">
      <w:pPr>
        <w:pStyle w:val="a4"/>
        <w:ind w:firstLine="709"/>
        <w:rPr>
          <w:szCs w:val="28"/>
        </w:rPr>
      </w:pPr>
    </w:p>
    <w:p w:rsidR="00083B47" w:rsidRDefault="002A3020" w:rsidP="00083B47">
      <w:pPr>
        <w:pStyle w:val="2"/>
        <w:tabs>
          <w:tab w:val="left" w:pos="420"/>
        </w:tabs>
        <w:ind w:left="700"/>
        <w:jc w:val="center"/>
        <w:rPr>
          <w:szCs w:val="28"/>
        </w:rPr>
      </w:pPr>
      <w:r w:rsidRPr="00CF644E">
        <w:rPr>
          <w:szCs w:val="28"/>
        </w:rPr>
        <w:t xml:space="preserve">Рекомендации по кодированию видов деятельности, указанных индивидуальным предпринимателем в разделе 4 </w:t>
      </w:r>
    </w:p>
    <w:p w:rsidR="002A3020" w:rsidRPr="00CF644E" w:rsidRDefault="002A3020" w:rsidP="00083B47">
      <w:pPr>
        <w:pStyle w:val="2"/>
        <w:tabs>
          <w:tab w:val="left" w:pos="420"/>
        </w:tabs>
        <w:ind w:left="700"/>
        <w:jc w:val="center"/>
        <w:rPr>
          <w:szCs w:val="28"/>
        </w:rPr>
      </w:pPr>
      <w:r w:rsidRPr="00CF644E">
        <w:rPr>
          <w:szCs w:val="28"/>
        </w:rPr>
        <w:t>формы №</w:t>
      </w:r>
      <w:r w:rsidR="00CF644E">
        <w:rPr>
          <w:szCs w:val="28"/>
        </w:rPr>
        <w:t xml:space="preserve"> </w:t>
      </w:r>
      <w:r w:rsidRPr="00CF644E">
        <w:rPr>
          <w:szCs w:val="28"/>
        </w:rPr>
        <w:t>1-ИП (торговля)</w:t>
      </w:r>
    </w:p>
    <w:p w:rsidR="002A3020" w:rsidRPr="00761EF3" w:rsidRDefault="002A3020" w:rsidP="00802BFC">
      <w:pPr>
        <w:pStyle w:val="ae"/>
        <w:spacing w:before="120"/>
        <w:ind w:firstLine="709"/>
        <w:jc w:val="both"/>
        <w:rPr>
          <w:rFonts w:ascii="Times New Roman" w:hAnsi="Times New Roman"/>
          <w:b w:val="0"/>
          <w:szCs w:val="28"/>
        </w:rPr>
      </w:pPr>
      <w:r w:rsidRPr="00761EF3">
        <w:rPr>
          <w:rFonts w:ascii="Times New Roman" w:hAnsi="Times New Roman"/>
          <w:b w:val="0"/>
          <w:szCs w:val="28"/>
        </w:rPr>
        <w:t>Кодовую зону анкеты по ответам на вопрос 4 следует заполнить после получения анкет от индивидуальных предпринимателей списочной выборки. Используют</w:t>
      </w:r>
      <w:r w:rsidR="00820456">
        <w:rPr>
          <w:rFonts w:ascii="Times New Roman" w:hAnsi="Times New Roman"/>
          <w:b w:val="0"/>
          <w:szCs w:val="28"/>
        </w:rPr>
        <w:t>ся коды, приведенные в ОКВЭД</w:t>
      </w:r>
      <w:proofErr w:type="gramStart"/>
      <w:r w:rsidR="00820456">
        <w:rPr>
          <w:rFonts w:ascii="Times New Roman" w:hAnsi="Times New Roman"/>
          <w:b w:val="0"/>
          <w:szCs w:val="28"/>
        </w:rPr>
        <w:t>2</w:t>
      </w:r>
      <w:proofErr w:type="gramEnd"/>
      <w:r w:rsidR="00820456">
        <w:rPr>
          <w:rFonts w:ascii="Times New Roman" w:hAnsi="Times New Roman"/>
          <w:b w:val="0"/>
          <w:szCs w:val="28"/>
        </w:rPr>
        <w:t xml:space="preserve"> (47</w:t>
      </w:r>
      <w:r w:rsidRPr="00761EF3">
        <w:rPr>
          <w:rFonts w:ascii="Times New Roman" w:hAnsi="Times New Roman"/>
          <w:b w:val="0"/>
          <w:szCs w:val="28"/>
        </w:rPr>
        <w:t xml:space="preserve"> класс), на уровне 4-6 знаков, в исключительных случаях на уровне 3 знаков.</w:t>
      </w:r>
    </w:p>
    <w:p w:rsidR="002A3020" w:rsidRPr="00761EF3" w:rsidRDefault="002A3020" w:rsidP="00802BFC">
      <w:pPr>
        <w:pStyle w:val="ae"/>
        <w:ind w:firstLine="709"/>
        <w:jc w:val="both"/>
        <w:rPr>
          <w:rFonts w:ascii="Times New Roman" w:hAnsi="Times New Roman"/>
          <w:b w:val="0"/>
          <w:szCs w:val="28"/>
        </w:rPr>
      </w:pPr>
      <w:r w:rsidRPr="00761EF3">
        <w:rPr>
          <w:rFonts w:ascii="Times New Roman" w:hAnsi="Times New Roman"/>
          <w:b w:val="0"/>
          <w:szCs w:val="28"/>
        </w:rPr>
        <w:t>Кодирование видов деятельности по форме № 1-ИП (торговля) осуществляется в соответствии с описанием группировок, приведенных в Приложении</w:t>
      </w:r>
      <w:proofErr w:type="gramStart"/>
      <w:r w:rsidRPr="00761EF3">
        <w:rPr>
          <w:rFonts w:ascii="Times New Roman" w:hAnsi="Times New Roman"/>
          <w:b w:val="0"/>
          <w:szCs w:val="28"/>
        </w:rPr>
        <w:t xml:space="preserve"> А</w:t>
      </w:r>
      <w:proofErr w:type="gramEnd"/>
      <w:r w:rsidRPr="00761EF3">
        <w:rPr>
          <w:rFonts w:ascii="Times New Roman" w:hAnsi="Times New Roman"/>
          <w:b w:val="0"/>
          <w:szCs w:val="28"/>
        </w:rPr>
        <w:t xml:space="preserve"> Общероссийского классификатора видов эконом</w:t>
      </w:r>
      <w:r w:rsidR="00975BB7">
        <w:rPr>
          <w:rFonts w:ascii="Times New Roman" w:hAnsi="Times New Roman"/>
          <w:b w:val="0"/>
          <w:szCs w:val="28"/>
        </w:rPr>
        <w:t>ической деятельности (ОКВЭД2)</w:t>
      </w:r>
      <w:r w:rsidRPr="00761EF3">
        <w:rPr>
          <w:rFonts w:ascii="Times New Roman" w:hAnsi="Times New Roman"/>
          <w:b w:val="0"/>
          <w:szCs w:val="28"/>
        </w:rPr>
        <w:t>.</w:t>
      </w:r>
    </w:p>
    <w:p w:rsidR="002A3020" w:rsidRPr="00BD3E92" w:rsidRDefault="002A3020" w:rsidP="00802BFC">
      <w:pPr>
        <w:pStyle w:val="ae"/>
        <w:spacing w:before="120"/>
        <w:ind w:firstLine="709"/>
        <w:jc w:val="both"/>
        <w:rPr>
          <w:rFonts w:ascii="Times New Roman" w:hAnsi="Times New Roman"/>
          <w:b w:val="0"/>
          <w:szCs w:val="28"/>
        </w:rPr>
      </w:pPr>
      <w:r w:rsidRPr="00BD3E92">
        <w:rPr>
          <w:rFonts w:ascii="Times New Roman" w:hAnsi="Times New Roman"/>
          <w:b w:val="0"/>
          <w:szCs w:val="28"/>
        </w:rPr>
        <w:t>Обращаем внимание на особеннос</w:t>
      </w:r>
      <w:r w:rsidR="00820456" w:rsidRPr="00BD3E92">
        <w:rPr>
          <w:rFonts w:ascii="Times New Roman" w:hAnsi="Times New Roman"/>
          <w:b w:val="0"/>
          <w:szCs w:val="28"/>
        </w:rPr>
        <w:t>ти кодирования кодами ОКВЭД</w:t>
      </w:r>
      <w:proofErr w:type="gramStart"/>
      <w:r w:rsidR="00CE69A7">
        <w:rPr>
          <w:rFonts w:ascii="Times New Roman" w:hAnsi="Times New Roman"/>
          <w:b w:val="0"/>
          <w:szCs w:val="28"/>
        </w:rPr>
        <w:t>2</w:t>
      </w:r>
      <w:proofErr w:type="gramEnd"/>
      <w:r w:rsidR="00820456" w:rsidRPr="00BD3E92">
        <w:rPr>
          <w:rFonts w:ascii="Times New Roman" w:hAnsi="Times New Roman"/>
          <w:b w:val="0"/>
          <w:szCs w:val="28"/>
        </w:rPr>
        <w:t xml:space="preserve"> 47.8 и 47</w:t>
      </w:r>
      <w:r w:rsidRPr="00BD3E92">
        <w:rPr>
          <w:rFonts w:ascii="Times New Roman" w:hAnsi="Times New Roman"/>
          <w:b w:val="0"/>
          <w:szCs w:val="28"/>
        </w:rPr>
        <w:t>.1: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1"/>
        <w:gridCol w:w="1788"/>
        <w:gridCol w:w="6379"/>
      </w:tblGrid>
      <w:tr w:rsidR="009131C1" w:rsidRPr="005C6304" w:rsidTr="00023424">
        <w:trPr>
          <w:trHeight w:val="978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C1" w:rsidRPr="005C6304" w:rsidRDefault="009131C1" w:rsidP="00CE1185">
            <w:pPr>
              <w:pStyle w:val="31"/>
              <w:ind w:firstLine="0"/>
              <w:jc w:val="center"/>
              <w:rPr>
                <w:b w:val="0"/>
              </w:rPr>
            </w:pPr>
            <w:r w:rsidRPr="005C6304">
              <w:rPr>
                <w:b w:val="0"/>
              </w:rPr>
              <w:t xml:space="preserve">Код </w:t>
            </w:r>
            <w:r w:rsidRPr="005C6304">
              <w:rPr>
                <w:b w:val="0"/>
              </w:rPr>
              <w:br/>
              <w:t>ОКВЭД</w:t>
            </w:r>
            <w:proofErr w:type="gramStart"/>
            <w:r w:rsidR="00CE69A7">
              <w:rPr>
                <w:b w:val="0"/>
              </w:rPr>
              <w:t>2</w:t>
            </w:r>
            <w:proofErr w:type="gram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C1" w:rsidRPr="005C6304" w:rsidRDefault="009131C1" w:rsidP="00CE1185">
            <w:pPr>
              <w:pStyle w:val="31"/>
              <w:ind w:firstLine="0"/>
              <w:jc w:val="center"/>
              <w:rPr>
                <w:b w:val="0"/>
              </w:rPr>
            </w:pPr>
            <w:r w:rsidRPr="005C6304">
              <w:rPr>
                <w:b w:val="0"/>
              </w:rPr>
              <w:t>Наименование группировки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C1" w:rsidRPr="005C6304" w:rsidRDefault="009131C1" w:rsidP="00CE1185">
            <w:pPr>
              <w:pStyle w:val="31"/>
              <w:ind w:firstLine="0"/>
              <w:jc w:val="center"/>
              <w:rPr>
                <w:b w:val="0"/>
              </w:rPr>
            </w:pPr>
            <w:r w:rsidRPr="005C6304">
              <w:rPr>
                <w:b w:val="0"/>
              </w:rPr>
              <w:t>Правило присвоения кода ОКВЭД</w:t>
            </w:r>
            <w:proofErr w:type="gramStart"/>
            <w:r w:rsidR="00820456" w:rsidRPr="005C6304">
              <w:rPr>
                <w:b w:val="0"/>
              </w:rPr>
              <w:t>2</w:t>
            </w:r>
            <w:proofErr w:type="gramEnd"/>
          </w:p>
        </w:tc>
      </w:tr>
      <w:tr w:rsidR="009131C1" w:rsidRPr="00AE241A" w:rsidTr="00023424">
        <w:trPr>
          <w:trHeight w:val="978"/>
        </w:trPr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:rsidR="009131C1" w:rsidRPr="00AE241A" w:rsidRDefault="00820456" w:rsidP="00CE1185">
            <w:pPr>
              <w:pStyle w:val="31"/>
              <w:ind w:firstLine="0"/>
              <w:rPr>
                <w:b w:val="0"/>
              </w:rPr>
            </w:pPr>
            <w:r w:rsidRPr="00AE241A">
              <w:rPr>
                <w:b w:val="0"/>
              </w:rPr>
              <w:t>47.8</w:t>
            </w:r>
            <w:r w:rsidR="009131C1" w:rsidRPr="00AE241A">
              <w:rPr>
                <w:b w:val="0"/>
              </w:rPr>
              <w:t xml:space="preserve"> 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</w:tcPr>
          <w:p w:rsidR="009131C1" w:rsidRPr="00AE241A" w:rsidRDefault="009131C1" w:rsidP="00CE1185">
            <w:pPr>
              <w:pStyle w:val="31"/>
              <w:ind w:firstLine="0"/>
              <w:rPr>
                <w:b w:val="0"/>
              </w:rPr>
            </w:pPr>
            <w:r w:rsidRPr="00AE241A">
              <w:rPr>
                <w:b w:val="0"/>
              </w:rPr>
              <w:t>Розничная торговля вне магазинов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F1556A" w:rsidRPr="00AE241A" w:rsidRDefault="00CF644E" w:rsidP="00CE1185">
            <w:pPr>
              <w:pStyle w:val="31"/>
              <w:ind w:firstLine="0"/>
              <w:rPr>
                <w:b w:val="0"/>
              </w:rPr>
            </w:pPr>
            <w:r>
              <w:rPr>
                <w:b w:val="0"/>
              </w:rPr>
              <w:t>в вопросе 2 «</w:t>
            </w:r>
            <w:r w:rsidR="009633DE" w:rsidRPr="00AE241A">
              <w:rPr>
                <w:b w:val="0"/>
              </w:rPr>
              <w:t>Где Вы осуществляете свою деят</w:t>
            </w:r>
            <w:r>
              <w:rPr>
                <w:b w:val="0"/>
              </w:rPr>
              <w:t>ельность» отмечен вариант ответа «вне рынка»</w:t>
            </w:r>
            <w:r w:rsidR="009633DE" w:rsidRPr="00AE241A">
              <w:rPr>
                <w:b w:val="0"/>
              </w:rPr>
              <w:t>, при этом в п. 4 указана рознич</w:t>
            </w:r>
            <w:r w:rsidR="00F1556A" w:rsidRPr="00AE241A">
              <w:rPr>
                <w:b w:val="0"/>
              </w:rPr>
              <w:t>ная</w:t>
            </w:r>
            <w:r w:rsidR="00F1556A" w:rsidRPr="00AE241A">
              <w:t xml:space="preserve"> </w:t>
            </w:r>
            <w:r w:rsidR="00F1556A" w:rsidRPr="00AE241A">
              <w:rPr>
                <w:b w:val="0"/>
              </w:rPr>
              <w:t xml:space="preserve">торговля по заказам по </w:t>
            </w:r>
            <w:r w:rsidR="00A2789E">
              <w:rPr>
                <w:b w:val="0"/>
              </w:rPr>
              <w:t>почте, через телемагазины</w:t>
            </w:r>
            <w:r w:rsidR="00F1556A" w:rsidRPr="00AE241A">
              <w:rPr>
                <w:b w:val="0"/>
              </w:rPr>
              <w:t>, по сети Интернет,</w:t>
            </w:r>
          </w:p>
          <w:p w:rsidR="00F1556A" w:rsidRPr="00AE241A" w:rsidRDefault="00F1556A" w:rsidP="00CE1185">
            <w:pPr>
              <w:pStyle w:val="31"/>
              <w:ind w:firstLine="0"/>
              <w:rPr>
                <w:b w:val="0"/>
              </w:rPr>
            </w:pPr>
            <w:r w:rsidRPr="00AE241A">
              <w:rPr>
                <w:b w:val="0"/>
              </w:rPr>
              <w:t>или</w:t>
            </w:r>
          </w:p>
          <w:p w:rsidR="009131C1" w:rsidRPr="00AE241A" w:rsidRDefault="00CF644E" w:rsidP="00CE1185">
            <w:pPr>
              <w:pStyle w:val="31"/>
              <w:ind w:firstLine="0"/>
              <w:rPr>
                <w:b w:val="0"/>
              </w:rPr>
            </w:pPr>
            <w:proofErr w:type="gramStart"/>
            <w:r>
              <w:rPr>
                <w:b w:val="0"/>
              </w:rPr>
              <w:t>в вопросе 2 «</w:t>
            </w:r>
            <w:r w:rsidR="00F1556A" w:rsidRPr="00AE241A">
              <w:rPr>
                <w:b w:val="0"/>
              </w:rPr>
              <w:t xml:space="preserve">Где Вы </w:t>
            </w:r>
            <w:r>
              <w:rPr>
                <w:b w:val="0"/>
              </w:rPr>
              <w:t>осуществляете свою деятельность» отмечен вариант ответа «вне рынка»</w:t>
            </w:r>
            <w:r w:rsidR="00F1556A" w:rsidRPr="00AE241A">
              <w:rPr>
                <w:b w:val="0"/>
              </w:rPr>
              <w:t>, при этом в п. 4 указана розничная</w:t>
            </w:r>
            <w:r w:rsidR="00F1556A" w:rsidRPr="00AE241A">
              <w:t xml:space="preserve"> </w:t>
            </w:r>
            <w:r w:rsidR="00F1556A" w:rsidRPr="00AE241A">
              <w:rPr>
                <w:b w:val="0"/>
              </w:rPr>
              <w:t>торговля продовол</w:t>
            </w:r>
            <w:r w:rsidR="0022400D" w:rsidRPr="00AE241A">
              <w:rPr>
                <w:b w:val="0"/>
              </w:rPr>
              <w:t>ьственными и (или)  непродоволь</w:t>
            </w:r>
            <w:r w:rsidR="001A4D2A" w:rsidRPr="00AE241A">
              <w:rPr>
                <w:b w:val="0"/>
              </w:rPr>
              <w:t>ственными товарами или определенным видом товара, а в</w:t>
            </w:r>
            <w:r>
              <w:rPr>
                <w:b w:val="0"/>
              </w:rPr>
              <w:t xml:space="preserve"> ответе на вопрос 7 «</w:t>
            </w:r>
            <w:r w:rsidR="009131C1" w:rsidRPr="00AE241A">
              <w:rPr>
                <w:b w:val="0"/>
              </w:rPr>
              <w:t>Сколько принадлежащих Вам объектов розничной торговли (магази</w:t>
            </w:r>
            <w:r w:rsidR="008E4F62">
              <w:rPr>
                <w:b w:val="0"/>
              </w:rPr>
              <w:t>нов, павильонов, киосков</w:t>
            </w:r>
            <w:r w:rsidR="009131C1" w:rsidRPr="00AE241A">
              <w:rPr>
                <w:b w:val="0"/>
              </w:rPr>
              <w:t xml:space="preserve">) на 1 </w:t>
            </w:r>
            <w:r w:rsidR="00E34FBF" w:rsidRPr="00AE241A">
              <w:rPr>
                <w:b w:val="0"/>
              </w:rPr>
              <w:t>октября</w:t>
            </w:r>
            <w:r w:rsidR="009131C1" w:rsidRPr="00AE241A">
              <w:rPr>
                <w:b w:val="0"/>
              </w:rPr>
              <w:t xml:space="preserve"> (или на 1 число месяца, следующего за последним месяцем работы) текущего года</w:t>
            </w:r>
            <w:proofErr w:type="gramEnd"/>
            <w:r w:rsidR="009131C1" w:rsidRPr="00AE241A">
              <w:rPr>
                <w:b w:val="0"/>
              </w:rPr>
              <w:t xml:space="preserve"> находилось на территории данного субъекта Российской Федерации</w:t>
            </w:r>
            <w:r>
              <w:rPr>
                <w:b w:val="0"/>
              </w:rPr>
              <w:t xml:space="preserve">» указан  </w:t>
            </w:r>
            <w:proofErr w:type="gramStart"/>
            <w:r>
              <w:rPr>
                <w:b w:val="0"/>
              </w:rPr>
              <w:t>«-</w:t>
            </w:r>
            <w:proofErr w:type="gramEnd"/>
            <w:r>
              <w:rPr>
                <w:b w:val="0"/>
              </w:rPr>
              <w:t>» или «0»</w:t>
            </w:r>
            <w:r w:rsidR="009131C1" w:rsidRPr="00AE241A">
              <w:rPr>
                <w:b w:val="0"/>
              </w:rPr>
              <w:t>.</w:t>
            </w:r>
          </w:p>
        </w:tc>
      </w:tr>
      <w:tr w:rsidR="009131C1" w:rsidRPr="00B063E5" w:rsidTr="00023424">
        <w:tc>
          <w:tcPr>
            <w:tcW w:w="1331" w:type="dxa"/>
          </w:tcPr>
          <w:p w:rsidR="009131C1" w:rsidRPr="00AE241A" w:rsidRDefault="00820456" w:rsidP="00CE1185">
            <w:pPr>
              <w:pStyle w:val="31"/>
              <w:ind w:firstLine="0"/>
              <w:rPr>
                <w:b w:val="0"/>
              </w:rPr>
            </w:pPr>
            <w:r w:rsidRPr="00AE241A">
              <w:rPr>
                <w:b w:val="0"/>
              </w:rPr>
              <w:t>47</w:t>
            </w:r>
            <w:r w:rsidR="009131C1" w:rsidRPr="00AE241A">
              <w:rPr>
                <w:b w:val="0"/>
              </w:rPr>
              <w:t>.1</w:t>
            </w:r>
          </w:p>
        </w:tc>
        <w:tc>
          <w:tcPr>
            <w:tcW w:w="1788" w:type="dxa"/>
          </w:tcPr>
          <w:p w:rsidR="009131C1" w:rsidRPr="00AE241A" w:rsidRDefault="009131C1" w:rsidP="00CE1185">
            <w:pPr>
              <w:pStyle w:val="31"/>
              <w:ind w:firstLine="0"/>
              <w:rPr>
                <w:b w:val="0"/>
              </w:rPr>
            </w:pPr>
            <w:r w:rsidRPr="00AE241A">
              <w:rPr>
                <w:b w:val="0"/>
              </w:rPr>
              <w:t>Розничная торговля в неспециализированных магазинах</w:t>
            </w:r>
          </w:p>
        </w:tc>
        <w:tc>
          <w:tcPr>
            <w:tcW w:w="6379" w:type="dxa"/>
          </w:tcPr>
          <w:p w:rsidR="009131C1" w:rsidRPr="004065EC" w:rsidRDefault="009131C1" w:rsidP="00CE1185">
            <w:pPr>
              <w:pStyle w:val="31"/>
              <w:ind w:firstLine="0"/>
              <w:rPr>
                <w:b w:val="0"/>
              </w:rPr>
            </w:pPr>
            <w:r w:rsidRPr="00AE241A">
              <w:rPr>
                <w:b w:val="0"/>
              </w:rPr>
              <w:t xml:space="preserve">По данным раздела 4 из перечисленных видов деятельности нет ни одного (на уровне 3-х </w:t>
            </w:r>
            <w:proofErr w:type="spellStart"/>
            <w:r w:rsidRPr="00AE241A">
              <w:rPr>
                <w:b w:val="0"/>
              </w:rPr>
              <w:t>зн</w:t>
            </w:r>
            <w:r w:rsidR="00820456" w:rsidRPr="00AE241A">
              <w:rPr>
                <w:b w:val="0"/>
              </w:rPr>
              <w:t>ачных</w:t>
            </w:r>
            <w:proofErr w:type="spellEnd"/>
            <w:r w:rsidR="00820456" w:rsidRPr="00AE241A">
              <w:rPr>
                <w:b w:val="0"/>
              </w:rPr>
              <w:t xml:space="preserve"> кодов ОКВЭД</w:t>
            </w:r>
            <w:proofErr w:type="gramStart"/>
            <w:r w:rsidR="00820456" w:rsidRPr="00AE241A">
              <w:rPr>
                <w:b w:val="0"/>
              </w:rPr>
              <w:t>2</w:t>
            </w:r>
            <w:proofErr w:type="gramEnd"/>
            <w:r w:rsidR="00820456" w:rsidRPr="00AE241A">
              <w:rPr>
                <w:b w:val="0"/>
              </w:rPr>
              <w:t xml:space="preserve"> в подклассах 47.2-47.9</w:t>
            </w:r>
            <w:r w:rsidRPr="00AE241A">
              <w:rPr>
                <w:b w:val="0"/>
              </w:rPr>
              <w:t>), доля выручки от которого составляет 35% и более.</w:t>
            </w:r>
          </w:p>
        </w:tc>
      </w:tr>
    </w:tbl>
    <w:p w:rsidR="002A3020" w:rsidRDefault="002A3020" w:rsidP="00C85254">
      <w:pPr>
        <w:pStyle w:val="a4"/>
        <w:spacing w:before="240"/>
        <w:ind w:firstLine="709"/>
      </w:pPr>
      <w:r>
        <w:t>В случае</w:t>
      </w:r>
      <w:proofErr w:type="gramStart"/>
      <w:r w:rsidR="00003A8F">
        <w:t>,</w:t>
      </w:r>
      <w:proofErr w:type="gramEnd"/>
      <w:r>
        <w:t xml:space="preserve"> если наибольшая доля выручки указана от видов деятельности, не о</w:t>
      </w:r>
      <w:r w:rsidR="00820456">
        <w:t>тносящихся к розничной торговле</w:t>
      </w:r>
      <w:r>
        <w:t>, то данные этих анкет при ф</w:t>
      </w:r>
      <w:r w:rsidR="00CF644E">
        <w:t>ормировании сводных итогов по форме</w:t>
      </w:r>
      <w:r>
        <w:t xml:space="preserve"> №</w:t>
      </w:r>
      <w:r w:rsidR="00CF644E">
        <w:t xml:space="preserve"> </w:t>
      </w:r>
      <w:r>
        <w:t>1-ИП (торговля) не учитываются. Вместе с тем, данные о численности</w:t>
      </w:r>
      <w:r w:rsidRPr="00CA789D">
        <w:t xml:space="preserve"> </w:t>
      </w:r>
      <w:r>
        <w:t>работников, а также о фактическом основном ви</w:t>
      </w:r>
      <w:r w:rsidR="00820456">
        <w:t xml:space="preserve">де деятельности выгружаются </w:t>
      </w:r>
      <w:proofErr w:type="gramStart"/>
      <w:r w:rsidR="00820456">
        <w:t>в</w:t>
      </w:r>
      <w:proofErr w:type="gramEnd"/>
      <w:r w:rsidR="00820456">
        <w:t xml:space="preserve"> АС ГС ОФСН.</w:t>
      </w:r>
      <w:r>
        <w:t xml:space="preserve"> </w:t>
      </w:r>
    </w:p>
    <w:p w:rsidR="00920031" w:rsidRDefault="00920031" w:rsidP="00920031">
      <w:pPr>
        <w:ind w:firstLine="709"/>
        <w:rPr>
          <w:bCs/>
          <w:sz w:val="28"/>
        </w:rPr>
      </w:pPr>
    </w:p>
    <w:p w:rsidR="00761EF3" w:rsidRPr="00CF644E" w:rsidRDefault="00162E71" w:rsidP="002A3020">
      <w:pPr>
        <w:pStyle w:val="2"/>
        <w:ind w:firstLine="709"/>
        <w:jc w:val="center"/>
        <w:rPr>
          <w:szCs w:val="28"/>
        </w:rPr>
      </w:pPr>
      <w:r w:rsidRPr="00CF644E">
        <w:rPr>
          <w:szCs w:val="28"/>
        </w:rPr>
        <w:lastRenderedPageBreak/>
        <w:t>7</w:t>
      </w:r>
      <w:r w:rsidR="00CE1185" w:rsidRPr="00CF644E">
        <w:rPr>
          <w:szCs w:val="28"/>
        </w:rPr>
        <w:t xml:space="preserve">. </w:t>
      </w:r>
      <w:r w:rsidR="009E0F3D" w:rsidRPr="00CF644E">
        <w:rPr>
          <w:szCs w:val="28"/>
        </w:rPr>
        <w:t xml:space="preserve"> </w:t>
      </w:r>
      <w:r w:rsidRPr="00CF644E">
        <w:rPr>
          <w:szCs w:val="28"/>
        </w:rPr>
        <w:t xml:space="preserve">Организация и проведение </w:t>
      </w:r>
      <w:r w:rsidR="00761EF3" w:rsidRPr="00CF644E">
        <w:rPr>
          <w:szCs w:val="28"/>
        </w:rPr>
        <w:t xml:space="preserve">наблюдения за индивидуальными предпринимателями, </w:t>
      </w:r>
      <w:r w:rsidR="00CE1185" w:rsidRPr="00CF644E">
        <w:rPr>
          <w:szCs w:val="28"/>
        </w:rPr>
        <w:t>включенными</w:t>
      </w:r>
      <w:r w:rsidRPr="00CF644E">
        <w:rPr>
          <w:szCs w:val="28"/>
        </w:rPr>
        <w:t xml:space="preserve"> </w:t>
      </w:r>
      <w:r w:rsidR="00761EF3" w:rsidRPr="00CF644E">
        <w:rPr>
          <w:szCs w:val="28"/>
        </w:rPr>
        <w:t>в территориальную выборку</w:t>
      </w:r>
    </w:p>
    <w:p w:rsidR="004C3504" w:rsidRDefault="00761EF3" w:rsidP="00162E71">
      <w:pPr>
        <w:pStyle w:val="10"/>
        <w:spacing w:before="120"/>
        <w:ind w:firstLine="709"/>
        <w:jc w:val="both"/>
        <w:rPr>
          <w:sz w:val="28"/>
          <w:szCs w:val="28"/>
        </w:rPr>
      </w:pPr>
      <w:r w:rsidRPr="00761EF3">
        <w:rPr>
          <w:sz w:val="28"/>
          <w:szCs w:val="28"/>
        </w:rPr>
        <w:t xml:space="preserve">Сбор данных в ходе наблюдения за индивидуальными предпринимателями, попавшими в территориальную выборку, </w:t>
      </w:r>
      <w:r w:rsidRPr="00CF644E">
        <w:rPr>
          <w:sz w:val="28"/>
          <w:szCs w:val="28"/>
        </w:rPr>
        <w:t xml:space="preserve">осуществляется </w:t>
      </w:r>
      <w:r w:rsidRPr="00CF644E">
        <w:rPr>
          <w:bCs/>
          <w:sz w:val="28"/>
          <w:szCs w:val="28"/>
        </w:rPr>
        <w:t>экспедиционным способом</w:t>
      </w:r>
      <w:r w:rsidRPr="00CF644E">
        <w:rPr>
          <w:sz w:val="28"/>
          <w:szCs w:val="28"/>
        </w:rPr>
        <w:t>,</w:t>
      </w:r>
      <w:r w:rsidRPr="00761EF3">
        <w:rPr>
          <w:sz w:val="28"/>
          <w:szCs w:val="28"/>
        </w:rPr>
        <w:t xml:space="preserve"> предполагающим проведение опросов методом личного интервью при обходе торговых дислокаций индивидуальных предпринимателей. </w:t>
      </w:r>
    </w:p>
    <w:p w:rsidR="00761EF3" w:rsidRDefault="00761EF3" w:rsidP="00162E71">
      <w:pPr>
        <w:pStyle w:val="10"/>
        <w:ind w:firstLine="709"/>
        <w:jc w:val="both"/>
        <w:rPr>
          <w:sz w:val="28"/>
          <w:szCs w:val="28"/>
        </w:rPr>
      </w:pPr>
      <w:r w:rsidRPr="00761EF3">
        <w:rPr>
          <w:sz w:val="28"/>
          <w:szCs w:val="28"/>
        </w:rPr>
        <w:t xml:space="preserve">Опрос проводится </w:t>
      </w:r>
      <w:r w:rsidRPr="00761EF3">
        <w:rPr>
          <w:bCs/>
          <w:sz w:val="28"/>
          <w:szCs w:val="28"/>
        </w:rPr>
        <w:t>интервьюерами</w:t>
      </w:r>
      <w:r w:rsidRPr="00761EF3">
        <w:rPr>
          <w:sz w:val="28"/>
          <w:szCs w:val="28"/>
        </w:rPr>
        <w:t xml:space="preserve"> (привле</w:t>
      </w:r>
      <w:r w:rsidR="00003A8F">
        <w:rPr>
          <w:sz w:val="28"/>
          <w:szCs w:val="28"/>
        </w:rPr>
        <w:t>ченными внештатными работниками</w:t>
      </w:r>
      <w:r w:rsidRPr="00761EF3">
        <w:rPr>
          <w:sz w:val="28"/>
          <w:szCs w:val="28"/>
        </w:rPr>
        <w:t>). Ответ заносится в бланк</w:t>
      </w:r>
      <w:r w:rsidR="009131C1">
        <w:rPr>
          <w:sz w:val="28"/>
          <w:szCs w:val="28"/>
        </w:rPr>
        <w:t xml:space="preserve"> </w:t>
      </w:r>
      <w:r w:rsidRPr="00761EF3">
        <w:rPr>
          <w:sz w:val="28"/>
          <w:szCs w:val="28"/>
        </w:rPr>
        <w:t>ф</w:t>
      </w:r>
      <w:r w:rsidR="001E1324">
        <w:rPr>
          <w:sz w:val="28"/>
          <w:szCs w:val="28"/>
        </w:rPr>
        <w:t>ормы</w:t>
      </w:r>
      <w:r w:rsidRPr="00761EF3">
        <w:rPr>
          <w:sz w:val="28"/>
          <w:szCs w:val="28"/>
        </w:rPr>
        <w:t xml:space="preserve"> № 1-ИП (торговля) со слов опрашиваемого, без </w:t>
      </w:r>
      <w:r w:rsidR="00CE1185">
        <w:rPr>
          <w:sz w:val="28"/>
          <w:szCs w:val="28"/>
        </w:rPr>
        <w:t xml:space="preserve">обязательного </w:t>
      </w:r>
      <w:r w:rsidRPr="00761EF3">
        <w:rPr>
          <w:sz w:val="28"/>
          <w:szCs w:val="28"/>
        </w:rPr>
        <w:t>предъявления респондентом каких-либо документов, подтверждающих правильность его ответов.</w:t>
      </w:r>
    </w:p>
    <w:p w:rsidR="00BD40B6" w:rsidRDefault="002F1AE4" w:rsidP="00BD40B6">
      <w:pPr>
        <w:pStyle w:val="10"/>
        <w:ind w:firstLine="709"/>
        <w:jc w:val="both"/>
        <w:rPr>
          <w:sz w:val="28"/>
          <w:szCs w:val="28"/>
        </w:rPr>
      </w:pPr>
      <w:r w:rsidRPr="00CF644E">
        <w:rPr>
          <w:sz w:val="28"/>
          <w:szCs w:val="28"/>
        </w:rPr>
        <w:t>К интервьюерам предъявляются следующие требования. Интервьюер</w:t>
      </w:r>
      <w:r w:rsidR="00116362" w:rsidRPr="00CF644E">
        <w:rPr>
          <w:sz w:val="28"/>
          <w:szCs w:val="28"/>
        </w:rPr>
        <w:t xml:space="preserve"> </w:t>
      </w:r>
      <w:r w:rsidRPr="00CF644E">
        <w:rPr>
          <w:sz w:val="28"/>
          <w:szCs w:val="28"/>
        </w:rPr>
        <w:t>проходи</w:t>
      </w:r>
      <w:r w:rsidR="004A2B0A" w:rsidRPr="00CF644E">
        <w:rPr>
          <w:sz w:val="28"/>
          <w:szCs w:val="28"/>
        </w:rPr>
        <w:t>т</w:t>
      </w:r>
      <w:r w:rsidRPr="00CF644E">
        <w:rPr>
          <w:sz w:val="28"/>
          <w:szCs w:val="28"/>
        </w:rPr>
        <w:t xml:space="preserve"> </w:t>
      </w:r>
      <w:r w:rsidR="00F94275" w:rsidRPr="00CF644E">
        <w:rPr>
          <w:sz w:val="28"/>
          <w:szCs w:val="28"/>
        </w:rPr>
        <w:t>обучение</w:t>
      </w:r>
      <w:r w:rsidRPr="00CF644E">
        <w:rPr>
          <w:sz w:val="28"/>
          <w:szCs w:val="28"/>
        </w:rPr>
        <w:t xml:space="preserve">, осуществляет предварительный обход закрепленного за ним участка, опрос респондентов, передачу информации о ходе проведения опроса (число опрошенных респондентов) и  сдачу заполненных анкет </w:t>
      </w:r>
      <w:r w:rsidR="009A5211" w:rsidRPr="00CF644E">
        <w:rPr>
          <w:sz w:val="28"/>
          <w:szCs w:val="28"/>
        </w:rPr>
        <w:t xml:space="preserve">ответственному </w:t>
      </w:r>
      <w:r w:rsidRPr="00CF644E">
        <w:rPr>
          <w:sz w:val="28"/>
          <w:szCs w:val="28"/>
        </w:rPr>
        <w:t>сотрудник</w:t>
      </w:r>
      <w:r w:rsidR="009A5211" w:rsidRPr="00CF644E">
        <w:rPr>
          <w:sz w:val="28"/>
          <w:szCs w:val="28"/>
        </w:rPr>
        <w:t>у территориального органа государственной статистики.</w:t>
      </w:r>
      <w:r>
        <w:rPr>
          <w:sz w:val="28"/>
          <w:szCs w:val="28"/>
        </w:rPr>
        <w:t xml:space="preserve"> </w:t>
      </w:r>
    </w:p>
    <w:p w:rsidR="005143EA" w:rsidRDefault="004527E5" w:rsidP="004527E5">
      <w:pPr>
        <w:pStyle w:val="10"/>
        <w:ind w:firstLine="709"/>
        <w:jc w:val="both"/>
        <w:rPr>
          <w:sz w:val="28"/>
          <w:szCs w:val="28"/>
        </w:rPr>
      </w:pPr>
      <w:r w:rsidRPr="00A006D0">
        <w:rPr>
          <w:sz w:val="28"/>
          <w:szCs w:val="28"/>
        </w:rPr>
        <w:t xml:space="preserve">В ходе обследования объектов торговли интервьюер на основе визуального наблюдения и сравнения полученных характеристик о торговой деятельности других аналогичных объектов </w:t>
      </w:r>
      <w:r w:rsidRPr="00401B2D">
        <w:rPr>
          <w:sz w:val="28"/>
          <w:szCs w:val="28"/>
        </w:rPr>
        <w:t>(по месту расположения, типу помещения, численности работников, ассортименту продаваемых изделий)</w:t>
      </w:r>
      <w:r>
        <w:rPr>
          <w:sz w:val="28"/>
          <w:szCs w:val="28"/>
        </w:rPr>
        <w:t xml:space="preserve"> </w:t>
      </w:r>
      <w:r w:rsidRPr="00A006D0">
        <w:rPr>
          <w:sz w:val="28"/>
          <w:szCs w:val="28"/>
        </w:rPr>
        <w:t xml:space="preserve">должен контролировать достоверность представляемых </w:t>
      </w:r>
      <w:r w:rsidR="00A2789E">
        <w:rPr>
          <w:sz w:val="28"/>
          <w:szCs w:val="28"/>
        </w:rPr>
        <w:t xml:space="preserve"> индивидуальным </w:t>
      </w:r>
      <w:r w:rsidRPr="00A006D0">
        <w:rPr>
          <w:sz w:val="28"/>
          <w:szCs w:val="28"/>
        </w:rPr>
        <w:t>предпринимателем сведений.</w:t>
      </w:r>
      <w:r>
        <w:t xml:space="preserve"> </w:t>
      </w:r>
      <w:r w:rsidRPr="00A006D0">
        <w:rPr>
          <w:sz w:val="28"/>
          <w:szCs w:val="28"/>
        </w:rPr>
        <w:t>В случае предоставления респонден</w:t>
      </w:r>
      <w:r w:rsidR="005143EA">
        <w:rPr>
          <w:sz w:val="28"/>
          <w:szCs w:val="28"/>
        </w:rPr>
        <w:t>тами явно недостоверных сведений</w:t>
      </w:r>
      <w:r w:rsidRPr="00A006D0">
        <w:rPr>
          <w:sz w:val="28"/>
          <w:szCs w:val="28"/>
        </w:rPr>
        <w:t xml:space="preserve"> или в случае отказа осуществляющего деятельность респондента от участия в обследовании интервьюеру рекомендуется вменить основной вид деятельности и значения основных показателей данного объекта торговли, сделав соответствующую пометку на анкете: «данные вменены».</w:t>
      </w:r>
      <w:r w:rsidR="005143EA">
        <w:rPr>
          <w:sz w:val="28"/>
          <w:szCs w:val="28"/>
        </w:rPr>
        <w:t xml:space="preserve"> </w:t>
      </w:r>
    </w:p>
    <w:p w:rsidR="00A44894" w:rsidRDefault="005143EA" w:rsidP="00A44894">
      <w:pPr>
        <w:pStyle w:val="10"/>
        <w:ind w:firstLine="709"/>
        <w:jc w:val="both"/>
        <w:rPr>
          <w:sz w:val="28"/>
          <w:szCs w:val="28"/>
        </w:rPr>
      </w:pPr>
      <w:r w:rsidRPr="00CF644E">
        <w:rPr>
          <w:sz w:val="28"/>
          <w:szCs w:val="28"/>
        </w:rPr>
        <w:t xml:space="preserve">В ходе опроса в торговом объекте интервьюер задает вопросы </w:t>
      </w:r>
      <w:r w:rsidR="00CF644E">
        <w:rPr>
          <w:sz w:val="28"/>
          <w:szCs w:val="28"/>
        </w:rPr>
        <w:t>продавцу «</w:t>
      </w:r>
      <w:r w:rsidRPr="00CF644E">
        <w:rPr>
          <w:sz w:val="28"/>
          <w:szCs w:val="28"/>
        </w:rPr>
        <w:t>Мног</w:t>
      </w:r>
      <w:r w:rsidR="00CF644E">
        <w:rPr>
          <w:sz w:val="28"/>
          <w:szCs w:val="28"/>
        </w:rPr>
        <w:t>о ли желающих купить Ваш товар?» или «</w:t>
      </w:r>
      <w:r w:rsidRPr="00CF644E">
        <w:rPr>
          <w:sz w:val="28"/>
          <w:szCs w:val="28"/>
        </w:rPr>
        <w:t>Удается ли Вам продать вес товар в течение дня (часа, недели)?</w:t>
      </w:r>
      <w:r w:rsidR="00CF644E">
        <w:rPr>
          <w:sz w:val="28"/>
          <w:szCs w:val="28"/>
        </w:rPr>
        <w:t>»</w:t>
      </w:r>
      <w:r w:rsidRPr="00CF644E">
        <w:rPr>
          <w:sz w:val="28"/>
          <w:szCs w:val="28"/>
        </w:rPr>
        <w:t xml:space="preserve"> Если контакта с продавцом найти не удается, то можно понаблюдать со стороны, какое количество товара продается в течение определенного времени, а затем произвести необходимые расчеты.</w:t>
      </w:r>
      <w:r w:rsidRPr="005143EA">
        <w:rPr>
          <w:sz w:val="28"/>
          <w:szCs w:val="28"/>
        </w:rPr>
        <w:t xml:space="preserve"> </w:t>
      </w:r>
      <w:r w:rsidR="004527E5" w:rsidRPr="00A006D0">
        <w:rPr>
          <w:sz w:val="28"/>
          <w:szCs w:val="28"/>
        </w:rPr>
        <w:t xml:space="preserve"> </w:t>
      </w:r>
      <w:proofErr w:type="gramStart"/>
      <w:r w:rsidR="004527E5" w:rsidRPr="00A006D0">
        <w:rPr>
          <w:sz w:val="28"/>
          <w:szCs w:val="28"/>
        </w:rPr>
        <w:t xml:space="preserve">Если сведения о размере деятельности не были экспертно вменены интервьюером, то при вводе данных такой анкеты статусу ответа респондента </w:t>
      </w:r>
      <w:r w:rsidR="004527E5">
        <w:rPr>
          <w:sz w:val="28"/>
          <w:szCs w:val="28"/>
        </w:rPr>
        <w:t>присваивается код 2 (см. табл.10</w:t>
      </w:r>
      <w:r w:rsidR="004527E5" w:rsidRPr="00A006D0">
        <w:rPr>
          <w:sz w:val="28"/>
          <w:szCs w:val="28"/>
        </w:rPr>
        <w:t>) и проставляется основной вид деятельности (определенный визуально) объекта торговли с последующей автоматизированной об</w:t>
      </w:r>
      <w:r w:rsidR="004527E5">
        <w:rPr>
          <w:sz w:val="28"/>
          <w:szCs w:val="28"/>
        </w:rPr>
        <w:t>работкой таких случаев</w:t>
      </w:r>
      <w:r w:rsidR="00A44894">
        <w:rPr>
          <w:sz w:val="28"/>
          <w:szCs w:val="28"/>
        </w:rPr>
        <w:t>.</w:t>
      </w:r>
      <w:proofErr w:type="gramEnd"/>
    </w:p>
    <w:p w:rsidR="00BD40B6" w:rsidRDefault="00BD40B6" w:rsidP="00A44894">
      <w:pPr>
        <w:pStyle w:val="10"/>
        <w:ind w:firstLine="709"/>
        <w:jc w:val="both"/>
        <w:rPr>
          <w:sz w:val="28"/>
          <w:szCs w:val="28"/>
        </w:rPr>
      </w:pPr>
      <w:proofErr w:type="gramStart"/>
      <w:r w:rsidRPr="00CF644E">
        <w:rPr>
          <w:sz w:val="28"/>
          <w:szCs w:val="28"/>
        </w:rPr>
        <w:t>При опросе интервьюером обращается внимание</w:t>
      </w:r>
      <w:r w:rsidR="009A5211" w:rsidRPr="00CF644E">
        <w:rPr>
          <w:sz w:val="28"/>
          <w:szCs w:val="28"/>
        </w:rPr>
        <w:t xml:space="preserve"> респондента</w:t>
      </w:r>
      <w:r w:rsidRPr="00CF644E">
        <w:rPr>
          <w:sz w:val="28"/>
          <w:szCs w:val="28"/>
        </w:rPr>
        <w:t xml:space="preserve"> на гарантии защиты первичных статистических данных, содержащихся в формах федерального статистического наблюдения, установленные статьей 9</w:t>
      </w:r>
      <w:r w:rsidR="00802349">
        <w:rPr>
          <w:sz w:val="28"/>
          <w:szCs w:val="28"/>
        </w:rPr>
        <w:t xml:space="preserve"> Закона о статистике</w:t>
      </w:r>
      <w:r w:rsidR="00A44894">
        <w:rPr>
          <w:sz w:val="28"/>
          <w:szCs w:val="28"/>
        </w:rPr>
        <w:t>, согласно которому</w:t>
      </w:r>
      <w:r w:rsidRPr="00CF644E">
        <w:rPr>
          <w:sz w:val="28"/>
          <w:szCs w:val="28"/>
        </w:rPr>
        <w:t xml:space="preserve"> федеральные органы государственной власти, органы государственной власти субъектов Российской Федерации, органы местного самоуправления, государственного и муниципальные служащие, должностные лица, другие физические и юридические лица не в</w:t>
      </w:r>
      <w:r w:rsidR="00A44894">
        <w:rPr>
          <w:sz w:val="28"/>
          <w:szCs w:val="28"/>
        </w:rPr>
        <w:t xml:space="preserve">праве требовать </w:t>
      </w:r>
      <w:r w:rsidR="00A44894">
        <w:rPr>
          <w:sz w:val="28"/>
          <w:szCs w:val="28"/>
        </w:rPr>
        <w:lastRenderedPageBreak/>
        <w:t>предоставление первичных статистических данных, являющихся информацией ограниченного</w:t>
      </w:r>
      <w:proofErr w:type="gramEnd"/>
      <w:r w:rsidR="00A44894">
        <w:rPr>
          <w:sz w:val="28"/>
          <w:szCs w:val="28"/>
        </w:rPr>
        <w:t xml:space="preserve"> доступа, от субъектов официального статистического учета и использовать их в иных не связанных с формированием официальной статистической информации целях.</w:t>
      </w:r>
      <w:r w:rsidRPr="00341569">
        <w:rPr>
          <w:sz w:val="28"/>
          <w:szCs w:val="28"/>
        </w:rPr>
        <w:t xml:space="preserve"> </w:t>
      </w:r>
    </w:p>
    <w:p w:rsidR="00162E71" w:rsidRDefault="00162E71" w:rsidP="00162E71">
      <w:pPr>
        <w:pStyle w:val="21"/>
        <w:spacing w:line="240" w:lineRule="auto"/>
        <w:ind w:firstLine="709"/>
        <w:jc w:val="both"/>
        <w:rPr>
          <w:b w:val="0"/>
          <w:szCs w:val="28"/>
        </w:rPr>
      </w:pPr>
      <w:r w:rsidRPr="004D2BA0">
        <w:rPr>
          <w:b w:val="0"/>
          <w:szCs w:val="28"/>
        </w:rPr>
        <w:t>Во время интервью успех в получении соответствующей информации зависит от умения интервьюера убедить респондента в необходимости его участия в обследовании, в искренности и честности интервьюера, от соблюдения инструкций при записи ответа на вопрос, полного и точного сбора данных.</w:t>
      </w:r>
    </w:p>
    <w:p w:rsidR="00162E71" w:rsidRPr="00A44894" w:rsidRDefault="00162E71" w:rsidP="00802349">
      <w:pPr>
        <w:pStyle w:val="21"/>
        <w:spacing w:line="240" w:lineRule="auto"/>
        <w:ind w:right="-6" w:firstLine="709"/>
        <w:jc w:val="both"/>
        <w:rPr>
          <w:b w:val="0"/>
          <w:szCs w:val="28"/>
        </w:rPr>
      </w:pPr>
      <w:r w:rsidRPr="00A44894">
        <w:rPr>
          <w:b w:val="0"/>
          <w:szCs w:val="28"/>
        </w:rPr>
        <w:t>Интервьюер несет персональную ответственность за обеспечение конфиденциальности информации, полученной в ходе обследования.</w:t>
      </w:r>
    </w:p>
    <w:p w:rsidR="00AB7D74" w:rsidRPr="00AB7D74" w:rsidRDefault="00AB7D74" w:rsidP="00AB7D74">
      <w:pPr>
        <w:pStyle w:val="21"/>
        <w:spacing w:line="240" w:lineRule="auto"/>
        <w:ind w:right="-6" w:firstLine="709"/>
        <w:jc w:val="both"/>
        <w:rPr>
          <w:b w:val="0"/>
          <w:bCs w:val="0"/>
          <w:szCs w:val="20"/>
        </w:rPr>
      </w:pPr>
      <w:r w:rsidRPr="00AB7D74">
        <w:rPr>
          <w:b w:val="0"/>
          <w:bCs w:val="0"/>
          <w:szCs w:val="20"/>
        </w:rPr>
        <w:t>Организация работы интервьюера обеспечивается территориальным органом Росстата</w:t>
      </w:r>
      <w:r>
        <w:rPr>
          <w:b w:val="0"/>
          <w:bCs w:val="0"/>
          <w:szCs w:val="20"/>
        </w:rPr>
        <w:t>.</w:t>
      </w:r>
    </w:p>
    <w:p w:rsidR="009131C1" w:rsidRDefault="009131C1" w:rsidP="00162E71">
      <w:pPr>
        <w:pStyle w:val="10"/>
        <w:ind w:firstLine="709"/>
        <w:jc w:val="both"/>
        <w:rPr>
          <w:sz w:val="28"/>
          <w:szCs w:val="28"/>
        </w:rPr>
      </w:pPr>
      <w:r w:rsidRPr="00A44894">
        <w:rPr>
          <w:sz w:val="28"/>
          <w:szCs w:val="28"/>
        </w:rPr>
        <w:t xml:space="preserve">В период  проведения обследования </w:t>
      </w:r>
      <w:r w:rsidR="00CE1185" w:rsidRPr="00A44894">
        <w:rPr>
          <w:sz w:val="28"/>
          <w:szCs w:val="28"/>
        </w:rPr>
        <w:t xml:space="preserve">в обязанности </w:t>
      </w:r>
      <w:r w:rsidRPr="00A44894">
        <w:rPr>
          <w:sz w:val="28"/>
          <w:szCs w:val="28"/>
        </w:rPr>
        <w:t>ответственн</w:t>
      </w:r>
      <w:r w:rsidR="00CE1185" w:rsidRPr="00A44894">
        <w:rPr>
          <w:sz w:val="28"/>
          <w:szCs w:val="28"/>
        </w:rPr>
        <w:t>ого</w:t>
      </w:r>
      <w:r w:rsidRPr="00A44894">
        <w:rPr>
          <w:sz w:val="28"/>
          <w:szCs w:val="28"/>
        </w:rPr>
        <w:t xml:space="preserve"> работник</w:t>
      </w:r>
      <w:r w:rsidR="00CE1185" w:rsidRPr="00A44894">
        <w:rPr>
          <w:sz w:val="28"/>
          <w:szCs w:val="28"/>
        </w:rPr>
        <w:t>а</w:t>
      </w:r>
      <w:r w:rsidRPr="00A44894">
        <w:rPr>
          <w:sz w:val="28"/>
          <w:szCs w:val="28"/>
        </w:rPr>
        <w:t xml:space="preserve"> территориального органа Росстата</w:t>
      </w:r>
      <w:r w:rsidR="00CE1185" w:rsidRPr="00A44894">
        <w:rPr>
          <w:sz w:val="28"/>
          <w:szCs w:val="28"/>
        </w:rPr>
        <w:t xml:space="preserve"> входят</w:t>
      </w:r>
      <w:r w:rsidRPr="004240BB">
        <w:rPr>
          <w:sz w:val="28"/>
          <w:szCs w:val="28"/>
        </w:rPr>
        <w:t>:</w:t>
      </w:r>
    </w:p>
    <w:p w:rsidR="00CE1185" w:rsidRDefault="00CE1185" w:rsidP="00162E71">
      <w:pPr>
        <w:pStyle w:val="a4"/>
        <w:ind w:firstLine="709"/>
      </w:pPr>
      <w:r>
        <w:t xml:space="preserve">формирование списков объектов торговли предпринимателей, осуществляющих деятельность в границах каждой территориальной единицы, включенной в выборку </w:t>
      </w:r>
      <w:r w:rsidR="00072C87">
        <w:t xml:space="preserve">на основе данных органов местного самоуправления (образец письма-запроса приведен в приложении), либо </w:t>
      </w:r>
      <w:r>
        <w:t xml:space="preserve">(в </w:t>
      </w:r>
      <w:r w:rsidR="00072C87">
        <w:t xml:space="preserve">визуальной  регистрации (в </w:t>
      </w:r>
      <w:r>
        <w:t xml:space="preserve">случае непредставления </w:t>
      </w:r>
      <w:r w:rsidR="00072C87">
        <w:t>торговых дислокаций</w:t>
      </w:r>
      <w:r>
        <w:t xml:space="preserve"> органами местного самоуправления)</w:t>
      </w:r>
      <w:r w:rsidR="00072C87">
        <w:t>;</w:t>
      </w:r>
    </w:p>
    <w:p w:rsidR="0041577B" w:rsidRDefault="0041577B" w:rsidP="00162E71">
      <w:pPr>
        <w:pStyle w:val="21"/>
        <w:spacing w:line="240" w:lineRule="auto"/>
        <w:ind w:right="-6" w:firstLine="709"/>
        <w:jc w:val="both"/>
        <w:rPr>
          <w:b w:val="0"/>
          <w:szCs w:val="28"/>
        </w:rPr>
      </w:pPr>
      <w:r w:rsidRPr="004D2BA0">
        <w:rPr>
          <w:b w:val="0"/>
          <w:szCs w:val="28"/>
        </w:rPr>
        <w:t xml:space="preserve">инструктаж </w:t>
      </w:r>
      <w:r>
        <w:rPr>
          <w:b w:val="0"/>
          <w:szCs w:val="28"/>
        </w:rPr>
        <w:t xml:space="preserve">интервьюеров </w:t>
      </w:r>
      <w:r w:rsidRPr="004D2BA0">
        <w:rPr>
          <w:b w:val="0"/>
          <w:szCs w:val="28"/>
        </w:rPr>
        <w:t>по правилам ведения интервью, методологическим и организационным положениям обследования;</w:t>
      </w:r>
    </w:p>
    <w:p w:rsidR="009131C1" w:rsidRPr="004240BB" w:rsidRDefault="009131C1" w:rsidP="00162E71">
      <w:pPr>
        <w:pStyle w:val="10"/>
        <w:ind w:firstLine="709"/>
        <w:jc w:val="both"/>
        <w:rPr>
          <w:sz w:val="28"/>
          <w:szCs w:val="28"/>
        </w:rPr>
      </w:pPr>
      <w:r w:rsidRPr="004240BB">
        <w:rPr>
          <w:sz w:val="28"/>
          <w:szCs w:val="28"/>
        </w:rPr>
        <w:t>пров</w:t>
      </w:r>
      <w:r w:rsidR="00072C87">
        <w:rPr>
          <w:sz w:val="28"/>
          <w:szCs w:val="28"/>
        </w:rPr>
        <w:t>едение</w:t>
      </w:r>
      <w:r w:rsidRPr="004240BB">
        <w:rPr>
          <w:sz w:val="28"/>
          <w:szCs w:val="28"/>
        </w:rPr>
        <w:t xml:space="preserve"> анализ</w:t>
      </w:r>
      <w:r w:rsidR="00072C87">
        <w:rPr>
          <w:sz w:val="28"/>
          <w:szCs w:val="28"/>
        </w:rPr>
        <w:t>а</w:t>
      </w:r>
      <w:r w:rsidRPr="004240BB">
        <w:rPr>
          <w:sz w:val="28"/>
          <w:szCs w:val="28"/>
        </w:rPr>
        <w:t xml:space="preserve"> работы интервьюеров (правильность заполнения бланка, </w:t>
      </w:r>
      <w:r w:rsidR="00802349">
        <w:rPr>
          <w:sz w:val="28"/>
          <w:szCs w:val="28"/>
        </w:rPr>
        <w:t>решение возникших проблем</w:t>
      </w:r>
      <w:r w:rsidRPr="004240BB">
        <w:rPr>
          <w:sz w:val="28"/>
          <w:szCs w:val="28"/>
        </w:rPr>
        <w:t>);</w:t>
      </w:r>
    </w:p>
    <w:p w:rsidR="009131C1" w:rsidRPr="004240BB" w:rsidRDefault="009131C1" w:rsidP="00162E71">
      <w:pPr>
        <w:pStyle w:val="1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координ</w:t>
      </w:r>
      <w:r w:rsidR="00072C87">
        <w:rPr>
          <w:sz w:val="28"/>
          <w:szCs w:val="28"/>
        </w:rPr>
        <w:t xml:space="preserve">ация </w:t>
      </w:r>
      <w:r>
        <w:rPr>
          <w:sz w:val="28"/>
          <w:szCs w:val="28"/>
        </w:rPr>
        <w:t>и контрол</w:t>
      </w:r>
      <w:r w:rsidR="00072C87">
        <w:rPr>
          <w:sz w:val="28"/>
          <w:szCs w:val="28"/>
        </w:rPr>
        <w:t>ь</w:t>
      </w:r>
      <w:r>
        <w:rPr>
          <w:sz w:val="28"/>
          <w:szCs w:val="28"/>
        </w:rPr>
        <w:t xml:space="preserve"> работ</w:t>
      </w:r>
      <w:r w:rsidR="00072C87">
        <w:rPr>
          <w:sz w:val="28"/>
          <w:szCs w:val="28"/>
        </w:rPr>
        <w:t>ы</w:t>
      </w:r>
      <w:r w:rsidRPr="004240BB">
        <w:rPr>
          <w:sz w:val="28"/>
          <w:szCs w:val="28"/>
        </w:rPr>
        <w:t xml:space="preserve"> интервьюе</w:t>
      </w:r>
      <w:r>
        <w:rPr>
          <w:sz w:val="28"/>
          <w:szCs w:val="28"/>
        </w:rPr>
        <w:t>ров, занятых в проведении обследования</w:t>
      </w:r>
      <w:r w:rsidRPr="004240BB">
        <w:rPr>
          <w:sz w:val="28"/>
          <w:szCs w:val="28"/>
        </w:rPr>
        <w:t>;</w:t>
      </w:r>
    </w:p>
    <w:p w:rsidR="009131C1" w:rsidRPr="004240BB" w:rsidRDefault="00A44894" w:rsidP="00162E71">
      <w:pPr>
        <w:pStyle w:val="1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</w:t>
      </w:r>
      <w:r w:rsidR="00072C87">
        <w:rPr>
          <w:sz w:val="28"/>
          <w:szCs w:val="28"/>
        </w:rPr>
        <w:t xml:space="preserve"> </w:t>
      </w:r>
      <w:r w:rsidR="00072C87" w:rsidRPr="004240BB">
        <w:rPr>
          <w:sz w:val="28"/>
          <w:szCs w:val="28"/>
        </w:rPr>
        <w:t>визуальн</w:t>
      </w:r>
      <w:r w:rsidR="00072C87">
        <w:rPr>
          <w:sz w:val="28"/>
          <w:szCs w:val="28"/>
        </w:rPr>
        <w:t>ого</w:t>
      </w:r>
      <w:r w:rsidR="00072C87" w:rsidRPr="004240BB">
        <w:rPr>
          <w:sz w:val="28"/>
          <w:szCs w:val="28"/>
        </w:rPr>
        <w:t xml:space="preserve"> контрол</w:t>
      </w:r>
      <w:r w:rsidR="00072C87">
        <w:rPr>
          <w:sz w:val="28"/>
          <w:szCs w:val="28"/>
        </w:rPr>
        <w:t>я полноты заполнения</w:t>
      </w:r>
      <w:r w:rsidR="00072C87" w:rsidRPr="004240BB">
        <w:rPr>
          <w:sz w:val="28"/>
          <w:szCs w:val="28"/>
        </w:rPr>
        <w:t xml:space="preserve"> бланков</w:t>
      </w:r>
      <w:r w:rsidR="00072C87">
        <w:rPr>
          <w:sz w:val="28"/>
          <w:szCs w:val="28"/>
        </w:rPr>
        <w:t xml:space="preserve"> по        </w:t>
      </w:r>
      <w:r>
        <w:rPr>
          <w:sz w:val="28"/>
          <w:szCs w:val="28"/>
        </w:rPr>
        <w:t>форме</w:t>
      </w:r>
      <w:r w:rsidR="00072C87">
        <w:rPr>
          <w:sz w:val="28"/>
          <w:szCs w:val="28"/>
        </w:rPr>
        <w:t xml:space="preserve"> №</w:t>
      </w:r>
      <w:r w:rsidR="00162E71">
        <w:rPr>
          <w:sz w:val="28"/>
          <w:szCs w:val="28"/>
        </w:rPr>
        <w:t xml:space="preserve"> </w:t>
      </w:r>
      <w:r w:rsidR="00072C87">
        <w:rPr>
          <w:sz w:val="28"/>
          <w:szCs w:val="28"/>
        </w:rPr>
        <w:t xml:space="preserve">1-ИП (торговля) </w:t>
      </w:r>
      <w:r w:rsidR="009131C1" w:rsidRPr="004240BB">
        <w:rPr>
          <w:sz w:val="28"/>
          <w:szCs w:val="28"/>
        </w:rPr>
        <w:t xml:space="preserve">по окончании </w:t>
      </w:r>
      <w:r w:rsidR="009131C1">
        <w:rPr>
          <w:sz w:val="28"/>
          <w:szCs w:val="28"/>
        </w:rPr>
        <w:t>обследования</w:t>
      </w:r>
      <w:r w:rsidR="009131C1" w:rsidRPr="004240BB">
        <w:rPr>
          <w:sz w:val="28"/>
          <w:szCs w:val="28"/>
        </w:rPr>
        <w:t>.</w:t>
      </w:r>
    </w:p>
    <w:p w:rsidR="001E1324" w:rsidRPr="00761EF3" w:rsidRDefault="00A44894" w:rsidP="00162E71">
      <w:pPr>
        <w:pStyle w:val="ae"/>
        <w:spacing w:before="120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На титульной части бланка формы</w:t>
      </w:r>
      <w:r w:rsidR="001E1324" w:rsidRPr="00761EF3">
        <w:rPr>
          <w:rFonts w:ascii="Times New Roman" w:hAnsi="Times New Roman"/>
          <w:b w:val="0"/>
          <w:szCs w:val="28"/>
        </w:rPr>
        <w:t xml:space="preserve"> № 1-ИП (торговля) заполняется почтовый ад</w:t>
      </w:r>
      <w:r>
        <w:rPr>
          <w:rFonts w:ascii="Times New Roman" w:hAnsi="Times New Roman"/>
          <w:b w:val="0"/>
          <w:szCs w:val="28"/>
        </w:rPr>
        <w:t>рес торгового объекта, в графе «</w:t>
      </w:r>
      <w:r w:rsidR="001E1324" w:rsidRPr="00761EF3">
        <w:rPr>
          <w:rFonts w:ascii="Times New Roman" w:hAnsi="Times New Roman"/>
          <w:b w:val="0"/>
          <w:szCs w:val="28"/>
        </w:rPr>
        <w:t>Код индивиду</w:t>
      </w:r>
      <w:r>
        <w:rPr>
          <w:rFonts w:ascii="Times New Roman" w:hAnsi="Times New Roman"/>
          <w:b w:val="0"/>
          <w:szCs w:val="28"/>
        </w:rPr>
        <w:t>ального предпринимателя по ОКПО»</w:t>
      </w:r>
      <w:r w:rsidR="001E1324" w:rsidRPr="00761EF3">
        <w:rPr>
          <w:rFonts w:ascii="Times New Roman" w:hAnsi="Times New Roman"/>
          <w:b w:val="0"/>
          <w:szCs w:val="28"/>
        </w:rPr>
        <w:t xml:space="preserve"> проставляется условный код торгового объекта. </w:t>
      </w:r>
    </w:p>
    <w:p w:rsidR="001E1324" w:rsidRPr="00761EF3" w:rsidRDefault="001E1324" w:rsidP="00162E71">
      <w:pPr>
        <w:pStyle w:val="ae"/>
        <w:ind w:firstLine="709"/>
        <w:jc w:val="both"/>
        <w:rPr>
          <w:rFonts w:ascii="Times New Roman" w:hAnsi="Times New Roman"/>
          <w:b w:val="0"/>
          <w:szCs w:val="28"/>
        </w:rPr>
      </w:pPr>
      <w:proofErr w:type="gramStart"/>
      <w:r w:rsidRPr="00761EF3">
        <w:rPr>
          <w:rFonts w:ascii="Times New Roman" w:hAnsi="Times New Roman"/>
          <w:b w:val="0"/>
          <w:szCs w:val="28"/>
        </w:rPr>
        <w:t xml:space="preserve">Условный код торгового объекта </w:t>
      </w:r>
      <w:r w:rsidR="005B3B8B">
        <w:rPr>
          <w:rFonts w:ascii="Times New Roman" w:hAnsi="Times New Roman"/>
          <w:b w:val="0"/>
          <w:szCs w:val="28"/>
        </w:rPr>
        <w:t>может</w:t>
      </w:r>
      <w:r w:rsidRPr="00761EF3">
        <w:rPr>
          <w:rFonts w:ascii="Times New Roman" w:hAnsi="Times New Roman"/>
          <w:b w:val="0"/>
          <w:szCs w:val="28"/>
        </w:rPr>
        <w:t xml:space="preserve"> состоять</w:t>
      </w:r>
      <w:r w:rsidR="005B3B8B">
        <w:rPr>
          <w:rFonts w:ascii="Times New Roman" w:hAnsi="Times New Roman"/>
          <w:b w:val="0"/>
          <w:szCs w:val="28"/>
        </w:rPr>
        <w:t>, например,</w:t>
      </w:r>
      <w:r w:rsidRPr="00761EF3">
        <w:rPr>
          <w:rFonts w:ascii="Times New Roman" w:hAnsi="Times New Roman"/>
          <w:b w:val="0"/>
          <w:szCs w:val="28"/>
        </w:rPr>
        <w:t xml:space="preserve"> из </w:t>
      </w:r>
      <w:r w:rsidR="005B3B8B">
        <w:rPr>
          <w:rFonts w:ascii="Times New Roman" w:hAnsi="Times New Roman"/>
          <w:b w:val="0"/>
          <w:szCs w:val="28"/>
        </w:rPr>
        <w:t>семи</w:t>
      </w:r>
      <w:r w:rsidRPr="00761EF3">
        <w:rPr>
          <w:rFonts w:ascii="Times New Roman" w:hAnsi="Times New Roman"/>
          <w:b w:val="0"/>
          <w:szCs w:val="28"/>
        </w:rPr>
        <w:t xml:space="preserve"> знаков, где первые два знака – это порядковый номер попавшей в выборку территориальной единицы, </w:t>
      </w:r>
      <w:r w:rsidR="005B3B8B">
        <w:rPr>
          <w:rFonts w:ascii="Times New Roman" w:hAnsi="Times New Roman"/>
          <w:b w:val="0"/>
          <w:szCs w:val="28"/>
        </w:rPr>
        <w:t xml:space="preserve">следующие два знака - порядковый номер торгового центра, попавшего в выборку (если в выборку торговые центры не попали, то остается код 00), </w:t>
      </w:r>
      <w:r w:rsidRPr="00761EF3">
        <w:rPr>
          <w:rFonts w:ascii="Times New Roman" w:hAnsi="Times New Roman"/>
          <w:b w:val="0"/>
          <w:szCs w:val="28"/>
        </w:rPr>
        <w:t>последние три знака – порядковый номер попавшего в выборку торгового объекта индивидуального предпринимателя в пределах территориальной единицы.</w:t>
      </w:r>
      <w:proofErr w:type="gramEnd"/>
    </w:p>
    <w:p w:rsidR="001E1324" w:rsidRPr="00761EF3" w:rsidRDefault="001E1324" w:rsidP="00162E71">
      <w:pPr>
        <w:pStyle w:val="10"/>
        <w:ind w:firstLine="709"/>
        <w:jc w:val="both"/>
        <w:rPr>
          <w:sz w:val="28"/>
          <w:szCs w:val="28"/>
        </w:rPr>
      </w:pPr>
      <w:r w:rsidRPr="00761EF3">
        <w:rPr>
          <w:sz w:val="28"/>
          <w:szCs w:val="28"/>
        </w:rPr>
        <w:t xml:space="preserve">Например, в выборку попало 12 территориальных единиц, в первых трех территориальных единицах необходимо обследовать по 50 торговых объектов, </w:t>
      </w:r>
      <w:r w:rsidR="00DE1884">
        <w:rPr>
          <w:sz w:val="28"/>
          <w:szCs w:val="28"/>
        </w:rPr>
        <w:t xml:space="preserve">в том числе 5 торговых центров, </w:t>
      </w:r>
      <w:r w:rsidRPr="00761EF3">
        <w:rPr>
          <w:sz w:val="28"/>
          <w:szCs w:val="28"/>
        </w:rPr>
        <w:t>в 4, 5 и 6 – по 30, в остальных - по 20. Условные коды торговых объектов в первой территориальной единице будут следующими: 01</w:t>
      </w:r>
      <w:r w:rsidR="00DE1884">
        <w:rPr>
          <w:sz w:val="28"/>
          <w:szCs w:val="28"/>
        </w:rPr>
        <w:t>00</w:t>
      </w:r>
      <w:r w:rsidRPr="00761EF3">
        <w:rPr>
          <w:sz w:val="28"/>
          <w:szCs w:val="28"/>
        </w:rPr>
        <w:t>001…., 01</w:t>
      </w:r>
      <w:r w:rsidR="00DE1884">
        <w:rPr>
          <w:sz w:val="28"/>
          <w:szCs w:val="28"/>
        </w:rPr>
        <w:t>00</w:t>
      </w:r>
      <w:r w:rsidRPr="00761EF3">
        <w:rPr>
          <w:sz w:val="28"/>
          <w:szCs w:val="28"/>
        </w:rPr>
        <w:t>009 ….,</w:t>
      </w:r>
      <w:r w:rsidR="00DE1884">
        <w:rPr>
          <w:sz w:val="28"/>
          <w:szCs w:val="28"/>
        </w:rPr>
        <w:t xml:space="preserve"> 0101021, 0101022,</w:t>
      </w:r>
      <w:r w:rsidR="00790681">
        <w:rPr>
          <w:sz w:val="28"/>
          <w:szCs w:val="28"/>
        </w:rPr>
        <w:t>0102023,</w:t>
      </w:r>
      <w:r w:rsidR="00DE1884">
        <w:rPr>
          <w:sz w:val="28"/>
          <w:szCs w:val="28"/>
        </w:rPr>
        <w:t>...</w:t>
      </w:r>
      <w:r w:rsidR="00790681">
        <w:rPr>
          <w:sz w:val="28"/>
          <w:szCs w:val="28"/>
        </w:rPr>
        <w:t>,</w:t>
      </w:r>
      <w:r w:rsidRPr="00761EF3">
        <w:rPr>
          <w:sz w:val="28"/>
          <w:szCs w:val="28"/>
        </w:rPr>
        <w:t xml:space="preserve"> 010</w:t>
      </w:r>
      <w:r w:rsidR="00DE1884">
        <w:rPr>
          <w:sz w:val="28"/>
          <w:szCs w:val="28"/>
        </w:rPr>
        <w:t>00</w:t>
      </w:r>
      <w:r w:rsidRPr="00761EF3">
        <w:rPr>
          <w:sz w:val="28"/>
          <w:szCs w:val="28"/>
        </w:rPr>
        <w:t xml:space="preserve">50, в </w:t>
      </w:r>
      <w:r w:rsidRPr="00761EF3">
        <w:rPr>
          <w:sz w:val="28"/>
          <w:szCs w:val="28"/>
        </w:rPr>
        <w:lastRenderedPageBreak/>
        <w:t>четвертой территориальной единице – 04</w:t>
      </w:r>
      <w:r w:rsidR="00DE1884">
        <w:rPr>
          <w:sz w:val="28"/>
          <w:szCs w:val="28"/>
        </w:rPr>
        <w:t>00</w:t>
      </w:r>
      <w:r w:rsidRPr="00761EF3">
        <w:rPr>
          <w:sz w:val="28"/>
          <w:szCs w:val="28"/>
        </w:rPr>
        <w:t>001…., 04</w:t>
      </w:r>
      <w:r w:rsidR="00DE1884">
        <w:rPr>
          <w:sz w:val="28"/>
          <w:szCs w:val="28"/>
        </w:rPr>
        <w:t>00</w:t>
      </w:r>
      <w:r w:rsidRPr="00761EF3">
        <w:rPr>
          <w:sz w:val="28"/>
          <w:szCs w:val="28"/>
        </w:rPr>
        <w:t>009…., 04</w:t>
      </w:r>
      <w:r w:rsidR="00DE1884">
        <w:rPr>
          <w:sz w:val="28"/>
          <w:szCs w:val="28"/>
        </w:rPr>
        <w:t>00</w:t>
      </w:r>
      <w:r w:rsidRPr="00761EF3">
        <w:rPr>
          <w:sz w:val="28"/>
          <w:szCs w:val="28"/>
        </w:rPr>
        <w:t>030, в десятой территориальной единице – 1</w:t>
      </w:r>
      <w:r w:rsidR="00DE1884">
        <w:rPr>
          <w:sz w:val="28"/>
          <w:szCs w:val="28"/>
        </w:rPr>
        <w:t>000001....,</w:t>
      </w:r>
      <w:r w:rsidRPr="00761EF3">
        <w:rPr>
          <w:sz w:val="28"/>
          <w:szCs w:val="28"/>
        </w:rPr>
        <w:t xml:space="preserve"> 1</w:t>
      </w:r>
      <w:r w:rsidR="00DE1884">
        <w:rPr>
          <w:sz w:val="28"/>
          <w:szCs w:val="28"/>
        </w:rPr>
        <w:t>00</w:t>
      </w:r>
      <w:r w:rsidRPr="00761EF3">
        <w:rPr>
          <w:sz w:val="28"/>
          <w:szCs w:val="28"/>
        </w:rPr>
        <w:t>0009….</w:t>
      </w:r>
      <w:r w:rsidR="00DE1884">
        <w:rPr>
          <w:sz w:val="28"/>
          <w:szCs w:val="28"/>
        </w:rPr>
        <w:t>,</w:t>
      </w:r>
      <w:r w:rsidRPr="00761EF3">
        <w:rPr>
          <w:sz w:val="28"/>
          <w:szCs w:val="28"/>
        </w:rPr>
        <w:t xml:space="preserve"> 10020 и т.д.        </w:t>
      </w:r>
    </w:p>
    <w:p w:rsidR="001E1324" w:rsidRPr="00761EF3" w:rsidRDefault="001E1324" w:rsidP="00162E71">
      <w:pPr>
        <w:pStyle w:val="a4"/>
        <w:ind w:firstLine="709"/>
        <w:rPr>
          <w:szCs w:val="28"/>
        </w:rPr>
      </w:pPr>
      <w:r w:rsidRPr="00761EF3">
        <w:rPr>
          <w:szCs w:val="28"/>
        </w:rPr>
        <w:t xml:space="preserve">Анкета для </w:t>
      </w:r>
      <w:r w:rsidR="00A2789E">
        <w:rPr>
          <w:szCs w:val="28"/>
        </w:rPr>
        <w:t xml:space="preserve">индивидуальных </w:t>
      </w:r>
      <w:r w:rsidRPr="00761EF3">
        <w:rPr>
          <w:szCs w:val="28"/>
        </w:rPr>
        <w:t>предпринимателей, попавших в территориальную в</w:t>
      </w:r>
      <w:r w:rsidR="00A44894">
        <w:rPr>
          <w:szCs w:val="28"/>
        </w:rPr>
        <w:t>ыборку, должна содержать метку «</w:t>
      </w:r>
      <w:r w:rsidRPr="00761EF3">
        <w:rPr>
          <w:szCs w:val="28"/>
        </w:rPr>
        <w:t>Просьба ответить на вопросы 3 и 4 по одному</w:t>
      </w:r>
      <w:r w:rsidR="00A44894">
        <w:rPr>
          <w:szCs w:val="28"/>
        </w:rPr>
        <w:t xml:space="preserve"> обследуемому торговому объекту»</w:t>
      </w:r>
      <w:r w:rsidRPr="00761EF3">
        <w:rPr>
          <w:szCs w:val="28"/>
        </w:rPr>
        <w:t>.</w:t>
      </w:r>
    </w:p>
    <w:p w:rsidR="00761EF3" w:rsidRPr="00761EF3" w:rsidRDefault="00761EF3" w:rsidP="00162E71">
      <w:pPr>
        <w:pStyle w:val="a4"/>
        <w:ind w:firstLine="709"/>
        <w:rPr>
          <w:szCs w:val="28"/>
        </w:rPr>
      </w:pPr>
    </w:p>
    <w:p w:rsidR="007E6B16" w:rsidRPr="00A44894" w:rsidRDefault="00CB493A" w:rsidP="00162E71">
      <w:pPr>
        <w:pStyle w:val="a4"/>
        <w:ind w:firstLine="709"/>
        <w:jc w:val="center"/>
      </w:pPr>
      <w:r w:rsidRPr="00A44894">
        <w:t>8</w:t>
      </w:r>
      <w:r w:rsidR="009E0F3D" w:rsidRPr="00A44894">
        <w:t xml:space="preserve">. </w:t>
      </w:r>
      <w:r w:rsidR="007E6B16" w:rsidRPr="00A44894">
        <w:t>Ввод и обработка данных обследования</w:t>
      </w:r>
    </w:p>
    <w:p w:rsidR="007E6B16" w:rsidRDefault="007E6B16" w:rsidP="00162E71">
      <w:pPr>
        <w:pStyle w:val="a4"/>
        <w:spacing w:before="120"/>
        <w:ind w:firstLine="709"/>
      </w:pPr>
      <w:r>
        <w:t xml:space="preserve">Вся собранная </w:t>
      </w:r>
      <w:proofErr w:type="gramStart"/>
      <w:r>
        <w:t>по</w:t>
      </w:r>
      <w:proofErr w:type="gramEnd"/>
      <w:r>
        <w:t xml:space="preserve"> </w:t>
      </w:r>
      <w:proofErr w:type="gramStart"/>
      <w:r>
        <w:t>списочной</w:t>
      </w:r>
      <w:proofErr w:type="gramEnd"/>
      <w:r>
        <w:t xml:space="preserve"> и территориальной выборкам первичная </w:t>
      </w:r>
      <w:r w:rsidR="00A2789E">
        <w:t xml:space="preserve">статистическая </w:t>
      </w:r>
      <w:r>
        <w:t xml:space="preserve">информация </w:t>
      </w:r>
      <w:r w:rsidR="00454FE0">
        <w:t>импортируется в программные</w:t>
      </w:r>
      <w:r w:rsidR="008B0869">
        <w:t xml:space="preserve"> </w:t>
      </w:r>
      <w:r w:rsidR="00454FE0">
        <w:t>средства</w:t>
      </w:r>
      <w:r>
        <w:t xml:space="preserve"> </w:t>
      </w:r>
      <w:r w:rsidR="00454FE0">
        <w:t>д</w:t>
      </w:r>
      <w:r w:rsidR="00B2274B">
        <w:t xml:space="preserve">ля проведения процедуры </w:t>
      </w:r>
      <w:r>
        <w:t xml:space="preserve"> </w:t>
      </w:r>
      <w:r w:rsidR="00B2274B" w:rsidRPr="00413EBA">
        <w:t xml:space="preserve">автоматизированного контроля и редактирования </w:t>
      </w:r>
      <w:r w:rsidR="00454FE0" w:rsidRPr="00413EBA">
        <w:t>(поиск и исправление ошибок)</w:t>
      </w:r>
      <w:r w:rsidR="00454FE0">
        <w:t xml:space="preserve">. </w:t>
      </w:r>
      <w:r>
        <w:t>Далее выполняется</w:t>
      </w:r>
      <w:r w:rsidR="00454FE0">
        <w:t xml:space="preserve"> деление собранных </w:t>
      </w:r>
      <w:r>
        <w:t>данных на</w:t>
      </w:r>
      <w:r w:rsidR="00454FE0">
        <w:t xml:space="preserve"> две части, соответственно на </w:t>
      </w:r>
      <w:r>
        <w:t>списочную и территориальную выборки</w:t>
      </w:r>
      <w:r w:rsidR="00454FE0">
        <w:t>,</w:t>
      </w:r>
      <w:r w:rsidR="00BE60D8">
        <w:t xml:space="preserve"> а также</w:t>
      </w:r>
      <w:r>
        <w:t xml:space="preserve"> идентификаци</w:t>
      </w:r>
      <w:r w:rsidR="00BE60D8">
        <w:t>я</w:t>
      </w:r>
      <w:r>
        <w:t xml:space="preserve"> нетипичных </w:t>
      </w:r>
      <w:r w:rsidR="00BE60D8">
        <w:t xml:space="preserve">единиц </w:t>
      </w:r>
      <w:r>
        <w:t xml:space="preserve">по переменной выручки (вопрос 3 анкеты) и </w:t>
      </w:r>
      <w:r w:rsidR="00BE60D8">
        <w:t xml:space="preserve">обработка </w:t>
      </w:r>
      <w:proofErr w:type="spellStart"/>
      <w:r w:rsidR="00BE60D8">
        <w:t>неответов</w:t>
      </w:r>
      <w:proofErr w:type="spellEnd"/>
      <w:r w:rsidR="00BE60D8">
        <w:t xml:space="preserve"> респондентов</w:t>
      </w:r>
      <w:r>
        <w:t xml:space="preserve">. </w:t>
      </w:r>
    </w:p>
    <w:p w:rsidR="007E6B16" w:rsidRDefault="00454FE0" w:rsidP="00162E71">
      <w:pPr>
        <w:pStyle w:val="a4"/>
        <w:ind w:firstLine="709"/>
      </w:pPr>
      <w:r>
        <w:t>Выявленные</w:t>
      </w:r>
      <w:r w:rsidR="007E6B16">
        <w:t xml:space="preserve"> нетипичные значения должны уточняться на их достоверность. Например, оператор мог допустить ошибку при вводе или респондент указал значение показателя в неправильных единицах измерения. В этих случаях следует проверить представленные сведения в анкете, а потом повторно связаться с респондентом. </w:t>
      </w:r>
      <w:r w:rsidR="007E6B16" w:rsidRPr="00AB6777">
        <w:t>После уточнения данных единиц списочной выборки, идентифицированных как нетипичные, их выборочным весам присваивается значение «1».</w:t>
      </w:r>
    </w:p>
    <w:p w:rsidR="007E6B16" w:rsidRDefault="007E6B16" w:rsidP="00162E71">
      <w:pPr>
        <w:pStyle w:val="a4"/>
        <w:ind w:firstLine="709"/>
      </w:pPr>
      <w:r>
        <w:t>В файле первичных данных предусмотрена переменная для занесения информации о статусе ответа предпринимателя на вопросы анкеты.</w:t>
      </w:r>
    </w:p>
    <w:p w:rsidR="004E5A29" w:rsidRDefault="004E5A29" w:rsidP="007E6B16">
      <w:pPr>
        <w:pStyle w:val="a4"/>
        <w:jc w:val="right"/>
        <w:rPr>
          <w:rStyle w:val="af5"/>
          <w:b/>
          <w:sz w:val="24"/>
          <w:szCs w:val="24"/>
        </w:rPr>
      </w:pPr>
    </w:p>
    <w:p w:rsidR="007A52EC" w:rsidRDefault="007A52EC" w:rsidP="007E6B16">
      <w:pPr>
        <w:pStyle w:val="a4"/>
        <w:jc w:val="right"/>
        <w:rPr>
          <w:rStyle w:val="af5"/>
          <w:b/>
          <w:sz w:val="24"/>
          <w:szCs w:val="24"/>
        </w:rPr>
      </w:pPr>
    </w:p>
    <w:p w:rsidR="007A52EC" w:rsidRDefault="007A52EC" w:rsidP="007E6B16">
      <w:pPr>
        <w:pStyle w:val="a4"/>
        <w:jc w:val="right"/>
        <w:rPr>
          <w:rStyle w:val="af5"/>
          <w:b/>
          <w:sz w:val="24"/>
          <w:szCs w:val="24"/>
        </w:rPr>
      </w:pPr>
    </w:p>
    <w:p w:rsidR="007A52EC" w:rsidRDefault="007A52EC" w:rsidP="007E6B16">
      <w:pPr>
        <w:pStyle w:val="a4"/>
        <w:jc w:val="right"/>
        <w:rPr>
          <w:rStyle w:val="af5"/>
          <w:b/>
          <w:sz w:val="24"/>
          <w:szCs w:val="24"/>
        </w:rPr>
      </w:pPr>
    </w:p>
    <w:p w:rsidR="007A52EC" w:rsidRDefault="007A52EC" w:rsidP="007E6B16">
      <w:pPr>
        <w:pStyle w:val="a4"/>
        <w:jc w:val="right"/>
        <w:rPr>
          <w:rStyle w:val="af5"/>
          <w:b/>
          <w:sz w:val="24"/>
          <w:szCs w:val="24"/>
        </w:rPr>
      </w:pPr>
    </w:p>
    <w:p w:rsidR="007A52EC" w:rsidRDefault="007A52EC" w:rsidP="007E6B16">
      <w:pPr>
        <w:pStyle w:val="a4"/>
        <w:jc w:val="right"/>
        <w:rPr>
          <w:rStyle w:val="af5"/>
          <w:b/>
          <w:sz w:val="24"/>
          <w:szCs w:val="24"/>
        </w:rPr>
      </w:pPr>
    </w:p>
    <w:p w:rsidR="007E6B16" w:rsidRPr="00A44894" w:rsidRDefault="007E6B16" w:rsidP="007E6B16">
      <w:pPr>
        <w:pStyle w:val="a4"/>
        <w:jc w:val="right"/>
        <w:rPr>
          <w:sz w:val="24"/>
          <w:szCs w:val="24"/>
        </w:rPr>
      </w:pPr>
      <w:r w:rsidRPr="00A44894">
        <w:rPr>
          <w:rStyle w:val="af5"/>
          <w:sz w:val="24"/>
          <w:szCs w:val="24"/>
        </w:rPr>
        <w:t>Таблица 1</w:t>
      </w:r>
      <w:r w:rsidR="00F106B4" w:rsidRPr="00A44894">
        <w:rPr>
          <w:rStyle w:val="af5"/>
          <w:sz w:val="24"/>
          <w:szCs w:val="24"/>
        </w:rPr>
        <w:t>0</w:t>
      </w:r>
    </w:p>
    <w:p w:rsidR="007E6B16" w:rsidRPr="00A44894" w:rsidRDefault="007E6B16" w:rsidP="007E6B16">
      <w:pPr>
        <w:pStyle w:val="23"/>
        <w:jc w:val="center"/>
        <w:rPr>
          <w:sz w:val="24"/>
        </w:rPr>
      </w:pPr>
      <w:r w:rsidRPr="00A44894">
        <w:rPr>
          <w:sz w:val="24"/>
        </w:rPr>
        <w:t>Категории статуса ответа респондента</w:t>
      </w:r>
    </w:p>
    <w:p w:rsidR="007E6B16" w:rsidRPr="00A44894" w:rsidRDefault="007E6B16" w:rsidP="007E6B16">
      <w:pPr>
        <w:pStyle w:val="23"/>
        <w:jc w:val="center"/>
        <w:rPr>
          <w:sz w:val="24"/>
        </w:rPr>
      </w:pPr>
    </w:p>
    <w:tbl>
      <w:tblPr>
        <w:tblW w:w="84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6923"/>
      </w:tblGrid>
      <w:tr w:rsidR="007E6B16" w:rsidTr="00DD74CB">
        <w:trPr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16" w:rsidRDefault="007E6B16" w:rsidP="007E6B16">
            <w:pPr>
              <w:spacing w:before="120"/>
              <w:jc w:val="both"/>
              <w:rPr>
                <w:szCs w:val="28"/>
              </w:rPr>
            </w:pPr>
            <w:r>
              <w:rPr>
                <w:szCs w:val="28"/>
              </w:rPr>
              <w:t>Код ответа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16" w:rsidRDefault="007E6B16" w:rsidP="007E6B16">
            <w:pPr>
              <w:pStyle w:val="afb"/>
              <w:autoSpaceDE/>
              <w:autoSpaceDN/>
              <w:adjustRightInd/>
              <w:spacing w:before="12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Описание</w:t>
            </w:r>
          </w:p>
        </w:tc>
      </w:tr>
      <w:tr w:rsidR="007E6B16" w:rsidTr="00DD74CB">
        <w:trPr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16" w:rsidRDefault="007E6B16" w:rsidP="007E6B16">
            <w:pPr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16" w:rsidRDefault="007E6B16" w:rsidP="007E6B16">
            <w:pPr>
              <w:spacing w:before="120"/>
              <w:rPr>
                <w:szCs w:val="14"/>
              </w:rPr>
            </w:pPr>
            <w:r>
              <w:rPr>
                <w:szCs w:val="14"/>
              </w:rPr>
              <w:t>Предприниматель ответил на вопросы анкеты (осуществляет деятельность)</w:t>
            </w:r>
          </w:p>
        </w:tc>
      </w:tr>
      <w:tr w:rsidR="007E6B16" w:rsidTr="00DD74CB">
        <w:trPr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16" w:rsidRDefault="007E6B16" w:rsidP="007E6B16">
            <w:pPr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16" w:rsidRDefault="007E6B16" w:rsidP="007E6B16">
            <w:pPr>
              <w:spacing w:before="120"/>
              <w:rPr>
                <w:szCs w:val="14"/>
              </w:rPr>
            </w:pPr>
            <w:r>
              <w:rPr>
                <w:szCs w:val="14"/>
              </w:rPr>
              <w:t>Предприниматель  осуществляет деятельность, но отказался от участия в обследовании</w:t>
            </w:r>
          </w:p>
        </w:tc>
      </w:tr>
      <w:tr w:rsidR="007E6B16" w:rsidTr="00DD74CB">
        <w:trPr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16" w:rsidRDefault="007E6B16" w:rsidP="007E6B16">
            <w:pPr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16" w:rsidRDefault="007E6B16" w:rsidP="007E6B16">
            <w:pPr>
              <w:spacing w:before="120"/>
              <w:rPr>
                <w:szCs w:val="14"/>
              </w:rPr>
            </w:pPr>
            <w:r>
              <w:rPr>
                <w:szCs w:val="14"/>
              </w:rPr>
              <w:t xml:space="preserve">Предприниматель деятельность не осуществляет (приостановил, прекратил или осуществляет деятельность отличную от </w:t>
            </w:r>
            <w:proofErr w:type="gramStart"/>
            <w:r>
              <w:rPr>
                <w:szCs w:val="14"/>
              </w:rPr>
              <w:t>торговой</w:t>
            </w:r>
            <w:proofErr w:type="gramEnd"/>
            <w:r>
              <w:rPr>
                <w:szCs w:val="14"/>
              </w:rPr>
              <w:t>)</w:t>
            </w:r>
          </w:p>
        </w:tc>
      </w:tr>
      <w:tr w:rsidR="007E6B16" w:rsidTr="00DD74CB">
        <w:trPr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16" w:rsidRDefault="007E6B16" w:rsidP="007E6B16">
            <w:pPr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16" w:rsidRDefault="007E6B16" w:rsidP="007E6B16">
            <w:pPr>
              <w:spacing w:before="120"/>
              <w:rPr>
                <w:szCs w:val="14"/>
              </w:rPr>
            </w:pPr>
            <w:r>
              <w:rPr>
                <w:szCs w:val="14"/>
              </w:rPr>
              <w:t xml:space="preserve">Предприниматель по указанному адресу не </w:t>
            </w:r>
            <w:proofErr w:type="gramStart"/>
            <w:r>
              <w:rPr>
                <w:szCs w:val="14"/>
              </w:rPr>
              <w:t xml:space="preserve">проживает </w:t>
            </w:r>
            <w:r>
              <w:t>и/или связаться с ним не удалось</w:t>
            </w:r>
            <w:proofErr w:type="gramEnd"/>
          </w:p>
        </w:tc>
      </w:tr>
    </w:tbl>
    <w:p w:rsidR="007E6B16" w:rsidRDefault="007E6B16" w:rsidP="007E6B16">
      <w:pPr>
        <w:pStyle w:val="a4"/>
      </w:pPr>
    </w:p>
    <w:p w:rsidR="007E6B16" w:rsidRDefault="007E6B16" w:rsidP="007E6B16">
      <w:pPr>
        <w:pStyle w:val="a4"/>
      </w:pPr>
      <w:r w:rsidRPr="00750CC8">
        <w:t xml:space="preserve">Для учета случаев </w:t>
      </w:r>
      <w:proofErr w:type="spellStart"/>
      <w:r w:rsidRPr="00750CC8">
        <w:t>неответов</w:t>
      </w:r>
      <w:proofErr w:type="spellEnd"/>
      <w:r w:rsidRPr="00750CC8">
        <w:t xml:space="preserve"> респондентов, когда предприниматель  осуществляет предпринимательскую деятельность (код статуса ответа 2), </w:t>
      </w:r>
      <w:r w:rsidRPr="00750CC8">
        <w:lastRenderedPageBreak/>
        <w:t xml:space="preserve">применяется метод </w:t>
      </w:r>
      <w:proofErr w:type="spellStart"/>
      <w:r w:rsidRPr="00750CC8">
        <w:t>импутации</w:t>
      </w:r>
      <w:proofErr w:type="spellEnd"/>
      <w:r w:rsidRPr="00750CC8">
        <w:t xml:space="preserve"> медианного значения в группе по коду ОКВЭД</w:t>
      </w:r>
      <w:proofErr w:type="gramStart"/>
      <w:r w:rsidR="00B71DFF">
        <w:t>2</w:t>
      </w:r>
      <w:proofErr w:type="gramEnd"/>
      <w:r w:rsidRPr="00750CC8">
        <w:t>. Для учета остальных случаев (код статуса ответа 4) выборочные веса ответивших п</w:t>
      </w:r>
      <w:r w:rsidR="00454FE0">
        <w:t>редпринимателей</w:t>
      </w:r>
      <w:r w:rsidRPr="00750CC8">
        <w:t xml:space="preserve"> корректируются. При этом скорректированный выборочный вес единиц списочной выборки, представивших сведения, </w:t>
      </w:r>
      <w:r w:rsidR="00454FE0">
        <w:t xml:space="preserve">будет </w:t>
      </w:r>
      <w:r w:rsidRPr="00750CC8">
        <w:t xml:space="preserve">равен отношению объема </w:t>
      </w:r>
      <w:r w:rsidR="00454FE0">
        <w:t>единиц основы выборки</w:t>
      </w:r>
      <w:r w:rsidRPr="00750CC8">
        <w:t xml:space="preserve"> к суммарному количеству в выборке ответивших предпринимателей (единицы выборки с кодом статуса ответа 1,  2 и 3), признанных типичными.</w:t>
      </w:r>
    </w:p>
    <w:p w:rsidR="00BE60D8" w:rsidRDefault="00BE60D8" w:rsidP="007E6B16">
      <w:pPr>
        <w:pStyle w:val="a4"/>
      </w:pPr>
    </w:p>
    <w:p w:rsidR="00071889" w:rsidRDefault="00071889" w:rsidP="007E6B16">
      <w:pPr>
        <w:pStyle w:val="a4"/>
      </w:pPr>
    </w:p>
    <w:p w:rsidR="00BE60D8" w:rsidRPr="00A44894" w:rsidRDefault="00BE60D8" w:rsidP="00BE60D8">
      <w:pPr>
        <w:pStyle w:val="21"/>
        <w:rPr>
          <w:b w:val="0"/>
        </w:rPr>
      </w:pPr>
      <w:r w:rsidRPr="00A44894">
        <w:rPr>
          <w:b w:val="0"/>
        </w:rPr>
        <w:t>Распространение данных выборки на генеральную совокупность</w:t>
      </w:r>
    </w:p>
    <w:p w:rsidR="00BE60D8" w:rsidRPr="00BE60D8" w:rsidRDefault="00BE60D8" w:rsidP="000C68D9">
      <w:pPr>
        <w:spacing w:before="120"/>
        <w:ind w:firstLine="709"/>
        <w:jc w:val="both"/>
        <w:rPr>
          <w:sz w:val="28"/>
          <w:szCs w:val="28"/>
        </w:rPr>
      </w:pPr>
      <w:r w:rsidRPr="00BE60D8">
        <w:rPr>
          <w:sz w:val="28"/>
          <w:szCs w:val="28"/>
        </w:rPr>
        <w:t xml:space="preserve">После обработки </w:t>
      </w:r>
      <w:proofErr w:type="spellStart"/>
      <w:r w:rsidRPr="00BE60D8">
        <w:rPr>
          <w:sz w:val="28"/>
          <w:szCs w:val="28"/>
        </w:rPr>
        <w:t>микроданных</w:t>
      </w:r>
      <w:proofErr w:type="spellEnd"/>
      <w:r w:rsidRPr="00BE60D8">
        <w:rPr>
          <w:sz w:val="28"/>
          <w:szCs w:val="28"/>
        </w:rPr>
        <w:t xml:space="preserve"> наблюдения выполняется процедура распространения, т</w:t>
      </w:r>
      <w:r w:rsidR="00FA542D">
        <w:rPr>
          <w:sz w:val="28"/>
          <w:szCs w:val="28"/>
        </w:rPr>
        <w:t>о есть</w:t>
      </w:r>
      <w:r w:rsidRPr="00BE60D8">
        <w:rPr>
          <w:sz w:val="28"/>
          <w:szCs w:val="28"/>
        </w:rPr>
        <w:t xml:space="preserve"> оцениваются показатели программы обследования индивидуальных предпринимателей, осуществляющих деятельность в розничной торговле, по данным обеих выборок в отдельности в соответствии с примененными планами выборок.</w:t>
      </w:r>
    </w:p>
    <w:p w:rsidR="00BE60D8" w:rsidRDefault="00BE60D8" w:rsidP="008442F1">
      <w:pPr>
        <w:pStyle w:val="a4"/>
      </w:pPr>
      <w:r>
        <w:t>Распространение данных каждой из выборок осуществляется в соответствии со следующими общими формулами.</w:t>
      </w:r>
    </w:p>
    <w:p w:rsidR="00BE60D8" w:rsidRDefault="00BE60D8" w:rsidP="00BE60D8">
      <w:pPr>
        <w:pStyle w:val="a4"/>
      </w:pPr>
      <w:r>
        <w:t xml:space="preserve">Оценка суммарного показателя: </w:t>
      </w:r>
    </w:p>
    <w:p w:rsidR="00BE60D8" w:rsidRPr="008442F1" w:rsidRDefault="005F1C90" w:rsidP="00BE60D8">
      <w:pPr>
        <w:pStyle w:val="a4"/>
        <w:jc w:val="center"/>
      </w:pPr>
      <w:r w:rsidRPr="008442F1">
        <w:rPr>
          <w:b/>
          <w:position w:val="-28"/>
        </w:rPr>
        <w:object w:dxaOrig="1300" w:dyaOrig="700">
          <v:shape id="_x0000_i1046" type="#_x0000_t75" style="width:117pt;height:48.75pt" o:ole="" fillcolor="window">
            <v:imagedata r:id="rId56" o:title=""/>
          </v:shape>
          <o:OLEObject Type="Embed" ProgID="Equation.3" ShapeID="_x0000_i1046" DrawAspect="Content" ObjectID="_1607431693" r:id="rId57"/>
        </w:object>
      </w:r>
      <w:r w:rsidR="00BE60D8" w:rsidRPr="008442F1">
        <w:tab/>
      </w:r>
      <w:r>
        <w:t xml:space="preserve">, где </w:t>
      </w:r>
      <w:r w:rsidR="00BE60D8" w:rsidRPr="008442F1">
        <w:t>(</w:t>
      </w:r>
      <w:r w:rsidR="008442F1">
        <w:t>7</w:t>
      </w:r>
      <w:r w:rsidR="00BE60D8" w:rsidRPr="008442F1">
        <w:t>)</w:t>
      </w:r>
    </w:p>
    <w:p w:rsidR="00BE60D8" w:rsidRDefault="00BE60D8" w:rsidP="00BE60D8">
      <w:pPr>
        <w:pStyle w:val="a4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17"/>
        <w:gridCol w:w="8923"/>
      </w:tblGrid>
      <w:tr w:rsidR="008442F1" w:rsidRPr="00ED7420" w:rsidTr="00ED7420">
        <w:trPr>
          <w:trHeight w:val="356"/>
        </w:trPr>
        <w:tc>
          <w:tcPr>
            <w:tcW w:w="817" w:type="dxa"/>
          </w:tcPr>
          <w:p w:rsidR="008442F1" w:rsidRPr="00ED7420" w:rsidRDefault="00570DBA" w:rsidP="00ED7420">
            <w:pPr>
              <w:pStyle w:val="a4"/>
              <w:ind w:firstLine="0"/>
              <w:rPr>
                <w:b/>
              </w:rPr>
            </w:pPr>
            <w:r w:rsidRPr="00ED7420">
              <w:rPr>
                <w:position w:val="-12"/>
              </w:rPr>
              <w:object w:dxaOrig="279" w:dyaOrig="400">
                <v:shape id="_x0000_i1047" type="#_x0000_t75" style="width:24.75pt;height:24.75pt" o:ole="">
                  <v:imagedata r:id="rId58" o:title=""/>
                </v:shape>
                <o:OLEObject Type="Embed" ProgID="Equation.3" ShapeID="_x0000_i1047" DrawAspect="Content" ObjectID="_1607431694" r:id="rId59"/>
              </w:object>
            </w:r>
          </w:p>
        </w:tc>
        <w:tc>
          <w:tcPr>
            <w:tcW w:w="8923" w:type="dxa"/>
          </w:tcPr>
          <w:p w:rsidR="008442F1" w:rsidRPr="00ED7420" w:rsidRDefault="00570DBA" w:rsidP="00ED7420">
            <w:pPr>
              <w:pStyle w:val="a4"/>
              <w:ind w:firstLine="0"/>
              <w:rPr>
                <w:sz w:val="24"/>
                <w:szCs w:val="24"/>
              </w:rPr>
            </w:pPr>
            <w:r w:rsidRPr="00ED7420">
              <w:rPr>
                <w:sz w:val="24"/>
                <w:szCs w:val="24"/>
              </w:rPr>
              <w:t>-</w:t>
            </w:r>
            <w:r w:rsidR="008442F1" w:rsidRPr="00ED7420">
              <w:rPr>
                <w:sz w:val="24"/>
                <w:szCs w:val="24"/>
              </w:rPr>
              <w:t xml:space="preserve"> оценка суммарного показателя обследования;</w:t>
            </w:r>
          </w:p>
          <w:p w:rsidR="008442F1" w:rsidRPr="00ED7420" w:rsidRDefault="008442F1" w:rsidP="00ED7420">
            <w:pPr>
              <w:pStyle w:val="a4"/>
              <w:ind w:firstLine="0"/>
              <w:rPr>
                <w:b/>
                <w:sz w:val="24"/>
                <w:szCs w:val="24"/>
              </w:rPr>
            </w:pPr>
          </w:p>
        </w:tc>
      </w:tr>
      <w:tr w:rsidR="008442F1" w:rsidRPr="00ED7420" w:rsidTr="00ED7420">
        <w:tc>
          <w:tcPr>
            <w:tcW w:w="817" w:type="dxa"/>
          </w:tcPr>
          <w:p w:rsidR="008442F1" w:rsidRPr="00071889" w:rsidRDefault="008442F1" w:rsidP="00ED7420">
            <w:pPr>
              <w:pStyle w:val="a4"/>
              <w:ind w:firstLine="0"/>
            </w:pPr>
            <w:r w:rsidRPr="00071889">
              <w:rPr>
                <w:lang w:val="en-US"/>
              </w:rPr>
              <w:t>d</w:t>
            </w:r>
          </w:p>
        </w:tc>
        <w:tc>
          <w:tcPr>
            <w:tcW w:w="8923" w:type="dxa"/>
          </w:tcPr>
          <w:p w:rsidR="008442F1" w:rsidRPr="00ED7420" w:rsidRDefault="00570DBA" w:rsidP="00ED7420">
            <w:pPr>
              <w:pStyle w:val="a4"/>
              <w:ind w:firstLine="0"/>
              <w:rPr>
                <w:b/>
                <w:sz w:val="24"/>
                <w:szCs w:val="24"/>
              </w:rPr>
            </w:pPr>
            <w:proofErr w:type="gramStart"/>
            <w:r w:rsidRPr="00ED7420">
              <w:rPr>
                <w:sz w:val="24"/>
                <w:szCs w:val="24"/>
              </w:rPr>
              <w:t xml:space="preserve">- </w:t>
            </w:r>
            <w:r w:rsidR="008442F1" w:rsidRPr="00ED7420">
              <w:rPr>
                <w:sz w:val="24"/>
                <w:szCs w:val="24"/>
              </w:rPr>
              <w:t>индекс, обозначающий расчет по данным выборки из территориальной (</w:t>
            </w:r>
            <w:r w:rsidRPr="00ED7420">
              <w:rPr>
                <w:sz w:val="24"/>
                <w:szCs w:val="24"/>
              </w:rPr>
              <w:t>d=</w:t>
            </w:r>
            <w:r w:rsidR="008442F1" w:rsidRPr="00ED7420">
              <w:rPr>
                <w:sz w:val="24"/>
                <w:szCs w:val="24"/>
              </w:rPr>
              <w:t>Т) или списочной (</w:t>
            </w:r>
            <w:r w:rsidRPr="00ED7420">
              <w:rPr>
                <w:sz w:val="24"/>
                <w:szCs w:val="24"/>
                <w:lang w:val="en-US"/>
              </w:rPr>
              <w:t>d</w:t>
            </w:r>
            <w:r w:rsidRPr="00ED7420">
              <w:rPr>
                <w:sz w:val="24"/>
                <w:szCs w:val="24"/>
              </w:rPr>
              <w:t>=</w:t>
            </w:r>
            <w:r w:rsidR="008442F1" w:rsidRPr="00ED7420">
              <w:rPr>
                <w:sz w:val="24"/>
                <w:szCs w:val="24"/>
              </w:rPr>
              <w:t>С) основ</w:t>
            </w:r>
            <w:r w:rsidRPr="00ED7420">
              <w:rPr>
                <w:sz w:val="24"/>
                <w:szCs w:val="24"/>
              </w:rPr>
              <w:t>;</w:t>
            </w:r>
            <w:proofErr w:type="gramEnd"/>
          </w:p>
        </w:tc>
      </w:tr>
      <w:tr w:rsidR="008442F1" w:rsidRPr="00ED7420" w:rsidTr="00ED7420">
        <w:tc>
          <w:tcPr>
            <w:tcW w:w="817" w:type="dxa"/>
          </w:tcPr>
          <w:p w:rsidR="008442F1" w:rsidRPr="00ED7420" w:rsidRDefault="008442F1" w:rsidP="00ED7420">
            <w:pPr>
              <w:pStyle w:val="a4"/>
              <w:ind w:firstLine="0"/>
              <w:rPr>
                <w:b/>
              </w:rPr>
            </w:pPr>
            <w:r w:rsidRPr="00ED7420">
              <w:sym w:font="Symbol" w:char="F053"/>
            </w:r>
          </w:p>
        </w:tc>
        <w:tc>
          <w:tcPr>
            <w:tcW w:w="8923" w:type="dxa"/>
          </w:tcPr>
          <w:p w:rsidR="008442F1" w:rsidRPr="00ED7420" w:rsidRDefault="00570DBA" w:rsidP="00ED7420">
            <w:pPr>
              <w:pStyle w:val="a4"/>
              <w:ind w:firstLine="0"/>
              <w:rPr>
                <w:b/>
                <w:sz w:val="24"/>
                <w:szCs w:val="24"/>
              </w:rPr>
            </w:pPr>
            <w:r w:rsidRPr="00ED7420">
              <w:rPr>
                <w:sz w:val="24"/>
                <w:szCs w:val="24"/>
              </w:rPr>
              <w:t xml:space="preserve">- </w:t>
            </w:r>
            <w:r w:rsidR="008442F1" w:rsidRPr="00ED7420">
              <w:rPr>
                <w:sz w:val="24"/>
                <w:szCs w:val="24"/>
              </w:rPr>
              <w:t>суммирование ведется  по единицам соответствующей выборки;</w:t>
            </w:r>
          </w:p>
        </w:tc>
      </w:tr>
      <w:tr w:rsidR="008442F1" w:rsidRPr="00ED7420" w:rsidTr="00ED7420">
        <w:tc>
          <w:tcPr>
            <w:tcW w:w="817" w:type="dxa"/>
          </w:tcPr>
          <w:p w:rsidR="008442F1" w:rsidRPr="00ED7420" w:rsidRDefault="008442F1" w:rsidP="00ED7420">
            <w:pPr>
              <w:pStyle w:val="a4"/>
              <w:ind w:firstLine="0"/>
              <w:rPr>
                <w:b/>
              </w:rPr>
            </w:pPr>
            <w:r w:rsidRPr="00ED7420">
              <w:rPr>
                <w:position w:val="-12"/>
              </w:rPr>
              <w:object w:dxaOrig="320" w:dyaOrig="360">
                <v:shape id="_x0000_i1048" type="#_x0000_t75" style="width:27pt;height:30pt" o:ole="">
                  <v:imagedata r:id="rId60" o:title=""/>
                </v:shape>
                <o:OLEObject Type="Embed" ProgID="Equation.3" ShapeID="_x0000_i1048" DrawAspect="Content" ObjectID="_1607431695" r:id="rId61"/>
              </w:object>
            </w:r>
          </w:p>
        </w:tc>
        <w:tc>
          <w:tcPr>
            <w:tcW w:w="8923" w:type="dxa"/>
          </w:tcPr>
          <w:p w:rsidR="008442F1" w:rsidRPr="00ED7420" w:rsidRDefault="00570DBA" w:rsidP="00980418">
            <w:pPr>
              <w:pStyle w:val="a4"/>
              <w:ind w:firstLine="0"/>
              <w:rPr>
                <w:b/>
                <w:sz w:val="24"/>
                <w:szCs w:val="24"/>
              </w:rPr>
            </w:pPr>
            <w:r w:rsidRPr="00ED7420">
              <w:rPr>
                <w:sz w:val="24"/>
                <w:szCs w:val="24"/>
              </w:rPr>
              <w:t xml:space="preserve">- </w:t>
            </w:r>
            <w:r w:rsidR="00980418">
              <w:rPr>
                <w:sz w:val="24"/>
                <w:szCs w:val="24"/>
              </w:rPr>
              <w:t>выборочный вес</w:t>
            </w:r>
            <w:r w:rsidR="008442F1" w:rsidRPr="00ED7420">
              <w:rPr>
                <w:sz w:val="24"/>
                <w:szCs w:val="24"/>
              </w:rPr>
              <w:t xml:space="preserve">, рассчитанный на стадии  планирования выборки (согласно используемому плану) и скорректированный с учетом выявленных нетипичных единиц и </w:t>
            </w:r>
            <w:proofErr w:type="spellStart"/>
            <w:r w:rsidR="008442F1" w:rsidRPr="00ED7420">
              <w:rPr>
                <w:sz w:val="24"/>
                <w:szCs w:val="24"/>
              </w:rPr>
              <w:t>неответов</w:t>
            </w:r>
            <w:proofErr w:type="spellEnd"/>
            <w:r w:rsidR="008442F1" w:rsidRPr="00ED7420">
              <w:rPr>
                <w:sz w:val="24"/>
                <w:szCs w:val="24"/>
              </w:rPr>
              <w:t xml:space="preserve"> респондентов;</w:t>
            </w:r>
          </w:p>
        </w:tc>
      </w:tr>
      <w:tr w:rsidR="008442F1" w:rsidRPr="00ED7420" w:rsidTr="00ED7420">
        <w:tc>
          <w:tcPr>
            <w:tcW w:w="817" w:type="dxa"/>
          </w:tcPr>
          <w:p w:rsidR="008442F1" w:rsidRPr="00ED7420" w:rsidRDefault="008442F1" w:rsidP="00ED7420">
            <w:pPr>
              <w:pStyle w:val="a4"/>
              <w:ind w:firstLine="0"/>
              <w:rPr>
                <w:b/>
              </w:rPr>
            </w:pPr>
            <w:r w:rsidRPr="00ED7420">
              <w:rPr>
                <w:position w:val="-12"/>
              </w:rPr>
              <w:object w:dxaOrig="300" w:dyaOrig="360">
                <v:shape id="_x0000_i1049" type="#_x0000_t75" style="width:21.75pt;height:24.75pt" o:ole="">
                  <v:imagedata r:id="rId62" o:title=""/>
                </v:shape>
                <o:OLEObject Type="Embed" ProgID="Equation.3" ShapeID="_x0000_i1049" DrawAspect="Content" ObjectID="_1607431696" r:id="rId63"/>
              </w:object>
            </w:r>
          </w:p>
        </w:tc>
        <w:tc>
          <w:tcPr>
            <w:tcW w:w="8923" w:type="dxa"/>
          </w:tcPr>
          <w:p w:rsidR="00570DBA" w:rsidRPr="00ED7420" w:rsidRDefault="00570DBA" w:rsidP="00ED7420">
            <w:pPr>
              <w:pStyle w:val="a4"/>
              <w:ind w:firstLine="0"/>
              <w:rPr>
                <w:sz w:val="24"/>
                <w:szCs w:val="24"/>
              </w:rPr>
            </w:pPr>
          </w:p>
          <w:p w:rsidR="008442F1" w:rsidRPr="00ED7420" w:rsidRDefault="00980418" w:rsidP="00ED7420">
            <w:pPr>
              <w:pStyle w:val="a4"/>
              <w:ind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 значение показателя</w:t>
            </w:r>
            <w:r w:rsidR="008442F1" w:rsidRPr="00ED7420">
              <w:rPr>
                <w:sz w:val="24"/>
                <w:szCs w:val="24"/>
              </w:rPr>
              <w:t xml:space="preserve"> </w:t>
            </w:r>
            <w:r w:rsidR="008442F1" w:rsidRPr="00ED7420">
              <w:rPr>
                <w:i/>
                <w:iCs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-ой единицы, полученное в результате</w:t>
            </w:r>
            <w:r w:rsidR="008442F1" w:rsidRPr="00ED7420">
              <w:rPr>
                <w:sz w:val="24"/>
                <w:szCs w:val="24"/>
              </w:rPr>
              <w:t xml:space="preserve"> наблюдения.</w:t>
            </w:r>
          </w:p>
        </w:tc>
      </w:tr>
    </w:tbl>
    <w:p w:rsidR="008442F1" w:rsidRPr="008442F1" w:rsidRDefault="008442F1" w:rsidP="00BE60D8">
      <w:pPr>
        <w:pStyle w:val="a4"/>
        <w:rPr>
          <w:b/>
        </w:rPr>
      </w:pPr>
    </w:p>
    <w:p w:rsidR="00BE60D8" w:rsidRDefault="00BE60D8" w:rsidP="000C68D9">
      <w:pPr>
        <w:pStyle w:val="a4"/>
        <w:ind w:firstLine="709"/>
      </w:pPr>
      <w:r>
        <w:t xml:space="preserve">Количество единиц генеральной совокупности оценивается как сумма выборочных весов единиц, в том числе относящихся к заданному разрезу разработки </w:t>
      </w:r>
      <w:r w:rsidR="00570DBA">
        <w:t xml:space="preserve">по типу предприятия и </w:t>
      </w:r>
      <w:r>
        <w:t>по коду ОКВЭД</w:t>
      </w:r>
      <w:proofErr w:type="gramStart"/>
      <w:r w:rsidR="00CE69A7">
        <w:t>2</w:t>
      </w:r>
      <w:proofErr w:type="gramEnd"/>
      <w:r>
        <w:t xml:space="preserve"> </w:t>
      </w:r>
      <w:r w:rsidR="00570DBA">
        <w:t xml:space="preserve">на </w:t>
      </w:r>
      <w:r>
        <w:t xml:space="preserve">3 знака: </w:t>
      </w:r>
    </w:p>
    <w:p w:rsidR="00BE60D8" w:rsidRDefault="00570DBA" w:rsidP="00BE60D8">
      <w:pPr>
        <w:jc w:val="center"/>
        <w:rPr>
          <w:sz w:val="28"/>
        </w:rPr>
      </w:pPr>
      <w:r w:rsidRPr="00570DBA">
        <w:rPr>
          <w:b/>
          <w:position w:val="-28"/>
          <w:sz w:val="28"/>
          <w:lang w:val="en-US"/>
        </w:rPr>
        <w:object w:dxaOrig="1160" w:dyaOrig="700">
          <v:shape id="_x0000_i1050" type="#_x0000_t75" style="width:77.25pt;height:47.25pt" o:ole="">
            <v:imagedata r:id="rId64" o:title=""/>
          </v:shape>
          <o:OLEObject Type="Embed" ProgID="Equation.3" ShapeID="_x0000_i1050" DrawAspect="Content" ObjectID="_1607431697" r:id="rId65"/>
        </w:object>
      </w:r>
      <w:r w:rsidR="00BE60D8">
        <w:rPr>
          <w:sz w:val="28"/>
        </w:rPr>
        <w:tab/>
      </w:r>
      <w:r w:rsidR="005F1C90">
        <w:rPr>
          <w:sz w:val="28"/>
        </w:rPr>
        <w:t xml:space="preserve">, где </w:t>
      </w:r>
      <w:r w:rsidR="00BE60D8">
        <w:rPr>
          <w:sz w:val="28"/>
        </w:rPr>
        <w:t>(</w:t>
      </w:r>
      <w:r>
        <w:rPr>
          <w:sz w:val="28"/>
        </w:rPr>
        <w:t>8</w:t>
      </w:r>
      <w:r w:rsidR="00BE60D8">
        <w:rPr>
          <w:sz w:val="28"/>
        </w:rPr>
        <w:t>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9"/>
        <w:gridCol w:w="8781"/>
      </w:tblGrid>
      <w:tr w:rsidR="00570DBA" w:rsidTr="00ED7420">
        <w:tc>
          <w:tcPr>
            <w:tcW w:w="959" w:type="dxa"/>
          </w:tcPr>
          <w:p w:rsidR="00570DBA" w:rsidRDefault="00570DBA" w:rsidP="00ED7420">
            <w:pPr>
              <w:pStyle w:val="a4"/>
              <w:ind w:firstLine="0"/>
            </w:pPr>
            <w:r w:rsidRPr="00ED7420">
              <w:rPr>
                <w:position w:val="-12"/>
                <w:lang w:val="en-US"/>
              </w:rPr>
              <w:object w:dxaOrig="360" w:dyaOrig="400">
                <v:shape id="_x0000_i1051" type="#_x0000_t75" style="width:19.5pt;height:21.75pt" o:ole="">
                  <v:imagedata r:id="rId66" o:title=""/>
                </v:shape>
                <o:OLEObject Type="Embed" ProgID="Equation.3" ShapeID="_x0000_i1051" DrawAspect="Content" ObjectID="_1607431698" r:id="rId67"/>
              </w:object>
            </w:r>
          </w:p>
        </w:tc>
        <w:tc>
          <w:tcPr>
            <w:tcW w:w="8781" w:type="dxa"/>
          </w:tcPr>
          <w:p w:rsidR="00570DBA" w:rsidRPr="00ED7420" w:rsidRDefault="00570DBA" w:rsidP="00ED7420">
            <w:pPr>
              <w:pStyle w:val="a4"/>
              <w:ind w:firstLine="0"/>
              <w:rPr>
                <w:sz w:val="24"/>
                <w:szCs w:val="24"/>
              </w:rPr>
            </w:pPr>
            <w:r w:rsidRPr="00ED7420">
              <w:rPr>
                <w:sz w:val="24"/>
                <w:szCs w:val="24"/>
              </w:rPr>
              <w:t>- количество единиц генеральной совокупности;</w:t>
            </w:r>
          </w:p>
        </w:tc>
      </w:tr>
      <w:tr w:rsidR="00570DBA" w:rsidRPr="00071889" w:rsidTr="00ED7420">
        <w:tc>
          <w:tcPr>
            <w:tcW w:w="959" w:type="dxa"/>
          </w:tcPr>
          <w:p w:rsidR="00570DBA" w:rsidRPr="00071889" w:rsidRDefault="00570DBA" w:rsidP="00ED7420">
            <w:pPr>
              <w:pStyle w:val="a4"/>
              <w:ind w:firstLine="0"/>
            </w:pPr>
            <w:r w:rsidRPr="00071889">
              <w:rPr>
                <w:lang w:val="en-US"/>
              </w:rPr>
              <w:t>d</w:t>
            </w:r>
          </w:p>
        </w:tc>
        <w:tc>
          <w:tcPr>
            <w:tcW w:w="8781" w:type="dxa"/>
          </w:tcPr>
          <w:p w:rsidR="00570DBA" w:rsidRPr="00071889" w:rsidRDefault="00570DBA" w:rsidP="00ED7420">
            <w:pPr>
              <w:pStyle w:val="a4"/>
              <w:ind w:firstLine="0"/>
              <w:rPr>
                <w:sz w:val="24"/>
                <w:szCs w:val="24"/>
              </w:rPr>
            </w:pPr>
            <w:proofErr w:type="gramStart"/>
            <w:r w:rsidRPr="00071889">
              <w:rPr>
                <w:sz w:val="24"/>
                <w:szCs w:val="24"/>
              </w:rPr>
              <w:t>- индекс, обозначающий расчет по данным выборки из территориальной (d=Т) или списочной (</w:t>
            </w:r>
            <w:r w:rsidRPr="00071889">
              <w:rPr>
                <w:sz w:val="24"/>
                <w:szCs w:val="24"/>
                <w:lang w:val="en-US"/>
              </w:rPr>
              <w:t>d</w:t>
            </w:r>
            <w:r w:rsidRPr="00071889">
              <w:rPr>
                <w:sz w:val="24"/>
                <w:szCs w:val="24"/>
              </w:rPr>
              <w:t>=С) основ;</w:t>
            </w:r>
            <w:proofErr w:type="gramEnd"/>
          </w:p>
        </w:tc>
      </w:tr>
      <w:tr w:rsidR="00570DBA" w:rsidTr="00ED7420">
        <w:tc>
          <w:tcPr>
            <w:tcW w:w="959" w:type="dxa"/>
          </w:tcPr>
          <w:p w:rsidR="00570DBA" w:rsidRPr="00ED7420" w:rsidRDefault="00570DBA" w:rsidP="00ED7420">
            <w:pPr>
              <w:pStyle w:val="a4"/>
              <w:ind w:firstLine="0"/>
              <w:rPr>
                <w:b/>
              </w:rPr>
            </w:pPr>
            <w:r w:rsidRPr="00ED7420">
              <w:rPr>
                <w:position w:val="-12"/>
              </w:rPr>
              <w:object w:dxaOrig="320" w:dyaOrig="360">
                <v:shape id="_x0000_i1052" type="#_x0000_t75" style="width:27pt;height:30pt" o:ole="">
                  <v:imagedata r:id="rId60" o:title=""/>
                </v:shape>
                <o:OLEObject Type="Embed" ProgID="Equation.3" ShapeID="_x0000_i1052" DrawAspect="Content" ObjectID="_1607431699" r:id="rId68"/>
              </w:object>
            </w:r>
          </w:p>
        </w:tc>
        <w:tc>
          <w:tcPr>
            <w:tcW w:w="8781" w:type="dxa"/>
          </w:tcPr>
          <w:p w:rsidR="00570DBA" w:rsidRPr="00ED7420" w:rsidRDefault="00570DBA" w:rsidP="00ED7420">
            <w:pPr>
              <w:pStyle w:val="a4"/>
              <w:ind w:firstLine="0"/>
              <w:rPr>
                <w:b/>
                <w:sz w:val="24"/>
                <w:szCs w:val="24"/>
              </w:rPr>
            </w:pPr>
            <w:r w:rsidRPr="00ED7420">
              <w:rPr>
                <w:sz w:val="24"/>
                <w:szCs w:val="24"/>
              </w:rPr>
              <w:t xml:space="preserve">- выборочный вес или фактор распространения, рассчитанный на стадии  планирования выборки (согласно используемому плану) и скорректированный с учетом выявленных нетипичных единиц и </w:t>
            </w:r>
            <w:proofErr w:type="spellStart"/>
            <w:r w:rsidRPr="00ED7420">
              <w:rPr>
                <w:sz w:val="24"/>
                <w:szCs w:val="24"/>
              </w:rPr>
              <w:t>неответов</w:t>
            </w:r>
            <w:proofErr w:type="spellEnd"/>
            <w:r w:rsidRPr="00ED7420">
              <w:rPr>
                <w:sz w:val="24"/>
                <w:szCs w:val="24"/>
              </w:rPr>
              <w:t xml:space="preserve"> респондентов.</w:t>
            </w:r>
          </w:p>
        </w:tc>
      </w:tr>
    </w:tbl>
    <w:p w:rsidR="00BE60D8" w:rsidRDefault="00BE60D8" w:rsidP="00BE60D8">
      <w:pPr>
        <w:pStyle w:val="a4"/>
      </w:pPr>
    </w:p>
    <w:p w:rsidR="00BE60D8" w:rsidRDefault="00BE60D8" w:rsidP="000C68D9">
      <w:pPr>
        <w:pStyle w:val="a4"/>
        <w:ind w:firstLine="709"/>
      </w:pPr>
      <w:r>
        <w:lastRenderedPageBreak/>
        <w:t>Средний показатель в расчете на одну единицу наблюдения (индивидуальн</w:t>
      </w:r>
      <w:r w:rsidR="008A63C4">
        <w:t>ого</w:t>
      </w:r>
      <w:r>
        <w:t xml:space="preserve"> предпринимател</w:t>
      </w:r>
      <w:r w:rsidR="008A63C4">
        <w:t>я</w:t>
      </w:r>
      <w:r>
        <w:t xml:space="preserve"> или торгов</w:t>
      </w:r>
      <w:r w:rsidR="008A63C4">
        <w:t>ую</w:t>
      </w:r>
      <w:r>
        <w:t xml:space="preserve"> дислокаци</w:t>
      </w:r>
      <w:r w:rsidR="008A63C4">
        <w:t>ю</w:t>
      </w:r>
      <w:r>
        <w:t>) рассчитывается как отношение оценки суммарного показателя к оценке объема соответствующей генеральной совокупности.</w:t>
      </w:r>
    </w:p>
    <w:p w:rsidR="00BE60D8" w:rsidRDefault="00570DBA" w:rsidP="00BE60D8">
      <w:pPr>
        <w:pStyle w:val="a4"/>
        <w:jc w:val="center"/>
      </w:pPr>
      <w:r w:rsidRPr="009274F7">
        <w:rPr>
          <w:position w:val="-30"/>
        </w:rPr>
        <w:object w:dxaOrig="880" w:dyaOrig="720">
          <v:shape id="_x0000_i1053" type="#_x0000_t75" style="width:79.5pt;height:43.5pt" o:ole="" fillcolor="window">
            <v:imagedata r:id="rId69" o:title=""/>
          </v:shape>
          <o:OLEObject Type="Embed" ProgID="Equation.3" ShapeID="_x0000_i1053" DrawAspect="Content" ObjectID="_1607431700" r:id="rId70"/>
        </w:object>
      </w:r>
      <w:r w:rsidR="005F1C90">
        <w:t>, где (</w:t>
      </w:r>
      <w:r>
        <w:t>9</w:t>
      </w:r>
      <w:r w:rsidR="00BE60D8">
        <w:t>)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8781"/>
      </w:tblGrid>
      <w:tr w:rsidR="00A46C2A" w:rsidTr="00ED7420">
        <w:tc>
          <w:tcPr>
            <w:tcW w:w="851" w:type="dxa"/>
          </w:tcPr>
          <w:p w:rsidR="00A46C2A" w:rsidRDefault="00A46C2A" w:rsidP="00ED7420">
            <w:pPr>
              <w:pStyle w:val="a4"/>
              <w:ind w:firstLine="0"/>
            </w:pPr>
            <w:r w:rsidRPr="00ED7420">
              <w:rPr>
                <w:position w:val="-12"/>
              </w:rPr>
              <w:object w:dxaOrig="279" w:dyaOrig="380">
                <v:shape id="_x0000_i1054" type="#_x0000_t75" style="width:24.75pt;height:24.75pt" o:ole="" fillcolor="window">
                  <v:imagedata r:id="rId71" o:title=""/>
                </v:shape>
                <o:OLEObject Type="Embed" ProgID="Equation.3" ShapeID="_x0000_i1054" DrawAspect="Content" ObjectID="_1607431701" r:id="rId72"/>
              </w:object>
            </w:r>
          </w:p>
        </w:tc>
        <w:tc>
          <w:tcPr>
            <w:tcW w:w="8781" w:type="dxa"/>
          </w:tcPr>
          <w:p w:rsidR="00A46C2A" w:rsidRPr="00ED7420" w:rsidRDefault="00A46C2A" w:rsidP="00ED7420">
            <w:pPr>
              <w:pStyle w:val="a4"/>
              <w:ind w:firstLine="0"/>
              <w:rPr>
                <w:sz w:val="24"/>
                <w:szCs w:val="24"/>
              </w:rPr>
            </w:pPr>
            <w:r w:rsidRPr="00ED7420">
              <w:rPr>
                <w:sz w:val="24"/>
                <w:szCs w:val="24"/>
              </w:rPr>
              <w:t>-</w:t>
            </w:r>
            <w:r w:rsidR="00E67722">
              <w:rPr>
                <w:sz w:val="24"/>
                <w:szCs w:val="24"/>
              </w:rPr>
              <w:t>оценка среднего показателя</w:t>
            </w:r>
            <w:r w:rsidRPr="00ED7420">
              <w:rPr>
                <w:sz w:val="24"/>
                <w:szCs w:val="24"/>
              </w:rPr>
              <w:t xml:space="preserve"> в расчете на одну единицу наблюдения;</w:t>
            </w:r>
          </w:p>
        </w:tc>
      </w:tr>
      <w:tr w:rsidR="00A46C2A" w:rsidTr="00ED7420">
        <w:tc>
          <w:tcPr>
            <w:tcW w:w="851" w:type="dxa"/>
          </w:tcPr>
          <w:p w:rsidR="00A46C2A" w:rsidRPr="00ED7420" w:rsidRDefault="00A46C2A" w:rsidP="00ED7420">
            <w:pPr>
              <w:pStyle w:val="a4"/>
              <w:ind w:firstLine="0"/>
              <w:rPr>
                <w:b/>
              </w:rPr>
            </w:pPr>
            <w:r w:rsidRPr="00ED7420">
              <w:rPr>
                <w:position w:val="-12"/>
              </w:rPr>
              <w:object w:dxaOrig="279" w:dyaOrig="400">
                <v:shape id="_x0000_i1055" type="#_x0000_t75" style="width:24.75pt;height:24.75pt" o:ole="">
                  <v:imagedata r:id="rId58" o:title=""/>
                </v:shape>
                <o:OLEObject Type="Embed" ProgID="Equation.3" ShapeID="_x0000_i1055" DrawAspect="Content" ObjectID="_1607431702" r:id="rId73"/>
              </w:object>
            </w:r>
          </w:p>
        </w:tc>
        <w:tc>
          <w:tcPr>
            <w:tcW w:w="8781" w:type="dxa"/>
          </w:tcPr>
          <w:p w:rsidR="00A46C2A" w:rsidRPr="00ED7420" w:rsidRDefault="00A46C2A" w:rsidP="00ED7420">
            <w:pPr>
              <w:pStyle w:val="a4"/>
              <w:ind w:firstLine="0"/>
              <w:rPr>
                <w:b/>
                <w:sz w:val="24"/>
                <w:szCs w:val="24"/>
              </w:rPr>
            </w:pPr>
            <w:r w:rsidRPr="00ED7420">
              <w:rPr>
                <w:sz w:val="24"/>
                <w:szCs w:val="24"/>
              </w:rPr>
              <w:t>- оценка суммарного показателя обследования;</w:t>
            </w:r>
          </w:p>
        </w:tc>
      </w:tr>
      <w:tr w:rsidR="00A46C2A" w:rsidTr="00ED7420">
        <w:tc>
          <w:tcPr>
            <w:tcW w:w="851" w:type="dxa"/>
          </w:tcPr>
          <w:p w:rsidR="00A46C2A" w:rsidRPr="00E67722" w:rsidRDefault="00A46C2A" w:rsidP="00ED7420">
            <w:pPr>
              <w:pStyle w:val="a4"/>
              <w:ind w:firstLine="0"/>
            </w:pPr>
            <w:r w:rsidRPr="00E67722">
              <w:rPr>
                <w:lang w:val="en-US"/>
              </w:rPr>
              <w:t>d</w:t>
            </w:r>
          </w:p>
        </w:tc>
        <w:tc>
          <w:tcPr>
            <w:tcW w:w="8781" w:type="dxa"/>
          </w:tcPr>
          <w:p w:rsidR="00A46C2A" w:rsidRPr="00ED7420" w:rsidRDefault="00A46C2A" w:rsidP="00ED7420">
            <w:pPr>
              <w:pStyle w:val="a4"/>
              <w:ind w:firstLine="0"/>
              <w:rPr>
                <w:b/>
                <w:sz w:val="24"/>
                <w:szCs w:val="24"/>
              </w:rPr>
            </w:pPr>
            <w:proofErr w:type="gramStart"/>
            <w:r w:rsidRPr="00ED7420">
              <w:rPr>
                <w:sz w:val="24"/>
                <w:szCs w:val="24"/>
              </w:rPr>
              <w:t>- индекс, обозначающий расчет по данным выборки из территориальной (d=Т) или списочной (</w:t>
            </w:r>
            <w:r w:rsidRPr="00ED7420">
              <w:rPr>
                <w:sz w:val="24"/>
                <w:szCs w:val="24"/>
                <w:lang w:val="en-US"/>
              </w:rPr>
              <w:t>d</w:t>
            </w:r>
            <w:r w:rsidRPr="00ED7420">
              <w:rPr>
                <w:sz w:val="24"/>
                <w:szCs w:val="24"/>
              </w:rPr>
              <w:t>=С) основ;</w:t>
            </w:r>
            <w:proofErr w:type="gramEnd"/>
          </w:p>
        </w:tc>
      </w:tr>
      <w:tr w:rsidR="00A46C2A" w:rsidTr="00ED7420">
        <w:trPr>
          <w:trHeight w:val="311"/>
        </w:trPr>
        <w:tc>
          <w:tcPr>
            <w:tcW w:w="851" w:type="dxa"/>
          </w:tcPr>
          <w:p w:rsidR="00A46C2A" w:rsidRDefault="00A46C2A" w:rsidP="00ED7420">
            <w:pPr>
              <w:pStyle w:val="a4"/>
              <w:ind w:firstLine="0"/>
            </w:pPr>
            <w:r w:rsidRPr="00ED7420">
              <w:rPr>
                <w:position w:val="-12"/>
                <w:lang w:val="en-US"/>
              </w:rPr>
              <w:object w:dxaOrig="360" w:dyaOrig="400">
                <v:shape id="_x0000_i1056" type="#_x0000_t75" style="width:19.5pt;height:21.75pt" o:ole="">
                  <v:imagedata r:id="rId66" o:title=""/>
                </v:shape>
                <o:OLEObject Type="Embed" ProgID="Equation.3" ShapeID="_x0000_i1056" DrawAspect="Content" ObjectID="_1607431703" r:id="rId74"/>
              </w:object>
            </w:r>
          </w:p>
        </w:tc>
        <w:tc>
          <w:tcPr>
            <w:tcW w:w="8781" w:type="dxa"/>
          </w:tcPr>
          <w:p w:rsidR="00A46C2A" w:rsidRPr="00ED7420" w:rsidRDefault="00A46C2A" w:rsidP="00ED7420">
            <w:pPr>
              <w:pStyle w:val="a4"/>
              <w:ind w:firstLine="0"/>
              <w:rPr>
                <w:sz w:val="24"/>
                <w:szCs w:val="24"/>
              </w:rPr>
            </w:pPr>
            <w:r w:rsidRPr="00ED7420">
              <w:rPr>
                <w:sz w:val="24"/>
                <w:szCs w:val="24"/>
              </w:rPr>
              <w:t>- количество единиц генеральной совокупности.</w:t>
            </w:r>
          </w:p>
        </w:tc>
      </w:tr>
    </w:tbl>
    <w:p w:rsidR="00BE60D8" w:rsidRDefault="00BE60D8" w:rsidP="00BE60D8">
      <w:pPr>
        <w:pStyle w:val="a4"/>
      </w:pPr>
    </w:p>
    <w:p w:rsidR="00BE60D8" w:rsidRDefault="00BE60D8" w:rsidP="000C68D9">
      <w:pPr>
        <w:pStyle w:val="a4"/>
        <w:ind w:firstLine="709"/>
      </w:pPr>
      <w:r>
        <w:t xml:space="preserve">Так как обследование территориальной выборки  предусматривает получение первичной </w:t>
      </w:r>
      <w:r w:rsidR="00A8728E">
        <w:t xml:space="preserve">статистической </w:t>
      </w:r>
      <w:r>
        <w:t>информации по объекту торговли, а не о деятельности индивидуального предпринимателя в целом, то распространенные итоги относятся к генеральной совокупности объектов торговли. Однако оцененный по данным территориальной выборки любой суммарный показатель обследования, например</w:t>
      </w:r>
      <w:proofErr w:type="gramStart"/>
      <w:r>
        <w:t>,</w:t>
      </w:r>
      <w:proofErr w:type="gramEnd"/>
      <w:r>
        <w:t xml:space="preserve">  объем розничного </w:t>
      </w:r>
      <w:r w:rsidR="00A46C2A">
        <w:t>оборота розничной торговли</w:t>
      </w:r>
      <w:r>
        <w:t>, является оценкой показателя оборота в целом по субъекту Р</w:t>
      </w:r>
      <w:r w:rsidR="00A46C2A">
        <w:t xml:space="preserve">оссийской </w:t>
      </w:r>
      <w:r>
        <w:t>Ф</w:t>
      </w:r>
      <w:r w:rsidR="00A46C2A">
        <w:t>едерации</w:t>
      </w:r>
      <w:r>
        <w:t>, т</w:t>
      </w:r>
      <w:r w:rsidR="00FA542D">
        <w:t>о есть</w:t>
      </w:r>
      <w:r>
        <w:t xml:space="preserve"> для всей генеральной совокупности индивидуальных предпринимателей </w:t>
      </w:r>
      <w:r w:rsidR="00A46C2A">
        <w:t xml:space="preserve">в розничной </w:t>
      </w:r>
      <w:r>
        <w:t>торговл</w:t>
      </w:r>
      <w:r w:rsidR="00A46C2A">
        <w:t>е</w:t>
      </w:r>
      <w:r>
        <w:t xml:space="preserve">. При этом оцененное среднее, например, </w:t>
      </w:r>
      <w:r w:rsidR="00A46C2A">
        <w:t xml:space="preserve">оборота </w:t>
      </w:r>
      <w:r>
        <w:t>розничн</w:t>
      </w:r>
      <w:r w:rsidR="00A46C2A">
        <w:t>ой торговли</w:t>
      </w:r>
      <w:r>
        <w:t xml:space="preserve">, вычисляется в расчете на один торговый объект, а не в среднем на одного </w:t>
      </w:r>
      <w:r w:rsidR="00822A4C">
        <w:t xml:space="preserve">индивидуального </w:t>
      </w:r>
      <w:r>
        <w:t xml:space="preserve">предпринимателя. </w:t>
      </w:r>
    </w:p>
    <w:p w:rsidR="00BE60D8" w:rsidRDefault="00BE60D8" w:rsidP="000C68D9">
      <w:pPr>
        <w:pStyle w:val="a4"/>
        <w:ind w:firstLine="709"/>
      </w:pPr>
      <w:r>
        <w:t xml:space="preserve">По данным территориальной выборки </w:t>
      </w:r>
      <w:r w:rsidR="00980418">
        <w:t xml:space="preserve">численность </w:t>
      </w:r>
      <w:r w:rsidR="00A46C2A">
        <w:t xml:space="preserve">индивидуальных предпринимателей в субъекте Российской Федерации </w:t>
      </w:r>
      <w:r>
        <w:t xml:space="preserve">не может быть </w:t>
      </w:r>
      <w:proofErr w:type="gramStart"/>
      <w:r>
        <w:t>оценен</w:t>
      </w:r>
      <w:proofErr w:type="gramEnd"/>
      <w:r w:rsidR="00A46C2A" w:rsidRPr="00A46C2A">
        <w:t xml:space="preserve"> </w:t>
      </w:r>
      <w:r w:rsidR="00A46C2A">
        <w:t>корректно</w:t>
      </w:r>
      <w:r>
        <w:t>. В частности из-за того, что одному</w:t>
      </w:r>
      <w:r w:rsidR="00A8728E">
        <w:t xml:space="preserve"> индивидуальному</w:t>
      </w:r>
      <w:r>
        <w:t xml:space="preserve"> предпринимателю могут принадлежать несколько объектов торговли. Кроме того, в ходе обследования территориальной выборки данные собираются об объемах деятельности фактически осуществляющих деятельность объектах торговли, которые в том числе могут принадлежать</w:t>
      </w:r>
      <w:r w:rsidR="00A8728E">
        <w:t xml:space="preserve"> индивидуальным</w:t>
      </w:r>
      <w:r>
        <w:t xml:space="preserve"> предпринимателям, зарегистрированным в других</w:t>
      </w:r>
      <w:r w:rsidR="008775DB">
        <w:t xml:space="preserve"> субъектах Российской Федерации</w:t>
      </w:r>
      <w:r>
        <w:t xml:space="preserve">. </w:t>
      </w:r>
    </w:p>
    <w:p w:rsidR="00BE60D8" w:rsidRDefault="00BE60D8" w:rsidP="000C68D9">
      <w:pPr>
        <w:pStyle w:val="a4"/>
        <w:ind w:firstLine="709"/>
      </w:pPr>
      <w:r>
        <w:t xml:space="preserve">Таким образом, для показателей обследования обычно должны выполняться следующие соотношения. </w:t>
      </w:r>
    </w:p>
    <w:p w:rsidR="00BE60D8" w:rsidRDefault="00BE60D8" w:rsidP="000C68D9">
      <w:pPr>
        <w:pStyle w:val="a4"/>
        <w:ind w:firstLine="709"/>
      </w:pPr>
      <w:r>
        <w:t xml:space="preserve">Во-первых, оценка </w:t>
      </w:r>
      <w:r w:rsidR="00980418">
        <w:t xml:space="preserve">количества действующих объектов торговли </w:t>
      </w:r>
      <w:r>
        <w:t xml:space="preserve">по данным территориальной выборки должна быть больше оценки </w:t>
      </w:r>
      <w:r w:rsidR="00980418">
        <w:t xml:space="preserve">количества индивидуальных предпринимателей </w:t>
      </w:r>
      <w:r>
        <w:t>п</w:t>
      </w:r>
      <w:r w:rsidR="00980418">
        <w:t>о данным списочной выборки</w:t>
      </w:r>
      <w:r>
        <w:t>.</w:t>
      </w:r>
    </w:p>
    <w:p w:rsidR="00BE60D8" w:rsidRDefault="00BE60D8" w:rsidP="000C68D9">
      <w:pPr>
        <w:pStyle w:val="a4"/>
        <w:ind w:firstLine="709"/>
      </w:pPr>
      <w:r>
        <w:t xml:space="preserve">Во-вторых, полученные оценки по данным территориальной и списочной выборок объемов показателей программы обследования должны быть приблизительно равными (с точностью до доверительных интервалов). Однако из-за уровня собираемости данных (по территориальной выборке существенно более высокий), а также из-за необъективности представляемой первичной информации единицами списочной выборки (объемы деятельности могут </w:t>
      </w:r>
      <w:r>
        <w:lastRenderedPageBreak/>
        <w:t>занижаться респондентами) ожидается, что оценка объема показателя по данным территориальной выборки окажется больше.</w:t>
      </w:r>
    </w:p>
    <w:p w:rsidR="00BE60D8" w:rsidRDefault="00BE60D8" w:rsidP="000C68D9">
      <w:pPr>
        <w:pStyle w:val="a4"/>
        <w:ind w:firstLine="709"/>
      </w:pPr>
      <w:r>
        <w:t>В-третьих, для среднего значения показателя обследования полученная оценка по данным территориальной выборки (среднее в расчете на один объект торговли) должна быть меньше оценки, рассчитанной по данным списочной выборки. Кроме этого, оценка среднего показателя, рассчитанная по данным списочной выборки, обычно завышена из-за того, что уровень собираемости данных (вероятность получить отчет) от предпринимателей с существенными объемами деятельности гораздо выше, чем от предпринимателей с небольшими объемами деятельности.</w:t>
      </w:r>
    </w:p>
    <w:p w:rsidR="00BE60D8" w:rsidRDefault="00BE60D8" w:rsidP="000C68D9">
      <w:pPr>
        <w:pStyle w:val="a4"/>
        <w:ind w:firstLine="709"/>
      </w:pPr>
      <w:r>
        <w:t>Приведенные ниже формулы можно рассматривать в качестве предупредительного контроля сводных итогов и использовать при  анализе достоверности итогов обследования</w:t>
      </w:r>
      <w:r w:rsidR="008775DB">
        <w:t>:</w:t>
      </w:r>
      <w:r>
        <w:t xml:space="preserve"> </w:t>
      </w:r>
    </w:p>
    <w:p w:rsidR="00BE60D8" w:rsidRDefault="00BE60D8" w:rsidP="00BE60D8">
      <w:pPr>
        <w:pStyle w:val="a4"/>
      </w:pPr>
    </w:p>
    <w:p w:rsidR="00BE60D8" w:rsidRDefault="00BE60D8" w:rsidP="00BE60D8">
      <w:pPr>
        <w:pStyle w:val="a4"/>
        <w:jc w:val="center"/>
      </w:pPr>
      <w:r w:rsidRPr="009274F7">
        <w:rPr>
          <w:position w:val="-12"/>
        </w:rPr>
        <w:object w:dxaOrig="920" w:dyaOrig="360">
          <v:shape id="_x0000_i1057" type="#_x0000_t75" style="width:64.5pt;height:21.75pt" o:ole="" fillcolor="window">
            <v:imagedata r:id="rId75" o:title=""/>
          </v:shape>
          <o:OLEObject Type="Embed" ProgID="Equation.3" ShapeID="_x0000_i1057" DrawAspect="Content" ObjectID="_1607431704" r:id="rId76"/>
        </w:object>
      </w:r>
      <w:r>
        <w:tab/>
      </w:r>
      <w:r>
        <w:tab/>
      </w:r>
      <w:r>
        <w:tab/>
      </w:r>
      <w:r>
        <w:tab/>
        <w:t>(</w:t>
      </w:r>
      <w:r w:rsidR="008775DB">
        <w:t>10</w:t>
      </w:r>
      <w:r>
        <w:t>)</w:t>
      </w:r>
    </w:p>
    <w:p w:rsidR="00BE60D8" w:rsidRDefault="00BE60D8" w:rsidP="00BE60D8">
      <w:pPr>
        <w:pStyle w:val="a4"/>
        <w:jc w:val="center"/>
      </w:pPr>
      <w:r w:rsidRPr="009274F7">
        <w:rPr>
          <w:position w:val="-12"/>
        </w:rPr>
        <w:object w:dxaOrig="760" w:dyaOrig="360">
          <v:shape id="_x0000_i1058" type="#_x0000_t75" style="width:54pt;height:21.75pt" o:ole="" fillcolor="window">
            <v:imagedata r:id="rId77" o:title=""/>
          </v:shape>
          <o:OLEObject Type="Embed" ProgID="Equation.3" ShapeID="_x0000_i1058" DrawAspect="Content" ObjectID="_1607431705" r:id="rId78"/>
        </w:object>
      </w:r>
      <w:r>
        <w:tab/>
      </w:r>
      <w:r>
        <w:tab/>
      </w:r>
      <w:r>
        <w:tab/>
      </w:r>
      <w:r>
        <w:tab/>
        <w:t>(</w:t>
      </w:r>
      <w:r w:rsidR="008775DB">
        <w:t>11</w:t>
      </w:r>
      <w:r>
        <w:t>)</w:t>
      </w:r>
    </w:p>
    <w:p w:rsidR="00BE60D8" w:rsidRDefault="00BE60D8" w:rsidP="00BE60D8">
      <w:pPr>
        <w:pStyle w:val="a4"/>
        <w:jc w:val="center"/>
      </w:pPr>
      <w:r w:rsidRPr="009274F7">
        <w:rPr>
          <w:position w:val="-12"/>
        </w:rPr>
        <w:object w:dxaOrig="760" w:dyaOrig="380">
          <v:shape id="_x0000_i1059" type="#_x0000_t75" style="width:54pt;height:23.25pt" o:ole="" fillcolor="window">
            <v:imagedata r:id="rId79" o:title=""/>
          </v:shape>
          <o:OLEObject Type="Embed" ProgID="Equation.3" ShapeID="_x0000_i1059" DrawAspect="Content" ObjectID="_1607431706" r:id="rId80"/>
        </w:object>
      </w:r>
      <w:r>
        <w:tab/>
      </w:r>
      <w:r>
        <w:tab/>
      </w:r>
      <w:r w:rsidR="008775DB">
        <w:t>, где</w:t>
      </w:r>
      <w:r>
        <w:tab/>
      </w:r>
      <w:r>
        <w:tab/>
        <w:t>(</w:t>
      </w:r>
      <w:r w:rsidR="008775DB">
        <w:t>12</w:t>
      </w:r>
      <w:r>
        <w:t>)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124"/>
        <w:gridCol w:w="8338"/>
      </w:tblGrid>
      <w:tr w:rsidR="008775DB" w:rsidTr="00B23040">
        <w:tc>
          <w:tcPr>
            <w:tcW w:w="1124" w:type="dxa"/>
          </w:tcPr>
          <w:p w:rsidR="004D0500" w:rsidRDefault="004D0500" w:rsidP="00ED7420">
            <w:pPr>
              <w:pStyle w:val="a4"/>
              <w:ind w:firstLine="0"/>
            </w:pPr>
            <w:r w:rsidRPr="004D0500">
              <w:rPr>
                <w:position w:val="-10"/>
              </w:rPr>
              <w:object w:dxaOrig="360" w:dyaOrig="340">
                <v:shape id="_x0000_i1060" type="#_x0000_t75" style="width:24.75pt;height:21.75pt" o:ole="" fillcolor="window">
                  <v:imagedata r:id="rId81" o:title=""/>
                </v:shape>
                <o:OLEObject Type="Embed" ProgID="Equation.3" ShapeID="_x0000_i1060" DrawAspect="Content" ObjectID="_1607431707" r:id="rId82"/>
              </w:object>
            </w:r>
          </w:p>
          <w:p w:rsidR="008775DB" w:rsidRPr="004D0500" w:rsidRDefault="004D0500" w:rsidP="004D0500">
            <w:r w:rsidRPr="009274F7">
              <w:rPr>
                <w:position w:val="-12"/>
              </w:rPr>
              <w:object w:dxaOrig="360" w:dyaOrig="360">
                <v:shape id="_x0000_i1061" type="#_x0000_t75" style="width:24.75pt;height:21.75pt" o:ole="" fillcolor="window">
                  <v:imagedata r:id="rId83" o:title=""/>
                </v:shape>
                <o:OLEObject Type="Embed" ProgID="Equation.3" ShapeID="_x0000_i1061" DrawAspect="Content" ObjectID="_1607431708" r:id="rId84"/>
              </w:object>
            </w:r>
          </w:p>
        </w:tc>
        <w:tc>
          <w:tcPr>
            <w:tcW w:w="8338" w:type="dxa"/>
          </w:tcPr>
          <w:p w:rsidR="004D0500" w:rsidRDefault="008775DB" w:rsidP="00ED7420">
            <w:pPr>
              <w:pStyle w:val="a4"/>
              <w:ind w:firstLine="0"/>
              <w:rPr>
                <w:sz w:val="24"/>
                <w:szCs w:val="24"/>
              </w:rPr>
            </w:pPr>
            <w:r w:rsidRPr="00ED7420">
              <w:rPr>
                <w:sz w:val="24"/>
                <w:szCs w:val="24"/>
              </w:rPr>
              <w:t xml:space="preserve">- объем генеральной совокупности </w:t>
            </w:r>
            <w:r w:rsidR="00B23040">
              <w:rPr>
                <w:sz w:val="24"/>
                <w:szCs w:val="24"/>
              </w:rPr>
              <w:t xml:space="preserve">территориальной выборки </w:t>
            </w:r>
          </w:p>
          <w:p w:rsidR="00B23040" w:rsidRDefault="00B23040" w:rsidP="00B23040">
            <w:pPr>
              <w:pStyle w:val="a4"/>
              <w:ind w:firstLine="0"/>
              <w:rPr>
                <w:sz w:val="24"/>
                <w:szCs w:val="24"/>
              </w:rPr>
            </w:pPr>
          </w:p>
          <w:p w:rsidR="008775DB" w:rsidRPr="00ED7420" w:rsidRDefault="004D0500" w:rsidP="00B23040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ED7420">
              <w:rPr>
                <w:sz w:val="24"/>
                <w:szCs w:val="24"/>
              </w:rPr>
              <w:t xml:space="preserve">объем генеральной совокупности </w:t>
            </w:r>
            <w:r w:rsidR="00B23040">
              <w:rPr>
                <w:sz w:val="24"/>
                <w:szCs w:val="24"/>
              </w:rPr>
              <w:t>списочной выборки</w:t>
            </w:r>
          </w:p>
        </w:tc>
      </w:tr>
      <w:tr w:rsidR="008775DB" w:rsidTr="00B23040">
        <w:tc>
          <w:tcPr>
            <w:tcW w:w="1124" w:type="dxa"/>
          </w:tcPr>
          <w:p w:rsidR="00B23040" w:rsidRDefault="00B23040" w:rsidP="00ED7420">
            <w:pPr>
              <w:pStyle w:val="a4"/>
              <w:ind w:firstLine="0"/>
              <w:rPr>
                <w:position w:val="-12"/>
              </w:rPr>
            </w:pPr>
          </w:p>
          <w:p w:rsidR="004D0500" w:rsidRDefault="004D0500" w:rsidP="00ED7420">
            <w:pPr>
              <w:pStyle w:val="a4"/>
              <w:ind w:firstLine="0"/>
            </w:pPr>
            <w:r w:rsidRPr="004D0500">
              <w:rPr>
                <w:position w:val="-10"/>
              </w:rPr>
              <w:object w:dxaOrig="279" w:dyaOrig="340">
                <v:shape id="_x0000_i1062" type="#_x0000_t75" style="width:21.75pt;height:21.75pt" o:ole="" fillcolor="window">
                  <v:imagedata r:id="rId85" o:title=""/>
                </v:shape>
                <o:OLEObject Type="Embed" ProgID="Equation.3" ShapeID="_x0000_i1062" DrawAspect="Content" ObjectID="_1607431709" r:id="rId86"/>
              </w:object>
            </w:r>
            <w:r w:rsidR="008775DB" w:rsidRPr="00AA60DF">
              <w:t xml:space="preserve"> </w:t>
            </w:r>
          </w:p>
          <w:p w:rsidR="008775DB" w:rsidRPr="004D0500" w:rsidRDefault="004D0500" w:rsidP="004D0500">
            <w:r w:rsidRPr="009274F7">
              <w:rPr>
                <w:position w:val="-12"/>
              </w:rPr>
              <w:object w:dxaOrig="279" w:dyaOrig="360">
                <v:shape id="_x0000_i1063" type="#_x0000_t75" style="width:21.75pt;height:21.75pt" o:ole="" fillcolor="window">
                  <v:imagedata r:id="rId87" o:title=""/>
                </v:shape>
                <o:OLEObject Type="Embed" ProgID="Equation.3" ShapeID="_x0000_i1063" DrawAspect="Content" ObjectID="_1607431710" r:id="rId88"/>
              </w:object>
            </w:r>
          </w:p>
        </w:tc>
        <w:tc>
          <w:tcPr>
            <w:tcW w:w="8338" w:type="dxa"/>
          </w:tcPr>
          <w:p w:rsidR="00B23040" w:rsidRDefault="00B23040" w:rsidP="00ED7420">
            <w:pPr>
              <w:pStyle w:val="a4"/>
              <w:ind w:firstLine="0"/>
              <w:rPr>
                <w:sz w:val="24"/>
                <w:szCs w:val="24"/>
              </w:rPr>
            </w:pPr>
          </w:p>
          <w:p w:rsidR="008775DB" w:rsidRDefault="008775DB" w:rsidP="00ED7420">
            <w:pPr>
              <w:pStyle w:val="a4"/>
              <w:ind w:firstLine="0"/>
              <w:rPr>
                <w:sz w:val="24"/>
                <w:szCs w:val="24"/>
              </w:rPr>
            </w:pPr>
            <w:r w:rsidRPr="00ED7420">
              <w:rPr>
                <w:sz w:val="24"/>
                <w:szCs w:val="24"/>
              </w:rPr>
              <w:t>- суммарный показатель обследования</w:t>
            </w:r>
            <w:r w:rsidR="004D0500">
              <w:rPr>
                <w:sz w:val="24"/>
                <w:szCs w:val="24"/>
              </w:rPr>
              <w:t xml:space="preserve"> по</w:t>
            </w:r>
            <w:r w:rsidR="00B23040">
              <w:rPr>
                <w:sz w:val="24"/>
                <w:szCs w:val="24"/>
              </w:rPr>
              <w:t xml:space="preserve"> территориальной</w:t>
            </w:r>
            <w:r w:rsidR="004D0500">
              <w:rPr>
                <w:sz w:val="24"/>
                <w:szCs w:val="24"/>
              </w:rPr>
              <w:t xml:space="preserve"> выборке</w:t>
            </w:r>
          </w:p>
          <w:p w:rsidR="00B23040" w:rsidRDefault="00B23040" w:rsidP="00ED7420">
            <w:pPr>
              <w:pStyle w:val="a4"/>
              <w:ind w:firstLine="0"/>
              <w:rPr>
                <w:sz w:val="24"/>
                <w:szCs w:val="24"/>
              </w:rPr>
            </w:pPr>
          </w:p>
          <w:p w:rsidR="004D0500" w:rsidRDefault="004D0500" w:rsidP="00ED7420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ED7420">
              <w:rPr>
                <w:sz w:val="24"/>
                <w:szCs w:val="24"/>
              </w:rPr>
              <w:t>суммарный показатель обследования</w:t>
            </w:r>
            <w:r>
              <w:rPr>
                <w:sz w:val="24"/>
                <w:szCs w:val="24"/>
              </w:rPr>
              <w:t xml:space="preserve"> по списочной выборке</w:t>
            </w:r>
          </w:p>
          <w:p w:rsidR="004D0500" w:rsidRPr="00ED7420" w:rsidRDefault="004D0500" w:rsidP="00ED7420">
            <w:pPr>
              <w:pStyle w:val="a4"/>
              <w:ind w:firstLine="0"/>
              <w:rPr>
                <w:sz w:val="24"/>
                <w:szCs w:val="24"/>
              </w:rPr>
            </w:pPr>
          </w:p>
        </w:tc>
      </w:tr>
      <w:tr w:rsidR="008775DB" w:rsidTr="00B23040">
        <w:tc>
          <w:tcPr>
            <w:tcW w:w="1124" w:type="dxa"/>
          </w:tcPr>
          <w:p w:rsidR="008775DB" w:rsidRPr="00AA60DF" w:rsidRDefault="004D0500" w:rsidP="00ED7420">
            <w:pPr>
              <w:pStyle w:val="a4"/>
              <w:ind w:firstLine="0"/>
            </w:pPr>
            <w:r w:rsidRPr="004D0500">
              <w:rPr>
                <w:position w:val="-10"/>
              </w:rPr>
              <w:object w:dxaOrig="279" w:dyaOrig="360">
                <v:shape id="_x0000_i1064" type="#_x0000_t75" style="width:21.75pt;height:23.25pt" o:ole="" fillcolor="window">
                  <v:imagedata r:id="rId89" o:title=""/>
                </v:shape>
                <o:OLEObject Type="Embed" ProgID="Equation.3" ShapeID="_x0000_i1064" DrawAspect="Content" ObjectID="_1607431711" r:id="rId90"/>
              </w:object>
            </w:r>
          </w:p>
        </w:tc>
        <w:tc>
          <w:tcPr>
            <w:tcW w:w="8338" w:type="dxa"/>
          </w:tcPr>
          <w:p w:rsidR="008775DB" w:rsidRPr="00ED7420" w:rsidRDefault="008775DB" w:rsidP="00ED7420">
            <w:pPr>
              <w:pStyle w:val="a4"/>
              <w:ind w:firstLine="0"/>
              <w:rPr>
                <w:sz w:val="24"/>
                <w:szCs w:val="24"/>
              </w:rPr>
            </w:pPr>
            <w:r w:rsidRPr="00ED7420">
              <w:rPr>
                <w:sz w:val="24"/>
                <w:szCs w:val="24"/>
              </w:rPr>
              <w:t>- средний показатель обследования</w:t>
            </w:r>
            <w:r w:rsidR="00B23040">
              <w:rPr>
                <w:sz w:val="24"/>
                <w:szCs w:val="24"/>
              </w:rPr>
              <w:t xml:space="preserve"> по территориальной выборке</w:t>
            </w:r>
          </w:p>
        </w:tc>
      </w:tr>
      <w:tr w:rsidR="008775DB" w:rsidTr="00B23040">
        <w:tc>
          <w:tcPr>
            <w:tcW w:w="1124" w:type="dxa"/>
          </w:tcPr>
          <w:p w:rsidR="008775DB" w:rsidRPr="00ED7420" w:rsidRDefault="004D0500" w:rsidP="00ED7420">
            <w:pPr>
              <w:pStyle w:val="a4"/>
              <w:ind w:firstLine="0"/>
              <w:rPr>
                <w:b/>
                <w:i/>
              </w:rPr>
            </w:pPr>
            <w:r w:rsidRPr="009274F7">
              <w:rPr>
                <w:position w:val="-12"/>
              </w:rPr>
              <w:object w:dxaOrig="279" w:dyaOrig="380">
                <v:shape id="_x0000_i1065" type="#_x0000_t75" style="width:21.75pt;height:23.25pt" o:ole="" fillcolor="window">
                  <v:imagedata r:id="rId91" o:title=""/>
                </v:shape>
                <o:OLEObject Type="Embed" ProgID="Equation.3" ShapeID="_x0000_i1065" DrawAspect="Content" ObjectID="_1607431712" r:id="rId92"/>
              </w:object>
            </w:r>
          </w:p>
        </w:tc>
        <w:tc>
          <w:tcPr>
            <w:tcW w:w="8338" w:type="dxa"/>
          </w:tcPr>
          <w:p w:rsidR="008775DB" w:rsidRPr="00ED7420" w:rsidRDefault="00B23040" w:rsidP="00ED7420">
            <w:pPr>
              <w:pStyle w:val="a4"/>
              <w:ind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ED7420">
              <w:rPr>
                <w:sz w:val="24"/>
                <w:szCs w:val="24"/>
              </w:rPr>
              <w:t>средний показатель обследования</w:t>
            </w:r>
            <w:r>
              <w:rPr>
                <w:sz w:val="24"/>
                <w:szCs w:val="24"/>
              </w:rPr>
              <w:t xml:space="preserve"> по списочной выборке</w:t>
            </w:r>
          </w:p>
        </w:tc>
      </w:tr>
    </w:tbl>
    <w:p w:rsidR="008775DB" w:rsidRDefault="008775DB" w:rsidP="00BE60D8">
      <w:pPr>
        <w:pStyle w:val="a4"/>
      </w:pPr>
    </w:p>
    <w:p w:rsidR="00BE60D8" w:rsidRDefault="00BE60D8" w:rsidP="000C68D9">
      <w:pPr>
        <w:pStyle w:val="a4"/>
        <w:ind w:firstLine="709"/>
      </w:pPr>
      <w:r>
        <w:t>Если не выполнено соотношение (</w:t>
      </w:r>
      <w:r w:rsidR="008775DB">
        <w:t>10</w:t>
      </w:r>
      <w:r>
        <w:t xml:space="preserve">), то возможно оценка объема генеральной совокупности индивидуальных предпринимателей торговли </w:t>
      </w:r>
      <w:r w:rsidR="00980418">
        <w:t xml:space="preserve">была </w:t>
      </w:r>
      <w:r>
        <w:t>завышена. Причинами этого могут быть:</w:t>
      </w:r>
    </w:p>
    <w:p w:rsidR="00BE60D8" w:rsidRDefault="008775DB" w:rsidP="000C68D9">
      <w:pPr>
        <w:pStyle w:val="a4"/>
        <w:ind w:firstLine="709"/>
      </w:pPr>
      <w:r>
        <w:t>неактуальность данны</w:t>
      </w:r>
      <w:r w:rsidR="00BD3E92">
        <w:t>х АС ГС ОФСН</w:t>
      </w:r>
      <w:r w:rsidR="00BE60D8">
        <w:t xml:space="preserve">, т.е. информационная база создания основы списочной выборки </w:t>
      </w:r>
      <w:r w:rsidR="00BD3E92">
        <w:t xml:space="preserve">АС ГС ОФСН </w:t>
      </w:r>
      <w:r w:rsidR="00BE60D8">
        <w:t>содержит большое избыточное число записей о предпринимателях, которые не осуществляют деятельность;</w:t>
      </w:r>
    </w:p>
    <w:p w:rsidR="00BE60D8" w:rsidRDefault="008775DB" w:rsidP="000C68D9">
      <w:pPr>
        <w:pStyle w:val="a4"/>
        <w:ind w:firstLine="709"/>
      </w:pPr>
      <w:r>
        <w:t>н</w:t>
      </w:r>
      <w:r w:rsidR="00BE60D8">
        <w:t xml:space="preserve">еоправданно низкий уровень сбора отчетности от объектов торговли (должно быть не менее 90-95% объема территориальной выборки) и, соответственно, невыполнение процедуры обработки </w:t>
      </w:r>
      <w:proofErr w:type="spellStart"/>
      <w:r w:rsidR="00BE60D8">
        <w:t>неответов</w:t>
      </w:r>
      <w:proofErr w:type="spellEnd"/>
      <w:r w:rsidR="00BE60D8">
        <w:t xml:space="preserve"> респондентов</w:t>
      </w:r>
      <w:r>
        <w:t>;</w:t>
      </w:r>
      <w:r w:rsidR="00BE60D8">
        <w:t xml:space="preserve"> </w:t>
      </w:r>
    </w:p>
    <w:p w:rsidR="00BE60D8" w:rsidRDefault="008775DB" w:rsidP="000C68D9">
      <w:pPr>
        <w:pStyle w:val="a4"/>
        <w:ind w:firstLine="709"/>
      </w:pPr>
      <w:r>
        <w:t>с</w:t>
      </w:r>
      <w:r w:rsidR="00BE60D8">
        <w:t>формированная территориальная выборка не представительна для данного субъекта Р</w:t>
      </w:r>
      <w:r>
        <w:t>оссийской Федерации</w:t>
      </w:r>
      <w:r w:rsidR="00BE60D8">
        <w:t>.</w:t>
      </w:r>
    </w:p>
    <w:p w:rsidR="00BE60D8" w:rsidRDefault="00B73B0A" w:rsidP="000C68D9">
      <w:pPr>
        <w:pStyle w:val="a4"/>
        <w:ind w:firstLine="709"/>
      </w:pPr>
      <w:r>
        <w:t>Причины н</w:t>
      </w:r>
      <w:r w:rsidR="00BE60D8">
        <w:t>евыполнения соотношения (</w:t>
      </w:r>
      <w:r w:rsidR="008775DB">
        <w:t>11</w:t>
      </w:r>
      <w:r w:rsidR="00BE60D8">
        <w:t xml:space="preserve">) могут </w:t>
      </w:r>
      <w:proofErr w:type="spellStart"/>
      <w:proofErr w:type="gramStart"/>
      <w:r>
        <w:t>могут</w:t>
      </w:r>
      <w:proofErr w:type="spellEnd"/>
      <w:proofErr w:type="gramEnd"/>
      <w:r>
        <w:t xml:space="preserve"> заключаться в следующем</w:t>
      </w:r>
      <w:r w:rsidR="00BE60D8">
        <w:t>:</w:t>
      </w:r>
    </w:p>
    <w:p w:rsidR="00BE60D8" w:rsidRDefault="00B73B0A" w:rsidP="000C68D9">
      <w:pPr>
        <w:pStyle w:val="a4"/>
        <w:ind w:firstLine="709"/>
      </w:pPr>
      <w:r>
        <w:t>о</w:t>
      </w:r>
      <w:r w:rsidR="00BE60D8">
        <w:t xml:space="preserve">тчетность по списочной выборке собрана преимущественно от предпринимателей с большими объемами деятельности. В этом случае данная </w:t>
      </w:r>
      <w:r w:rsidR="00BE60D8">
        <w:lastRenderedPageBreak/>
        <w:t>выборка не является репрезентативной для генеральной совокупности предпринимателей субъекта Р</w:t>
      </w:r>
      <w:r>
        <w:t xml:space="preserve">оссийской </w:t>
      </w:r>
      <w:r w:rsidR="00BE60D8">
        <w:t>Ф</w:t>
      </w:r>
      <w:r>
        <w:t xml:space="preserve">едерации. </w:t>
      </w:r>
      <w:proofErr w:type="gramStart"/>
      <w:r>
        <w:t>Следовательно</w:t>
      </w:r>
      <w:proofErr w:type="gramEnd"/>
      <w:r w:rsidR="00BE60D8">
        <w:t xml:space="preserve"> оценка по списочной выборке недостов</w:t>
      </w:r>
      <w:r>
        <w:t>ерна (объем показателя завышен);</w:t>
      </w:r>
    </w:p>
    <w:p w:rsidR="00BE60D8" w:rsidRDefault="00B73B0A" w:rsidP="000C68D9">
      <w:pPr>
        <w:pStyle w:val="a4"/>
        <w:ind w:firstLine="709"/>
      </w:pPr>
      <w:r>
        <w:t>о</w:t>
      </w:r>
      <w:r w:rsidR="00BE60D8">
        <w:t xml:space="preserve">снова территориальной выборки на втором этапе отбора </w:t>
      </w:r>
      <w:r>
        <w:t xml:space="preserve"> (</w:t>
      </w:r>
      <w:r w:rsidR="00BE60D8">
        <w:t>списки объектов торговли,</w:t>
      </w:r>
      <w:r>
        <w:t xml:space="preserve"> принадлежащие индивидуальным предпринимателям, представленные администрацией)</w:t>
      </w:r>
      <w:r w:rsidR="00BE60D8">
        <w:t xml:space="preserve"> низкого качества и не была </w:t>
      </w:r>
      <w:proofErr w:type="spellStart"/>
      <w:r w:rsidR="00BE60D8">
        <w:t>проактуализирована</w:t>
      </w:r>
      <w:proofErr w:type="spellEnd"/>
      <w:r w:rsidR="00BE60D8">
        <w:t xml:space="preserve"> путем </w:t>
      </w:r>
      <w:r>
        <w:t xml:space="preserve">предварительного </w:t>
      </w:r>
      <w:r w:rsidR="00BE60D8">
        <w:t>обхода</w:t>
      </w:r>
      <w:r>
        <w:t>;</w:t>
      </w:r>
      <w:r w:rsidR="00BE60D8">
        <w:t xml:space="preserve"> </w:t>
      </w:r>
    </w:p>
    <w:p w:rsidR="00BE60D8" w:rsidRDefault="00B73B0A" w:rsidP="000C68D9">
      <w:pPr>
        <w:pStyle w:val="a4"/>
        <w:ind w:firstLine="709"/>
      </w:pPr>
      <w:r>
        <w:t>н</w:t>
      </w:r>
      <w:r w:rsidR="00BE60D8">
        <w:t xml:space="preserve">изкий уровень сбора отчетности по территориальной выборке. </w:t>
      </w:r>
      <w:proofErr w:type="gramStart"/>
      <w:r>
        <w:t>Следовательно</w:t>
      </w:r>
      <w:proofErr w:type="gramEnd"/>
      <w:r>
        <w:t xml:space="preserve"> </w:t>
      </w:r>
      <w:r w:rsidR="00BE60D8">
        <w:t>оценка по территориальной выборке недостов</w:t>
      </w:r>
      <w:r>
        <w:t>ерна (объем показателя занижен).</w:t>
      </w:r>
    </w:p>
    <w:p w:rsidR="00BE60D8" w:rsidRDefault="00BE60D8" w:rsidP="000C68D9">
      <w:pPr>
        <w:pStyle w:val="a4"/>
        <w:ind w:firstLine="709"/>
      </w:pPr>
      <w:r>
        <w:t>Соответственно прич</w:t>
      </w:r>
      <w:r w:rsidR="00AA60DF">
        <w:t>иной невыполнения соотношения (12</w:t>
      </w:r>
      <w:r>
        <w:t>) может  быть факт представления  единицами списочной выборки необъективных сведений (объемы показателей занижены).</w:t>
      </w:r>
    </w:p>
    <w:p w:rsidR="00BE60D8" w:rsidRDefault="00BE60D8" w:rsidP="000C68D9">
      <w:pPr>
        <w:pStyle w:val="a4"/>
        <w:ind w:firstLine="709"/>
      </w:pPr>
      <w:r>
        <w:t xml:space="preserve">Таким образом, распространенные сводные итоги обследования индивидуальных предпринимателей торговли на потребительском рынке по форме № 1-ИП (торговля) целесообразно </w:t>
      </w:r>
      <w:proofErr w:type="gramStart"/>
      <w:r>
        <w:t>выч</w:t>
      </w:r>
      <w:r w:rsidR="00980418">
        <w:t>ислять</w:t>
      </w:r>
      <w:proofErr w:type="gramEnd"/>
      <w:r>
        <w:t xml:space="preserve"> сочетая полученные распространенные итоги по выборкам из списочной и территориальной основ. </w:t>
      </w:r>
    </w:p>
    <w:p w:rsidR="00BE60D8" w:rsidRDefault="00BE60D8" w:rsidP="000C68D9">
      <w:pPr>
        <w:pStyle w:val="a4"/>
        <w:ind w:firstLine="709"/>
      </w:pPr>
      <w:r>
        <w:t>Для анализа распространенных итоговых показателей обследования следует руководствоват</w:t>
      </w:r>
      <w:r w:rsidR="00AA60DF">
        <w:t>ься приведенным ниже алгоритмом:</w:t>
      </w:r>
    </w:p>
    <w:p w:rsidR="00BE60D8" w:rsidRDefault="00BE60D8" w:rsidP="000C68D9">
      <w:pPr>
        <w:pStyle w:val="a4"/>
        <w:ind w:firstLine="709"/>
      </w:pPr>
      <w:r>
        <w:t xml:space="preserve">1) </w:t>
      </w:r>
      <w:r w:rsidR="00AA60DF">
        <w:t>о</w:t>
      </w:r>
      <w:r>
        <w:t>тдельно о</w:t>
      </w:r>
      <w:r w:rsidR="00AC029A">
        <w:t>цени</w:t>
      </w:r>
      <w:r w:rsidR="00980418">
        <w:t>ть</w:t>
      </w:r>
      <w:r>
        <w:t xml:space="preserve"> показатели программы обследования по форме </w:t>
      </w:r>
      <w:r w:rsidR="000C5620">
        <w:br/>
      </w:r>
      <w:r>
        <w:t xml:space="preserve">№ 1-ИП (торговля) индивидуальных предпринимателей, осуществляющих деятельность в розничной торговле, включая объемы генеральной совокупности в группах </w:t>
      </w:r>
      <w:r w:rsidR="00AA60DF">
        <w:t xml:space="preserve">по типам </w:t>
      </w:r>
      <w:r w:rsidR="0039071D">
        <w:t xml:space="preserve">индивидуальных </w:t>
      </w:r>
      <w:r w:rsidR="00AA60DF">
        <w:t>предпри</w:t>
      </w:r>
      <w:r w:rsidR="0039071D">
        <w:t>нимателей</w:t>
      </w:r>
      <w:r w:rsidR="00AA60DF">
        <w:t xml:space="preserve"> и </w:t>
      </w:r>
      <w:r>
        <w:t>на уровне 3 знаков кода ОКВЭД</w:t>
      </w:r>
      <w:proofErr w:type="gramStart"/>
      <w:r w:rsidR="00BD3E92">
        <w:t>2</w:t>
      </w:r>
      <w:proofErr w:type="gramEnd"/>
      <w:r>
        <w:t>, рассчитав их по данным территориальной и списочной выборок в соответствии с их плано</w:t>
      </w:r>
      <w:r w:rsidR="00AA60DF">
        <w:t>м отбора;</w:t>
      </w:r>
    </w:p>
    <w:p w:rsidR="00BE60D8" w:rsidRDefault="00AA60DF" w:rsidP="000C68D9">
      <w:pPr>
        <w:pStyle w:val="a4"/>
        <w:ind w:firstLine="709"/>
      </w:pPr>
      <w:r>
        <w:t>2) п</w:t>
      </w:r>
      <w:r w:rsidR="00BE60D8">
        <w:t>роверить соотношения (</w:t>
      </w:r>
      <w:r>
        <w:t>10</w:t>
      </w:r>
      <w:r w:rsidR="00BE60D8">
        <w:t>), (</w:t>
      </w:r>
      <w:r>
        <w:t>11</w:t>
      </w:r>
      <w:r w:rsidR="00BE60D8">
        <w:t>) и (</w:t>
      </w:r>
      <w:r>
        <w:t>12</w:t>
      </w:r>
      <w:r w:rsidR="00BE60D8">
        <w:t>). В случае невыполнения некоторых из них, проанализировать указанные выше возможные причины</w:t>
      </w:r>
      <w:r>
        <w:t xml:space="preserve"> и</w:t>
      </w:r>
      <w:r w:rsidR="00BE60D8">
        <w:t xml:space="preserve"> </w:t>
      </w:r>
      <w:r w:rsidR="00BE60D8">
        <w:br/>
        <w:t>либо внести корректировки в первичные сведения (идентифицировать нетипичные едини</w:t>
      </w:r>
      <w:r>
        <w:t>цы и исправить ошибки в данных),</w:t>
      </w:r>
      <w:r w:rsidR="00BE60D8">
        <w:br/>
        <w:t>либо сделать выводы о достоверности полученных оценок по одной из выборок и, соответственно, недостоверно</w:t>
      </w:r>
      <w:r>
        <w:t>сти полученных оценок по другой;</w:t>
      </w:r>
    </w:p>
    <w:p w:rsidR="00BE60D8" w:rsidRDefault="00BE60D8" w:rsidP="000C68D9">
      <w:pPr>
        <w:pStyle w:val="a4"/>
        <w:ind w:firstLine="709"/>
      </w:pPr>
      <w:r>
        <w:t xml:space="preserve">3) </w:t>
      </w:r>
      <w:r w:rsidR="00AA60DF">
        <w:t>с</w:t>
      </w:r>
      <w:r>
        <w:t>корректировать в случае необходимости и зафиксировать значения оценок объемов генеральной совокупности индивидуальных предпринимателей в целом по субъекту Р</w:t>
      </w:r>
      <w:r w:rsidR="00AA60DF">
        <w:t xml:space="preserve">оссийской </w:t>
      </w:r>
      <w:r>
        <w:t>Ф</w:t>
      </w:r>
      <w:r w:rsidR="00AA60DF">
        <w:t xml:space="preserve">едерации, по типам </w:t>
      </w:r>
      <w:r w:rsidR="00DD74CB">
        <w:t xml:space="preserve">индивидуальных </w:t>
      </w:r>
      <w:r w:rsidR="00AA60DF">
        <w:t>предпри</w:t>
      </w:r>
      <w:r w:rsidR="00DD74CB">
        <w:t>нимателей</w:t>
      </w:r>
      <w:r w:rsidR="00AA60DF">
        <w:t xml:space="preserve"> и </w:t>
      </w:r>
      <w:r>
        <w:t>по видам деятельности по ОКВЭД</w:t>
      </w:r>
      <w:proofErr w:type="gramStart"/>
      <w:r w:rsidR="00CE69A7">
        <w:t>2</w:t>
      </w:r>
      <w:proofErr w:type="gramEnd"/>
      <w:r>
        <w:t xml:space="preserve"> на уровне 3  знаков. В качестве базовых значений объемов</w:t>
      </w:r>
      <w:r w:rsidR="00FC624D">
        <w:t xml:space="preserve"> АС</w:t>
      </w:r>
      <w:r>
        <w:t xml:space="preserve"> ГС</w:t>
      </w:r>
      <w:r w:rsidR="00FC624D">
        <w:t xml:space="preserve"> ОФСН</w:t>
      </w:r>
      <w:r>
        <w:t xml:space="preserve"> нужно использовать рассчитанные оценки по данным списочной выборки. При этом следует учитывать количество зарегистрированных предпринимателей </w:t>
      </w:r>
      <w:proofErr w:type="gramStart"/>
      <w:r>
        <w:t>в</w:t>
      </w:r>
      <w:proofErr w:type="gramEnd"/>
      <w:r w:rsidR="00072D07">
        <w:t xml:space="preserve"> </w:t>
      </w:r>
      <w:proofErr w:type="gramStart"/>
      <w:r w:rsidR="00072D07">
        <w:t>АС</w:t>
      </w:r>
      <w:proofErr w:type="gramEnd"/>
      <w:r w:rsidR="00072D07">
        <w:t xml:space="preserve"> ГС ОФСН </w:t>
      </w:r>
      <w:r w:rsidR="00AA60DF">
        <w:t>и информацию налоговых органов;</w:t>
      </w:r>
    </w:p>
    <w:p w:rsidR="00BE60D8" w:rsidRDefault="00BE60D8" w:rsidP="000C68D9">
      <w:pPr>
        <w:pStyle w:val="a4"/>
        <w:ind w:firstLine="709"/>
      </w:pPr>
      <w:r>
        <w:t xml:space="preserve">4) </w:t>
      </w:r>
      <w:r w:rsidR="00AA60DF">
        <w:t>в</w:t>
      </w:r>
      <w:r>
        <w:t>ычислить комбинированную оценку среднего значения показателя по формуле:</w:t>
      </w:r>
    </w:p>
    <w:p w:rsidR="00BE60D8" w:rsidRDefault="00BE60D8" w:rsidP="00BE60D8">
      <w:pPr>
        <w:pStyle w:val="a4"/>
      </w:pPr>
    </w:p>
    <w:p w:rsidR="00AA60DF" w:rsidRDefault="00BE60D8" w:rsidP="00AA60DF">
      <w:pPr>
        <w:pStyle w:val="a4"/>
        <w:jc w:val="center"/>
      </w:pPr>
      <w:r w:rsidRPr="001120D1">
        <w:rPr>
          <w:position w:val="-12"/>
        </w:rPr>
        <w:object w:dxaOrig="2620" w:dyaOrig="380">
          <v:shape id="_x0000_i1066" type="#_x0000_t75" style="width:187.5pt;height:23.25pt" o:ole="" fillcolor="window">
            <v:imagedata r:id="rId93" o:title=""/>
          </v:shape>
          <o:OLEObject Type="Embed" ProgID="Equation.3" ShapeID="_x0000_i1066" DrawAspect="Content" ObjectID="_1607431713" r:id="rId94"/>
        </w:object>
      </w:r>
      <w:r w:rsidR="00AA60DF">
        <w:rPr>
          <w:position w:val="-12"/>
        </w:rPr>
        <w:t>, где</w:t>
      </w:r>
      <w:r>
        <w:tab/>
        <w:t>(</w:t>
      </w:r>
      <w:r w:rsidR="00AA60DF">
        <w:t>1</w:t>
      </w:r>
      <w:r>
        <w:t>3)</w:t>
      </w:r>
      <w:r>
        <w:br/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30"/>
        <w:gridCol w:w="8309"/>
      </w:tblGrid>
      <w:tr w:rsidR="00AA60DF" w:rsidTr="00ED7420">
        <w:tc>
          <w:tcPr>
            <w:tcW w:w="1323" w:type="dxa"/>
            <w:gridSpan w:val="2"/>
          </w:tcPr>
          <w:p w:rsidR="00AA60DF" w:rsidRDefault="00DD74CB" w:rsidP="00ED7420">
            <w:pPr>
              <w:pStyle w:val="a4"/>
              <w:ind w:firstLine="0"/>
              <w:jc w:val="left"/>
            </w:pPr>
            <w:r w:rsidRPr="00ED7420">
              <w:rPr>
                <w:position w:val="-12"/>
              </w:rPr>
              <w:object w:dxaOrig="960" w:dyaOrig="380">
                <v:shape id="_x0000_i1067" type="#_x0000_t75" style="width:56.25pt;height:21.75pt" o:ole="">
                  <v:imagedata r:id="rId95" o:title=""/>
                </v:shape>
                <o:OLEObject Type="Embed" ProgID="Equation.3" ShapeID="_x0000_i1067" DrawAspect="Content" ObjectID="_1607431714" r:id="rId96"/>
              </w:object>
            </w:r>
          </w:p>
        </w:tc>
        <w:tc>
          <w:tcPr>
            <w:tcW w:w="8309" w:type="dxa"/>
          </w:tcPr>
          <w:p w:rsidR="00AA60DF" w:rsidRPr="00ED7420" w:rsidRDefault="00AA60DF" w:rsidP="00ED7420">
            <w:pPr>
              <w:pStyle w:val="a4"/>
              <w:ind w:firstLine="0"/>
              <w:rPr>
                <w:sz w:val="24"/>
                <w:szCs w:val="24"/>
              </w:rPr>
            </w:pPr>
            <w:r w:rsidRPr="00ED7420">
              <w:rPr>
                <w:sz w:val="24"/>
                <w:szCs w:val="24"/>
              </w:rPr>
              <w:t>- комбинированная оценка среднего значения показателя выручки в расчете на одного предпринимателя;</w:t>
            </w:r>
          </w:p>
        </w:tc>
      </w:tr>
      <w:tr w:rsidR="00AA60DF" w:rsidTr="00ED7420">
        <w:tc>
          <w:tcPr>
            <w:tcW w:w="993" w:type="dxa"/>
          </w:tcPr>
          <w:p w:rsidR="00AA60DF" w:rsidRPr="00EE2055" w:rsidRDefault="00AA60DF" w:rsidP="00ED7420">
            <w:pPr>
              <w:pStyle w:val="a4"/>
              <w:ind w:firstLine="0"/>
              <w:jc w:val="left"/>
              <w:rPr>
                <w:i/>
              </w:rPr>
            </w:pPr>
            <w:r w:rsidRPr="00EE2055">
              <w:rPr>
                <w:i/>
                <w:iCs/>
                <w:lang w:val="en-US"/>
              </w:rPr>
              <w:t>p</w:t>
            </w:r>
          </w:p>
        </w:tc>
        <w:tc>
          <w:tcPr>
            <w:tcW w:w="8639" w:type="dxa"/>
            <w:gridSpan w:val="2"/>
          </w:tcPr>
          <w:p w:rsidR="00AA60DF" w:rsidRPr="00ED7420" w:rsidRDefault="00AA60DF" w:rsidP="00ED7420">
            <w:pPr>
              <w:pStyle w:val="a4"/>
              <w:ind w:firstLine="0"/>
              <w:rPr>
                <w:sz w:val="24"/>
                <w:szCs w:val="24"/>
              </w:rPr>
            </w:pPr>
            <w:r w:rsidRPr="00ED7420">
              <w:rPr>
                <w:sz w:val="24"/>
                <w:szCs w:val="24"/>
              </w:rPr>
              <w:t>- параметр   задается организатором обследования</w:t>
            </w:r>
            <w:proofErr w:type="gramStart"/>
            <w:r w:rsidRPr="00ED7420">
              <w:rPr>
                <w:sz w:val="24"/>
                <w:szCs w:val="24"/>
              </w:rPr>
              <w:t xml:space="preserve"> (</w:t>
            </w:r>
            <w:r w:rsidRPr="00ED7420">
              <w:rPr>
                <w:position w:val="-10"/>
                <w:sz w:val="24"/>
                <w:szCs w:val="24"/>
              </w:rPr>
              <w:object w:dxaOrig="880" w:dyaOrig="320">
                <v:shape id="_x0000_i1068" type="#_x0000_t75" style="width:50.25pt;height:19.5pt" o:ole="">
                  <v:imagedata r:id="rId97" o:title=""/>
                </v:shape>
                <o:OLEObject Type="Embed" ProgID="Equation.3" ShapeID="_x0000_i1068" DrawAspect="Content" ObjectID="_1607431715" r:id="rId98"/>
              </w:object>
            </w:r>
            <w:r w:rsidRPr="00ED7420">
              <w:rPr>
                <w:sz w:val="24"/>
                <w:szCs w:val="24"/>
              </w:rPr>
              <w:t xml:space="preserve">) </w:t>
            </w:r>
            <w:proofErr w:type="gramEnd"/>
            <w:r w:rsidRPr="00ED7420">
              <w:rPr>
                <w:sz w:val="24"/>
                <w:szCs w:val="24"/>
              </w:rPr>
              <w:t>и отражает мнение эксперта о надежности полученных оценок среднего по данным списочной и территориальной выборок с учетом анализа соотношений (10), (11) и (12);</w:t>
            </w:r>
          </w:p>
        </w:tc>
      </w:tr>
      <w:tr w:rsidR="00AA60DF" w:rsidTr="00ED7420">
        <w:tc>
          <w:tcPr>
            <w:tcW w:w="993" w:type="dxa"/>
          </w:tcPr>
          <w:p w:rsidR="00AA60DF" w:rsidRPr="00ED7420" w:rsidRDefault="00DD74CB" w:rsidP="00ED7420">
            <w:pPr>
              <w:pStyle w:val="a4"/>
              <w:ind w:firstLine="0"/>
              <w:jc w:val="left"/>
              <w:rPr>
                <w:b/>
                <w:i/>
              </w:rPr>
            </w:pPr>
            <w:r w:rsidRPr="00ED7420">
              <w:rPr>
                <w:position w:val="-10"/>
              </w:rPr>
              <w:object w:dxaOrig="279" w:dyaOrig="340">
                <v:shape id="_x0000_i1069" type="#_x0000_t75" style="width:19.5pt;height:23.25pt" o:ole="" o:bullet="t">
                  <v:imagedata r:id="rId99" o:title=""/>
                </v:shape>
                <o:OLEObject Type="Embed" ProgID="Equation.3" ShapeID="_x0000_i1069" DrawAspect="Content" ObjectID="_1607431716" r:id="rId100"/>
              </w:object>
            </w:r>
          </w:p>
        </w:tc>
        <w:tc>
          <w:tcPr>
            <w:tcW w:w="8639" w:type="dxa"/>
            <w:gridSpan w:val="2"/>
          </w:tcPr>
          <w:p w:rsidR="00AA60DF" w:rsidRPr="00ED7420" w:rsidRDefault="00DD74CB" w:rsidP="00ED7420">
            <w:pPr>
              <w:pStyle w:val="a4"/>
              <w:ind w:firstLine="0"/>
              <w:rPr>
                <w:sz w:val="24"/>
                <w:szCs w:val="24"/>
              </w:rPr>
            </w:pPr>
            <w:r w:rsidRPr="00ED7420">
              <w:rPr>
                <w:sz w:val="24"/>
                <w:szCs w:val="24"/>
              </w:rPr>
              <w:t>- оценка среднего значения показателя обследования, рассчитанная по данным территориальной выборки;</w:t>
            </w:r>
          </w:p>
        </w:tc>
      </w:tr>
      <w:tr w:rsidR="00AA60DF" w:rsidTr="00ED7420">
        <w:tc>
          <w:tcPr>
            <w:tcW w:w="993" w:type="dxa"/>
          </w:tcPr>
          <w:p w:rsidR="00AA60DF" w:rsidRPr="00ED7420" w:rsidRDefault="00DD74CB" w:rsidP="00ED7420">
            <w:pPr>
              <w:pStyle w:val="a4"/>
              <w:ind w:firstLine="0"/>
              <w:jc w:val="left"/>
              <w:rPr>
                <w:b/>
                <w:i/>
              </w:rPr>
            </w:pPr>
            <w:r w:rsidRPr="00ED7420">
              <w:rPr>
                <w:position w:val="-12"/>
              </w:rPr>
              <w:object w:dxaOrig="300" w:dyaOrig="360">
                <v:shape id="_x0000_i1070" type="#_x0000_t75" style="width:21.75pt;height:24.75pt" o:ole="">
                  <v:imagedata r:id="rId101" o:title=""/>
                </v:shape>
                <o:OLEObject Type="Embed" ProgID="Equation.3" ShapeID="_x0000_i1070" DrawAspect="Content" ObjectID="_1607431717" r:id="rId102"/>
              </w:object>
            </w:r>
          </w:p>
        </w:tc>
        <w:tc>
          <w:tcPr>
            <w:tcW w:w="8639" w:type="dxa"/>
            <w:gridSpan w:val="2"/>
          </w:tcPr>
          <w:p w:rsidR="00AA60DF" w:rsidRPr="00ED7420" w:rsidRDefault="00DD74CB" w:rsidP="00ED7420">
            <w:pPr>
              <w:pStyle w:val="a4"/>
              <w:ind w:firstLine="0"/>
              <w:rPr>
                <w:sz w:val="24"/>
                <w:szCs w:val="24"/>
              </w:rPr>
            </w:pPr>
            <w:r w:rsidRPr="00ED7420">
              <w:rPr>
                <w:sz w:val="24"/>
                <w:szCs w:val="24"/>
              </w:rPr>
              <w:t>- оценка среднего значения показателя обследования, рассчитанная по данным списочной выборки.</w:t>
            </w:r>
          </w:p>
        </w:tc>
      </w:tr>
    </w:tbl>
    <w:p w:rsidR="00BE60D8" w:rsidRDefault="00BE60D8" w:rsidP="00AA60DF">
      <w:pPr>
        <w:pStyle w:val="a4"/>
        <w:jc w:val="left"/>
      </w:pPr>
    </w:p>
    <w:p w:rsidR="008173C9" w:rsidRPr="004A009B" w:rsidRDefault="008173C9" w:rsidP="007B4555">
      <w:pPr>
        <w:ind w:firstLine="709"/>
        <w:jc w:val="both"/>
        <w:rPr>
          <w:sz w:val="28"/>
          <w:szCs w:val="20"/>
        </w:rPr>
      </w:pPr>
      <w:r w:rsidRPr="004A009B">
        <w:rPr>
          <w:sz w:val="28"/>
          <w:szCs w:val="20"/>
        </w:rPr>
        <w:t xml:space="preserve">По умолчанию значение параметра p равно 0,5, что учитывает значения как территориальной, так и списочной выборки. Однако могут быть случаи, когда данные </w:t>
      </w:r>
      <w:r w:rsidR="00E86BCB" w:rsidRPr="004A009B">
        <w:rPr>
          <w:sz w:val="28"/>
          <w:szCs w:val="20"/>
        </w:rPr>
        <w:t xml:space="preserve">о выручке по результатам </w:t>
      </w:r>
      <w:r w:rsidR="00921FFF" w:rsidRPr="004A009B">
        <w:rPr>
          <w:sz w:val="28"/>
          <w:szCs w:val="20"/>
        </w:rPr>
        <w:t>списоч</w:t>
      </w:r>
      <w:r w:rsidRPr="004A009B">
        <w:rPr>
          <w:sz w:val="28"/>
          <w:szCs w:val="20"/>
        </w:rPr>
        <w:t>ной выборки</w:t>
      </w:r>
      <w:r w:rsidR="00E86BCB" w:rsidRPr="004A009B">
        <w:rPr>
          <w:sz w:val="28"/>
          <w:szCs w:val="20"/>
        </w:rPr>
        <w:t xml:space="preserve"> значительно занижены или завышены (более чем на 20%)</w:t>
      </w:r>
      <w:r w:rsidR="00B52E7C" w:rsidRPr="004A009B">
        <w:rPr>
          <w:sz w:val="28"/>
          <w:szCs w:val="20"/>
        </w:rPr>
        <w:t xml:space="preserve">  по сравнению с данным</w:t>
      </w:r>
      <w:r w:rsidR="007B4555" w:rsidRPr="004A009B">
        <w:rPr>
          <w:sz w:val="28"/>
          <w:szCs w:val="20"/>
        </w:rPr>
        <w:t>и</w:t>
      </w:r>
      <w:r w:rsidR="00B52E7C" w:rsidRPr="004A009B">
        <w:rPr>
          <w:sz w:val="28"/>
          <w:szCs w:val="20"/>
        </w:rPr>
        <w:t xml:space="preserve"> других обследований субъектов малого предпринимательства (сплошного обследования</w:t>
      </w:r>
      <w:r w:rsidR="007B4555" w:rsidRPr="004A009B">
        <w:rPr>
          <w:sz w:val="28"/>
          <w:szCs w:val="20"/>
        </w:rPr>
        <w:t xml:space="preserve"> субъектов малого предпринимательства,  ежегодного обследования </w:t>
      </w:r>
      <w:proofErr w:type="spellStart"/>
      <w:r w:rsidR="007B4555" w:rsidRPr="004A009B">
        <w:rPr>
          <w:sz w:val="28"/>
          <w:szCs w:val="20"/>
        </w:rPr>
        <w:t>микропредприятий</w:t>
      </w:r>
      <w:proofErr w:type="spellEnd"/>
      <w:r w:rsidR="007B4555" w:rsidRPr="004A009B">
        <w:rPr>
          <w:sz w:val="28"/>
          <w:szCs w:val="20"/>
        </w:rPr>
        <w:t>) параметр</w:t>
      </w:r>
      <w:r w:rsidRPr="004A009B">
        <w:rPr>
          <w:sz w:val="28"/>
          <w:szCs w:val="20"/>
        </w:rPr>
        <w:t xml:space="preserve"> p </w:t>
      </w:r>
      <w:r w:rsidR="007B4555" w:rsidRPr="004A009B">
        <w:rPr>
          <w:sz w:val="28"/>
          <w:szCs w:val="20"/>
        </w:rPr>
        <w:t>может быть скорректирован до 0,7.</w:t>
      </w:r>
      <w:r w:rsidRPr="004A009B">
        <w:rPr>
          <w:sz w:val="28"/>
          <w:szCs w:val="20"/>
        </w:rPr>
        <w:t xml:space="preserve"> </w:t>
      </w:r>
    </w:p>
    <w:p w:rsidR="008173C9" w:rsidRDefault="00BE60D8" w:rsidP="000C68D9">
      <w:pPr>
        <w:pStyle w:val="a4"/>
        <w:ind w:firstLine="709"/>
      </w:pPr>
      <w:proofErr w:type="gramStart"/>
      <w:r>
        <w:t xml:space="preserve">Задание параметра </w:t>
      </w:r>
      <w:r w:rsidRPr="009274F7">
        <w:rPr>
          <w:position w:val="-10"/>
        </w:rPr>
        <w:object w:dxaOrig="240" w:dyaOrig="279">
          <v:shape id="_x0000_i1071" type="#_x0000_t75" style="width:12.75pt;height:13.5pt" o:ole="">
            <v:imagedata r:id="rId103" o:title=""/>
          </v:shape>
          <o:OLEObject Type="Embed" ProgID="Equation.3" ShapeID="_x0000_i1071" DrawAspect="Content" ObjectID="_1607431718" r:id="rId104"/>
        </w:object>
      </w:r>
      <w:r>
        <w:t xml:space="preserve"> большим 0</w:t>
      </w:r>
      <w:r w:rsidR="00DD74CB">
        <w:t>,</w:t>
      </w:r>
      <w:r>
        <w:t>5 означает большую надежность распространенных итогов по данным территориальной выборки.</w:t>
      </w:r>
      <w:proofErr w:type="gramEnd"/>
      <w:r>
        <w:t xml:space="preserve"> </w:t>
      </w:r>
      <w:proofErr w:type="gramStart"/>
      <w:r w:rsidR="00DD74CB">
        <w:t>З</w:t>
      </w:r>
      <w:r>
        <w:t xml:space="preserve">адание параметра </w:t>
      </w:r>
      <w:r w:rsidRPr="009274F7">
        <w:rPr>
          <w:position w:val="-10"/>
        </w:rPr>
        <w:object w:dxaOrig="240" w:dyaOrig="279">
          <v:shape id="_x0000_i1072" type="#_x0000_t75" style="width:12.75pt;height:13.5pt" o:ole="">
            <v:imagedata r:id="rId103" o:title=""/>
          </v:shape>
          <o:OLEObject Type="Embed" ProgID="Equation.3" ShapeID="_x0000_i1072" DrawAspect="Content" ObjectID="_1607431719" r:id="rId105"/>
        </w:object>
      </w:r>
      <w:r>
        <w:t xml:space="preserve"> меньшим 0</w:t>
      </w:r>
      <w:r w:rsidR="00DD74CB">
        <w:t>,</w:t>
      </w:r>
      <w:r>
        <w:t xml:space="preserve">5 означает большую надежность распространенных итогов по данным выборки из списочной основы регистра. </w:t>
      </w:r>
      <w:proofErr w:type="gramEnd"/>
    </w:p>
    <w:p w:rsidR="00BE60D8" w:rsidRDefault="00BE60D8" w:rsidP="000C68D9">
      <w:pPr>
        <w:pStyle w:val="a4"/>
        <w:ind w:firstLine="709"/>
      </w:pPr>
      <w:r>
        <w:t xml:space="preserve">5) </w:t>
      </w:r>
      <w:r w:rsidR="00DD74CB">
        <w:t>в</w:t>
      </w:r>
      <w:r>
        <w:t xml:space="preserve"> качестве итоговой комбинированной оценки суммарного показателя программы обследования индивидуальных предпринимателей субъекта Р</w:t>
      </w:r>
      <w:r w:rsidR="004A009B">
        <w:t xml:space="preserve">оссийской </w:t>
      </w:r>
      <w:r>
        <w:t>Ф</w:t>
      </w:r>
      <w:r w:rsidR="004A009B">
        <w:t>едерации</w:t>
      </w:r>
      <w:r>
        <w:t xml:space="preserve"> (например, объема </w:t>
      </w:r>
      <w:r w:rsidR="00DD74CB">
        <w:t xml:space="preserve">оборота </w:t>
      </w:r>
      <w:r>
        <w:t>рознично</w:t>
      </w:r>
      <w:r w:rsidR="00DD74CB">
        <w:t>й</w:t>
      </w:r>
      <w:r>
        <w:t xml:space="preserve"> то</w:t>
      </w:r>
      <w:r w:rsidR="00DD74CB">
        <w:t>рговли</w:t>
      </w:r>
      <w:r>
        <w:t xml:space="preserve">), в том числе </w:t>
      </w:r>
      <w:r w:rsidR="00DD74CB">
        <w:t xml:space="preserve">по типам индивидуальных предпринимателей и </w:t>
      </w:r>
      <w:r>
        <w:t>по видам деятельности по ОКВЭД</w:t>
      </w:r>
      <w:proofErr w:type="gramStart"/>
      <w:r w:rsidR="00BD3E92">
        <w:t>2</w:t>
      </w:r>
      <w:proofErr w:type="gramEnd"/>
      <w:r>
        <w:t xml:space="preserve"> на уровне 3  знаков кода, берется максимум из значений оценки суммарного показателя обследования, рассчитанной по данным территориальной выборки, и произведения оценки объема генеральной совокупности</w:t>
      </w:r>
      <w:r w:rsidR="00DD74CB">
        <w:t xml:space="preserve"> </w:t>
      </w:r>
      <w:r>
        <w:t>на комбинированную оценку среднего значения показателя:</w:t>
      </w:r>
    </w:p>
    <w:p w:rsidR="00BE60D8" w:rsidRDefault="00BE60D8" w:rsidP="00BE60D8">
      <w:pPr>
        <w:pStyle w:val="a4"/>
      </w:pPr>
    </w:p>
    <w:p w:rsidR="00BE60D8" w:rsidRDefault="00BE60D8" w:rsidP="00BE60D8">
      <w:pPr>
        <w:pStyle w:val="a4"/>
        <w:jc w:val="center"/>
      </w:pPr>
      <w:r w:rsidRPr="00D50EF0">
        <w:rPr>
          <w:b/>
          <w:position w:val="-12"/>
        </w:rPr>
        <w:object w:dxaOrig="2720" w:dyaOrig="380">
          <v:shape id="_x0000_i1073" type="#_x0000_t75" style="width:194.25pt;height:23.25pt" o:ole="" fillcolor="window">
            <v:imagedata r:id="rId106" o:title=""/>
          </v:shape>
          <o:OLEObject Type="Embed" ProgID="Equation.3" ShapeID="_x0000_i1073" DrawAspect="Content" ObjectID="_1607431720" r:id="rId107"/>
        </w:object>
      </w:r>
      <w:r w:rsidR="00DD74CB">
        <w:rPr>
          <w:position w:val="-12"/>
        </w:rPr>
        <w:t>, где</w:t>
      </w:r>
      <w:r>
        <w:tab/>
        <w:t>(</w:t>
      </w:r>
      <w:r w:rsidR="00DD74CB">
        <w:t>1</w:t>
      </w:r>
      <w:r>
        <w:t>4)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057"/>
        <w:gridCol w:w="8575"/>
      </w:tblGrid>
      <w:tr w:rsidR="00DD74CB" w:rsidTr="00ED7420">
        <w:tc>
          <w:tcPr>
            <w:tcW w:w="1057" w:type="dxa"/>
          </w:tcPr>
          <w:p w:rsidR="00DD74CB" w:rsidRDefault="00DD74CB" w:rsidP="005E6E26">
            <w:pPr>
              <w:pStyle w:val="a4"/>
              <w:ind w:firstLine="0"/>
            </w:pPr>
            <w:r w:rsidRPr="00ED7420">
              <w:rPr>
                <w:position w:val="-4"/>
              </w:rPr>
              <w:object w:dxaOrig="240" w:dyaOrig="240">
                <v:shape id="_x0000_i1074" type="#_x0000_t75" style="width:19.5pt;height:19.5pt" o:ole="">
                  <v:imagedata r:id="rId108" o:title=""/>
                </v:shape>
                <o:OLEObject Type="Embed" ProgID="Equation.3" ShapeID="_x0000_i1074" DrawAspect="Content" ObjectID="_1607431721" r:id="rId109"/>
              </w:object>
            </w:r>
          </w:p>
        </w:tc>
        <w:tc>
          <w:tcPr>
            <w:tcW w:w="8575" w:type="dxa"/>
          </w:tcPr>
          <w:p w:rsidR="00DD74CB" w:rsidRPr="00ED7420" w:rsidRDefault="00DD74CB" w:rsidP="005E6E26">
            <w:pPr>
              <w:pStyle w:val="a4"/>
              <w:ind w:firstLine="0"/>
              <w:rPr>
                <w:sz w:val="24"/>
                <w:szCs w:val="24"/>
              </w:rPr>
            </w:pPr>
            <w:r w:rsidRPr="00ED7420">
              <w:rPr>
                <w:sz w:val="24"/>
                <w:szCs w:val="24"/>
              </w:rPr>
              <w:t>- итоговая оценка суммарного показателя обследования;</w:t>
            </w:r>
          </w:p>
        </w:tc>
      </w:tr>
      <w:tr w:rsidR="00DD74CB" w:rsidTr="00ED7420">
        <w:tc>
          <w:tcPr>
            <w:tcW w:w="1057" w:type="dxa"/>
          </w:tcPr>
          <w:p w:rsidR="00DD74CB" w:rsidRDefault="00DD74CB" w:rsidP="005E6E26">
            <w:pPr>
              <w:pStyle w:val="a4"/>
              <w:ind w:firstLine="0"/>
            </w:pPr>
            <w:r w:rsidRPr="00ED7420">
              <w:rPr>
                <w:position w:val="-12"/>
              </w:rPr>
              <w:object w:dxaOrig="360" w:dyaOrig="360">
                <v:shape id="_x0000_i1075" type="#_x0000_t75" style="width:21.75pt;height:21.75pt" o:ole="">
                  <v:imagedata r:id="rId110" o:title=""/>
                </v:shape>
                <o:OLEObject Type="Embed" ProgID="Equation.3" ShapeID="_x0000_i1075" DrawAspect="Content" ObjectID="_1607431722" r:id="rId111"/>
              </w:object>
            </w:r>
          </w:p>
        </w:tc>
        <w:tc>
          <w:tcPr>
            <w:tcW w:w="8575" w:type="dxa"/>
          </w:tcPr>
          <w:p w:rsidR="00DD74CB" w:rsidRPr="00ED7420" w:rsidRDefault="00DD74CB" w:rsidP="005E6E26">
            <w:pPr>
              <w:pStyle w:val="a4"/>
              <w:ind w:firstLine="0"/>
              <w:rPr>
                <w:sz w:val="24"/>
                <w:szCs w:val="24"/>
              </w:rPr>
            </w:pPr>
            <w:r w:rsidRPr="00ED7420">
              <w:rPr>
                <w:sz w:val="24"/>
                <w:szCs w:val="24"/>
              </w:rPr>
              <w:t>- оценка объема генеральной совокупности, рассчитанная по данным списочной выборки;</w:t>
            </w:r>
          </w:p>
        </w:tc>
      </w:tr>
      <w:tr w:rsidR="00DD74CB" w:rsidTr="00ED7420">
        <w:tc>
          <w:tcPr>
            <w:tcW w:w="1057" w:type="dxa"/>
          </w:tcPr>
          <w:p w:rsidR="00DD74CB" w:rsidRDefault="00DD74CB" w:rsidP="005E6E26">
            <w:pPr>
              <w:pStyle w:val="a4"/>
              <w:ind w:firstLine="0"/>
            </w:pPr>
            <w:r w:rsidRPr="00ED7420">
              <w:rPr>
                <w:position w:val="-10"/>
              </w:rPr>
              <w:object w:dxaOrig="279" w:dyaOrig="340">
                <v:shape id="_x0000_i1076" type="#_x0000_t75" style="width:19.5pt;height:21.75pt" o:ole="">
                  <v:imagedata r:id="rId112" o:title=""/>
                </v:shape>
                <o:OLEObject Type="Embed" ProgID="Equation.3" ShapeID="_x0000_i1076" DrawAspect="Content" ObjectID="_1607431723" r:id="rId113"/>
              </w:object>
            </w:r>
          </w:p>
        </w:tc>
        <w:tc>
          <w:tcPr>
            <w:tcW w:w="8575" w:type="dxa"/>
          </w:tcPr>
          <w:p w:rsidR="00DD74CB" w:rsidRPr="00ED7420" w:rsidRDefault="00DD74CB" w:rsidP="005E6E26">
            <w:pPr>
              <w:pStyle w:val="a4"/>
              <w:ind w:firstLine="0"/>
              <w:rPr>
                <w:sz w:val="24"/>
                <w:szCs w:val="24"/>
              </w:rPr>
            </w:pPr>
            <w:r w:rsidRPr="00ED7420">
              <w:rPr>
                <w:sz w:val="24"/>
                <w:szCs w:val="24"/>
              </w:rPr>
              <w:t>- оценка суммарного показателя обследования, рассчитанная по данным территориальной выборки;</w:t>
            </w:r>
          </w:p>
        </w:tc>
      </w:tr>
      <w:tr w:rsidR="00DD74CB" w:rsidTr="00ED7420">
        <w:tc>
          <w:tcPr>
            <w:tcW w:w="1057" w:type="dxa"/>
          </w:tcPr>
          <w:p w:rsidR="00DD74CB" w:rsidRDefault="00DD74CB" w:rsidP="005E6E26">
            <w:pPr>
              <w:pStyle w:val="a4"/>
              <w:ind w:firstLine="0"/>
            </w:pPr>
            <w:r w:rsidRPr="00ED7420">
              <w:rPr>
                <w:position w:val="-14"/>
              </w:rPr>
              <w:object w:dxaOrig="780" w:dyaOrig="400">
                <v:shape id="_x0000_i1077" type="#_x0000_t75" style="width:42pt;height:21.75pt" o:ole="">
                  <v:imagedata r:id="rId114" o:title=""/>
                </v:shape>
                <o:OLEObject Type="Embed" ProgID="Equation.3" ShapeID="_x0000_i1077" DrawAspect="Content" ObjectID="_1607431724" r:id="rId115"/>
              </w:object>
            </w:r>
          </w:p>
        </w:tc>
        <w:tc>
          <w:tcPr>
            <w:tcW w:w="8575" w:type="dxa"/>
          </w:tcPr>
          <w:p w:rsidR="00DD74CB" w:rsidRDefault="00DD74CB" w:rsidP="005E6E26">
            <w:r>
              <w:t>- комбинированная оценка среднего значения показателя обследования, в расчете на одного предпринимателя.</w:t>
            </w:r>
          </w:p>
        </w:tc>
      </w:tr>
    </w:tbl>
    <w:p w:rsidR="00BE60D8" w:rsidRDefault="00BE60D8" w:rsidP="005E6E26">
      <w:pPr>
        <w:pStyle w:val="a4"/>
        <w:spacing w:line="220" w:lineRule="exact"/>
      </w:pPr>
    </w:p>
    <w:p w:rsidR="005C6304" w:rsidRDefault="00B704C3" w:rsidP="005C63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Итоги в</w:t>
      </w:r>
      <w:r w:rsidRPr="00AD1F28">
        <w:rPr>
          <w:sz w:val="28"/>
          <w:szCs w:val="28"/>
        </w:rPr>
        <w:t>ыборочно</w:t>
      </w:r>
      <w:r>
        <w:rPr>
          <w:sz w:val="28"/>
          <w:szCs w:val="28"/>
        </w:rPr>
        <w:t>го</w:t>
      </w:r>
      <w:r w:rsidRPr="00AD1F28">
        <w:rPr>
          <w:sz w:val="28"/>
          <w:szCs w:val="28"/>
        </w:rPr>
        <w:t xml:space="preserve"> наблюдени</w:t>
      </w:r>
      <w:r>
        <w:rPr>
          <w:sz w:val="28"/>
          <w:szCs w:val="28"/>
        </w:rPr>
        <w:t>я</w:t>
      </w:r>
      <w:r w:rsidRPr="00AD1F28">
        <w:rPr>
          <w:sz w:val="28"/>
          <w:szCs w:val="28"/>
        </w:rPr>
        <w:t xml:space="preserve"> за  индивидуальными предпринимателями, осуществляющими деятельность в розничной торговле</w:t>
      </w:r>
      <w:r>
        <w:rPr>
          <w:sz w:val="28"/>
          <w:szCs w:val="28"/>
        </w:rPr>
        <w:t>, используются для уточнения ежемесячных оперативных данных об обороте розничной торговле индивидуальных предпринимателей вне рынка, формируемых в соответствии с действующ</w:t>
      </w:r>
      <w:r w:rsidR="004A009B">
        <w:rPr>
          <w:sz w:val="28"/>
          <w:szCs w:val="28"/>
        </w:rPr>
        <w:t xml:space="preserve">ей Официальной статистической </w:t>
      </w:r>
      <w:r w:rsidR="004A009B">
        <w:rPr>
          <w:sz w:val="28"/>
          <w:szCs w:val="28"/>
        </w:rPr>
        <w:lastRenderedPageBreak/>
        <w:t>методологией</w:t>
      </w:r>
      <w:r w:rsidR="004A009B" w:rsidRPr="004A009B">
        <w:rPr>
          <w:sz w:val="28"/>
          <w:szCs w:val="28"/>
        </w:rPr>
        <w:t xml:space="preserve"> по определению обобщающих показателей по</w:t>
      </w:r>
      <w:r w:rsidR="004A009B">
        <w:rPr>
          <w:sz w:val="28"/>
          <w:szCs w:val="28"/>
        </w:rPr>
        <w:t xml:space="preserve"> статистике внутренней торговли, утвержденной приказом Росстата от 24.06.2016 № 301.</w:t>
      </w:r>
    </w:p>
    <w:p w:rsidR="00D50EF0" w:rsidRDefault="00D50EF0" w:rsidP="00D50EF0">
      <w:pPr>
        <w:pStyle w:val="31"/>
        <w:shd w:val="clear" w:color="auto" w:fill="FFFFFF"/>
        <w:ind w:firstLine="709"/>
        <w:rPr>
          <w:b w:val="0"/>
          <w:sz w:val="28"/>
          <w:szCs w:val="28"/>
        </w:rPr>
      </w:pPr>
      <w:r w:rsidRPr="00AE241A">
        <w:rPr>
          <w:b w:val="0"/>
          <w:sz w:val="28"/>
          <w:szCs w:val="28"/>
        </w:rPr>
        <w:t xml:space="preserve">Число </w:t>
      </w:r>
      <w:r w:rsidR="004600A6" w:rsidRPr="00AE241A">
        <w:rPr>
          <w:b w:val="0"/>
          <w:sz w:val="28"/>
          <w:szCs w:val="28"/>
        </w:rPr>
        <w:t>индивидуальных предпринимателей</w:t>
      </w:r>
      <w:r w:rsidRPr="00AE241A">
        <w:rPr>
          <w:b w:val="0"/>
          <w:sz w:val="28"/>
          <w:szCs w:val="28"/>
        </w:rPr>
        <w:t xml:space="preserve"> в розничной торговле в течение года может меняться, что может привести к уточнению  оборота розничной торговли, которое осуществляется в соответствии с </w:t>
      </w:r>
      <w:r w:rsidR="00802349">
        <w:rPr>
          <w:b w:val="0"/>
          <w:sz w:val="28"/>
          <w:szCs w:val="28"/>
        </w:rPr>
        <w:t>Планом работы у</w:t>
      </w:r>
      <w:r w:rsidR="003E65B2">
        <w:rPr>
          <w:b w:val="0"/>
          <w:sz w:val="28"/>
          <w:szCs w:val="28"/>
        </w:rPr>
        <w:t>правлений Росстата по ин</w:t>
      </w:r>
      <w:r w:rsidR="00B3317A">
        <w:rPr>
          <w:b w:val="0"/>
          <w:sz w:val="28"/>
          <w:szCs w:val="28"/>
        </w:rPr>
        <w:t>формированию пользователей</w:t>
      </w:r>
      <w:r w:rsidR="003E65B2">
        <w:rPr>
          <w:b w:val="0"/>
          <w:sz w:val="28"/>
          <w:szCs w:val="28"/>
        </w:rPr>
        <w:t xml:space="preserve"> об уточнении (пересмотре) данных по важнейшим социально-экономическим показателям, утвержденным  </w:t>
      </w:r>
      <w:r w:rsidR="00763039">
        <w:rPr>
          <w:b w:val="0"/>
          <w:sz w:val="28"/>
          <w:szCs w:val="28"/>
        </w:rPr>
        <w:t xml:space="preserve">приказом </w:t>
      </w:r>
      <w:r w:rsidR="003E65B2">
        <w:rPr>
          <w:b w:val="0"/>
          <w:sz w:val="28"/>
          <w:szCs w:val="28"/>
        </w:rPr>
        <w:t xml:space="preserve">Росстата от 28.09.2017 № 633. </w:t>
      </w:r>
    </w:p>
    <w:p w:rsidR="003E65B2" w:rsidRDefault="003E65B2" w:rsidP="0054137E">
      <w:pPr>
        <w:pStyle w:val="2"/>
        <w:jc w:val="center"/>
        <w:rPr>
          <w:b/>
          <w:szCs w:val="28"/>
        </w:rPr>
      </w:pPr>
    </w:p>
    <w:p w:rsidR="003E65B2" w:rsidRDefault="0054137E" w:rsidP="0054137E">
      <w:pPr>
        <w:pStyle w:val="2"/>
        <w:jc w:val="center"/>
        <w:rPr>
          <w:szCs w:val="28"/>
        </w:rPr>
      </w:pPr>
      <w:r w:rsidRPr="003E65B2">
        <w:rPr>
          <w:szCs w:val="28"/>
        </w:rPr>
        <w:t xml:space="preserve">9. Расчет среднегодового оборота розничной торговли </w:t>
      </w:r>
    </w:p>
    <w:p w:rsidR="003E65B2" w:rsidRDefault="0054137E" w:rsidP="0054137E">
      <w:pPr>
        <w:pStyle w:val="2"/>
        <w:jc w:val="center"/>
        <w:rPr>
          <w:szCs w:val="28"/>
        </w:rPr>
      </w:pPr>
      <w:r w:rsidRPr="003E65B2">
        <w:rPr>
          <w:szCs w:val="28"/>
        </w:rPr>
        <w:t xml:space="preserve">продовольственными товарами индивидуальных предпринимателей </w:t>
      </w:r>
    </w:p>
    <w:p w:rsidR="0054137E" w:rsidRPr="003E65B2" w:rsidRDefault="0054137E" w:rsidP="0054137E">
      <w:pPr>
        <w:pStyle w:val="2"/>
        <w:jc w:val="center"/>
        <w:rPr>
          <w:color w:val="FF0000"/>
          <w:sz w:val="24"/>
          <w:szCs w:val="24"/>
        </w:rPr>
      </w:pPr>
      <w:r w:rsidRPr="003E65B2">
        <w:rPr>
          <w:szCs w:val="28"/>
        </w:rPr>
        <w:t>вне рынка по муниципальным образованиям</w:t>
      </w:r>
      <w:r w:rsidRPr="003E65B2">
        <w:rPr>
          <w:sz w:val="24"/>
          <w:szCs w:val="24"/>
        </w:rPr>
        <w:t xml:space="preserve"> </w:t>
      </w:r>
    </w:p>
    <w:p w:rsidR="0054137E" w:rsidRPr="002F331D" w:rsidRDefault="0054137E" w:rsidP="0054137E">
      <w:pPr>
        <w:ind w:firstLine="709"/>
        <w:jc w:val="both"/>
        <w:rPr>
          <w:sz w:val="28"/>
          <w:szCs w:val="28"/>
        </w:rPr>
      </w:pPr>
    </w:p>
    <w:p w:rsidR="0054137E" w:rsidRPr="002F331D" w:rsidRDefault="0054137E" w:rsidP="0054137E">
      <w:pPr>
        <w:pStyle w:val="a3"/>
        <w:ind w:firstLine="709"/>
        <w:rPr>
          <w:bCs/>
          <w:szCs w:val="28"/>
        </w:rPr>
      </w:pPr>
      <w:proofErr w:type="gramStart"/>
      <w:r w:rsidRPr="00CB61C4">
        <w:rPr>
          <w:szCs w:val="28"/>
        </w:rPr>
        <w:t xml:space="preserve">Формирование оборота розничной торговли </w:t>
      </w:r>
      <w:r w:rsidRPr="00D36179">
        <w:rPr>
          <w:szCs w:val="28"/>
        </w:rPr>
        <w:t xml:space="preserve">пищевыми продуктами, включая напитки, и табачными изделиями </w:t>
      </w:r>
      <w:r w:rsidRPr="00CB61C4">
        <w:rPr>
          <w:szCs w:val="28"/>
        </w:rPr>
        <w:t>индивидуальны</w:t>
      </w:r>
      <w:r>
        <w:rPr>
          <w:szCs w:val="28"/>
        </w:rPr>
        <w:t>х</w:t>
      </w:r>
      <w:r w:rsidRPr="00CB61C4">
        <w:rPr>
          <w:szCs w:val="28"/>
        </w:rPr>
        <w:t xml:space="preserve"> предпринимател</w:t>
      </w:r>
      <w:r>
        <w:rPr>
          <w:szCs w:val="28"/>
        </w:rPr>
        <w:t>ей</w:t>
      </w:r>
      <w:r w:rsidRPr="00CB61C4">
        <w:rPr>
          <w:szCs w:val="28"/>
        </w:rPr>
        <w:t xml:space="preserve"> вне рынка </w:t>
      </w:r>
      <w:r w:rsidRPr="002F331D">
        <w:rPr>
          <w:szCs w:val="28"/>
        </w:rPr>
        <w:t>в разрезе муниципальных районов и городских округов  субъекта Российской Федерации</w:t>
      </w:r>
      <w:r w:rsidRPr="00CB61C4">
        <w:rPr>
          <w:szCs w:val="28"/>
        </w:rPr>
        <w:t xml:space="preserve"> осуществляется в целях обеспечения выполнения</w:t>
      </w:r>
      <w:r w:rsidRPr="002F331D">
        <w:rPr>
          <w:szCs w:val="28"/>
        </w:rPr>
        <w:t xml:space="preserve"> </w:t>
      </w:r>
      <w:r w:rsidR="003E65B2">
        <w:rPr>
          <w:szCs w:val="28"/>
        </w:rPr>
        <w:t>постановления</w:t>
      </w:r>
      <w:r w:rsidRPr="00CB61C4">
        <w:rPr>
          <w:szCs w:val="28"/>
        </w:rPr>
        <w:t xml:space="preserve"> Правительства Российской Федерации от </w:t>
      </w:r>
      <w:r w:rsidR="003E65B2">
        <w:rPr>
          <w:szCs w:val="28"/>
        </w:rPr>
        <w:t>04.05.2010</w:t>
      </w:r>
      <w:r w:rsidRPr="00CB61C4">
        <w:rPr>
          <w:szCs w:val="28"/>
        </w:rPr>
        <w:t xml:space="preserve"> № 305</w:t>
      </w:r>
      <w:r>
        <w:rPr>
          <w:szCs w:val="28"/>
        </w:rPr>
        <w:t xml:space="preserve">  </w:t>
      </w:r>
      <w:r w:rsidR="003E65B2">
        <w:rPr>
          <w:szCs w:val="28"/>
        </w:rPr>
        <w:t>«</w:t>
      </w:r>
      <w:r w:rsidRPr="002F331D">
        <w:rPr>
          <w:szCs w:val="28"/>
        </w:rPr>
        <w:t>Об утверждении методики расчета объема всех продовольственных товаров,  реализованных в границах субъекта Российской Федерации, в том числе городов федерального значения Москвы и Санкт-Петербурга</w:t>
      </w:r>
      <w:proofErr w:type="gramEnd"/>
      <w:r w:rsidRPr="002F331D">
        <w:rPr>
          <w:szCs w:val="28"/>
        </w:rPr>
        <w:t>, и в границах муниципального района, городского округа, в денежном выражении за финансовый год и определения доли объема продовольственных товаров, реализованных хозяйствующим субъектом, осуществляющим розничную торговлю такими товарами посредством организации торговой сети (за исключением сельскохозяйственного потребительского кооператива, организации потребительской кооперации), в границах соответствующего административно-территориального образования, в денеж</w:t>
      </w:r>
      <w:r w:rsidR="003E65B2">
        <w:rPr>
          <w:szCs w:val="28"/>
        </w:rPr>
        <w:t>ном выражении за финансовый год»</w:t>
      </w:r>
      <w:r w:rsidRPr="002F331D">
        <w:rPr>
          <w:bCs/>
          <w:szCs w:val="28"/>
        </w:rPr>
        <w:t>.</w:t>
      </w:r>
    </w:p>
    <w:p w:rsidR="0054137E" w:rsidRDefault="0054137E" w:rsidP="0054137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основе данных </w:t>
      </w:r>
      <w:r w:rsidRPr="00D36179">
        <w:rPr>
          <w:sz w:val="28"/>
          <w:szCs w:val="28"/>
        </w:rPr>
        <w:t>ф</w:t>
      </w:r>
      <w:r w:rsidR="003E65B2">
        <w:rPr>
          <w:sz w:val="28"/>
          <w:szCs w:val="28"/>
        </w:rPr>
        <w:t>ормы</w:t>
      </w:r>
      <w:r w:rsidRPr="00D36179">
        <w:rPr>
          <w:sz w:val="28"/>
          <w:szCs w:val="28"/>
        </w:rPr>
        <w:t xml:space="preserve"> № 1-ИП (торговля)</w:t>
      </w:r>
      <w:r>
        <w:rPr>
          <w:sz w:val="28"/>
          <w:szCs w:val="28"/>
        </w:rPr>
        <w:t xml:space="preserve"> с помощью программных средств</w:t>
      </w:r>
      <w:r w:rsidRPr="00D36179">
        <w:rPr>
          <w:sz w:val="28"/>
          <w:szCs w:val="28"/>
        </w:rPr>
        <w:t xml:space="preserve"> по каждой группе муниципальных образований рассчитывается средне</w:t>
      </w:r>
      <w:r>
        <w:rPr>
          <w:sz w:val="28"/>
          <w:szCs w:val="28"/>
        </w:rPr>
        <w:t>годовая</w:t>
      </w:r>
      <w:r w:rsidRPr="00D36179">
        <w:rPr>
          <w:sz w:val="28"/>
          <w:szCs w:val="28"/>
        </w:rPr>
        <w:t xml:space="preserve"> выручка </w:t>
      </w:r>
      <w:r>
        <w:rPr>
          <w:sz w:val="28"/>
          <w:szCs w:val="28"/>
        </w:rPr>
        <w:t xml:space="preserve">от </w:t>
      </w:r>
      <w:r w:rsidRPr="00D36179">
        <w:rPr>
          <w:sz w:val="28"/>
          <w:szCs w:val="28"/>
        </w:rPr>
        <w:t xml:space="preserve">розничной торговли пищевыми продуктами, включая напитки, и табачными изделиями </w:t>
      </w:r>
      <w:r w:rsidRPr="003E65B2">
        <w:rPr>
          <w:sz w:val="28"/>
          <w:szCs w:val="28"/>
        </w:rPr>
        <w:t>на один торговый объект</w:t>
      </w:r>
      <w:r w:rsidRPr="00D36179">
        <w:rPr>
          <w:sz w:val="28"/>
          <w:szCs w:val="28"/>
        </w:rPr>
        <w:t xml:space="preserve"> индивидуального предприни</w:t>
      </w:r>
      <w:r>
        <w:rPr>
          <w:sz w:val="28"/>
          <w:szCs w:val="28"/>
        </w:rPr>
        <w:t>мателя. В программных средствах</w:t>
      </w:r>
      <w:r w:rsidR="00333945">
        <w:rPr>
          <w:sz w:val="28"/>
          <w:szCs w:val="28"/>
        </w:rPr>
        <w:t xml:space="preserve"> предусмотрен алгоритм расчета</w:t>
      </w:r>
      <w:r w:rsidRPr="00D36179">
        <w:rPr>
          <w:sz w:val="28"/>
          <w:szCs w:val="28"/>
        </w:rPr>
        <w:t>.</w:t>
      </w:r>
    </w:p>
    <w:p w:rsidR="0054137E" w:rsidRDefault="00333945" w:rsidP="0054137E">
      <w:pPr>
        <w:pStyle w:val="140"/>
        <w:jc w:val="both"/>
      </w:pPr>
      <w:r w:rsidRPr="003E65B2">
        <w:rPr>
          <w:szCs w:val="20"/>
        </w:rPr>
        <w:t xml:space="preserve">Расчет </w:t>
      </w:r>
      <w:r w:rsidR="0054137E">
        <w:rPr>
          <w:szCs w:val="20"/>
        </w:rPr>
        <w:t>базируется</w:t>
      </w:r>
      <w:r w:rsidR="0054137E" w:rsidRPr="005279F1">
        <w:rPr>
          <w:szCs w:val="20"/>
        </w:rPr>
        <w:t xml:space="preserve"> на непосредственном использовании данных территориальной выборки о</w:t>
      </w:r>
      <w:r w:rsidR="0054137E">
        <w:rPr>
          <w:szCs w:val="20"/>
        </w:rPr>
        <w:t xml:space="preserve"> месячном</w:t>
      </w:r>
      <w:r w:rsidR="0054137E" w:rsidRPr="005279F1">
        <w:rPr>
          <w:szCs w:val="20"/>
        </w:rPr>
        <w:t xml:space="preserve"> </w:t>
      </w:r>
      <w:r w:rsidR="0054137E" w:rsidRPr="005279F1">
        <w:t xml:space="preserve">обороте торгового объекта от продажи </w:t>
      </w:r>
      <w:r w:rsidR="0054137E" w:rsidRPr="00D36179">
        <w:t>пищевы</w:t>
      </w:r>
      <w:r w:rsidR="0054137E">
        <w:t>х</w:t>
      </w:r>
      <w:r w:rsidR="0054137E" w:rsidRPr="00D36179">
        <w:t xml:space="preserve"> продукт</w:t>
      </w:r>
      <w:r w:rsidR="0054137E">
        <w:t>ов</w:t>
      </w:r>
      <w:r w:rsidR="0054137E" w:rsidRPr="00D36179">
        <w:t>, включая напитки, и табачны</w:t>
      </w:r>
      <w:r w:rsidR="0054137E">
        <w:t>х</w:t>
      </w:r>
      <w:r w:rsidR="0054137E" w:rsidRPr="00D36179">
        <w:t xml:space="preserve"> издели</w:t>
      </w:r>
      <w:r w:rsidR="0054137E">
        <w:t xml:space="preserve">й. </w:t>
      </w:r>
      <w:r w:rsidR="0054137E" w:rsidRPr="005279F1">
        <w:rPr>
          <w:szCs w:val="20"/>
        </w:rPr>
        <w:t>Переменная</w:t>
      </w:r>
      <w:r w:rsidR="0054137E">
        <w:rPr>
          <w:szCs w:val="20"/>
        </w:rPr>
        <w:t xml:space="preserve"> </w:t>
      </w:r>
      <w:r w:rsidR="0054137E" w:rsidRPr="008A4D98">
        <w:rPr>
          <w:lang w:val="en-US"/>
        </w:rPr>
        <w:t>q</w:t>
      </w:r>
      <w:r w:rsidR="0054137E" w:rsidRPr="00307341">
        <w:t>3.1_</w:t>
      </w:r>
      <w:r w:rsidR="0054137E" w:rsidRPr="008A4D98">
        <w:rPr>
          <w:lang w:val="en-US"/>
        </w:rPr>
        <w:t>year</w:t>
      </w:r>
      <w:r w:rsidR="0054137E">
        <w:t xml:space="preserve"> вычисляется для каждого </w:t>
      </w:r>
      <w:r w:rsidR="0054137E" w:rsidRPr="005279F1">
        <w:t>торгового</w:t>
      </w:r>
      <w:r w:rsidR="0054137E">
        <w:t xml:space="preserve"> объекта:</w:t>
      </w:r>
      <w:r w:rsidR="0054137E" w:rsidRPr="005279F1">
        <w:t xml:space="preserve"> </w:t>
      </w:r>
    </w:p>
    <w:p w:rsidR="0054137E" w:rsidRDefault="0054137E" w:rsidP="0054137E">
      <w:pPr>
        <w:pStyle w:val="140"/>
      </w:pPr>
    </w:p>
    <w:p w:rsidR="0054137E" w:rsidRPr="002C263E" w:rsidRDefault="0054137E" w:rsidP="0054137E">
      <w:pPr>
        <w:pStyle w:val="140"/>
        <w:ind w:firstLine="0"/>
        <w:rPr>
          <w:lang w:val="en-US"/>
        </w:rPr>
      </w:pPr>
      <w:r w:rsidRPr="003E65B2">
        <w:t xml:space="preserve">                              </w:t>
      </w:r>
      <w:r w:rsidRPr="003E65B2">
        <w:rPr>
          <w:sz w:val="36"/>
          <w:szCs w:val="36"/>
          <w:lang w:val="en-US"/>
        </w:rPr>
        <w:t>q</w:t>
      </w:r>
      <w:r w:rsidRPr="002C263E">
        <w:rPr>
          <w:sz w:val="36"/>
          <w:szCs w:val="36"/>
          <w:lang w:val="en-US"/>
        </w:rPr>
        <w:t>3.1_</w:t>
      </w:r>
      <w:r w:rsidRPr="003E65B2">
        <w:rPr>
          <w:sz w:val="36"/>
          <w:szCs w:val="36"/>
          <w:lang w:val="en-US"/>
        </w:rPr>
        <w:t>year</w:t>
      </w:r>
      <w:r w:rsidRPr="002C263E">
        <w:rPr>
          <w:sz w:val="36"/>
          <w:szCs w:val="36"/>
          <w:lang w:val="en-US"/>
        </w:rPr>
        <w:t>=</w:t>
      </w:r>
      <w:r w:rsidRPr="003E65B2">
        <w:rPr>
          <w:sz w:val="36"/>
          <w:szCs w:val="36"/>
          <w:lang w:val="en-US"/>
        </w:rPr>
        <w:t>q</w:t>
      </w:r>
      <w:r w:rsidRPr="002C263E">
        <w:rPr>
          <w:sz w:val="36"/>
          <w:szCs w:val="36"/>
          <w:lang w:val="en-US"/>
        </w:rPr>
        <w:t>3.1*</w:t>
      </w:r>
      <w:proofErr w:type="spellStart"/>
      <w:r w:rsidRPr="003E65B2">
        <w:rPr>
          <w:sz w:val="36"/>
          <w:szCs w:val="36"/>
          <w:lang w:val="en-US"/>
        </w:rPr>
        <w:t>K</w:t>
      </w:r>
      <w:r w:rsidRPr="002C263E">
        <w:rPr>
          <w:sz w:val="36"/>
          <w:szCs w:val="36"/>
          <w:lang w:val="en-US"/>
        </w:rPr>
        <w:t>_</w:t>
      </w:r>
      <w:proofErr w:type="gramStart"/>
      <w:r w:rsidRPr="003E65B2">
        <w:rPr>
          <w:sz w:val="36"/>
          <w:szCs w:val="36"/>
          <w:lang w:val="en-US"/>
        </w:rPr>
        <w:t>year</w:t>
      </w:r>
      <w:proofErr w:type="spellEnd"/>
      <w:r w:rsidRPr="002C263E">
        <w:rPr>
          <w:lang w:val="en-US"/>
        </w:rPr>
        <w:t xml:space="preserve"> ,</w:t>
      </w:r>
      <w:proofErr w:type="gramEnd"/>
      <w:r w:rsidR="003E65B2" w:rsidRPr="002C263E">
        <w:rPr>
          <w:lang w:val="en-US"/>
        </w:rPr>
        <w:t xml:space="preserve"> </w:t>
      </w:r>
      <w:r w:rsidRPr="003E65B2">
        <w:t>где</w:t>
      </w:r>
      <w:r w:rsidRPr="002C263E">
        <w:rPr>
          <w:lang w:val="en-US"/>
        </w:rPr>
        <w:t xml:space="preserve">   (16)</w:t>
      </w:r>
      <w:r w:rsidRPr="002C263E">
        <w:rPr>
          <w:lang w:val="en-US"/>
        </w:rPr>
        <w:br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384"/>
        <w:gridCol w:w="8356"/>
      </w:tblGrid>
      <w:tr w:rsidR="0054137E" w:rsidTr="008B25AB">
        <w:tc>
          <w:tcPr>
            <w:tcW w:w="1384" w:type="dxa"/>
          </w:tcPr>
          <w:p w:rsidR="0054137E" w:rsidRPr="003E65B2" w:rsidRDefault="0054137E" w:rsidP="008B25AB">
            <w:pPr>
              <w:pStyle w:val="140"/>
              <w:ind w:firstLine="0"/>
            </w:pPr>
            <w:r w:rsidRPr="003E65B2">
              <w:rPr>
                <w:lang w:val="en-US"/>
              </w:rPr>
              <w:t>q</w:t>
            </w:r>
            <w:r w:rsidRPr="003E65B2">
              <w:t>3.1_</w:t>
            </w:r>
            <w:r w:rsidRPr="003E65B2">
              <w:rPr>
                <w:lang w:val="en-US"/>
              </w:rPr>
              <w:t>year</w:t>
            </w:r>
          </w:p>
        </w:tc>
        <w:tc>
          <w:tcPr>
            <w:tcW w:w="8356" w:type="dxa"/>
          </w:tcPr>
          <w:p w:rsidR="0054137E" w:rsidRPr="003E65B2" w:rsidRDefault="0054137E" w:rsidP="008B25AB">
            <w:pPr>
              <w:pStyle w:val="140"/>
              <w:ind w:firstLine="0"/>
              <w:jc w:val="both"/>
              <w:rPr>
                <w:sz w:val="24"/>
                <w:szCs w:val="24"/>
              </w:rPr>
            </w:pPr>
            <w:r w:rsidRPr="003E65B2">
              <w:rPr>
                <w:sz w:val="24"/>
                <w:szCs w:val="24"/>
              </w:rPr>
              <w:t>- оценка годового  оборота розничной торговли пищевыми продуктами, включая напитки, и табачными изделиями на один торговый объект;</w:t>
            </w:r>
          </w:p>
        </w:tc>
      </w:tr>
      <w:tr w:rsidR="0054137E" w:rsidTr="008B25AB">
        <w:tc>
          <w:tcPr>
            <w:tcW w:w="1384" w:type="dxa"/>
          </w:tcPr>
          <w:p w:rsidR="0054137E" w:rsidRPr="003E65B2" w:rsidRDefault="0054137E" w:rsidP="008B25AB">
            <w:pPr>
              <w:pStyle w:val="140"/>
              <w:ind w:firstLine="0"/>
            </w:pPr>
            <w:r w:rsidRPr="003E65B2">
              <w:rPr>
                <w:lang w:val="en-US"/>
              </w:rPr>
              <w:t>q</w:t>
            </w:r>
            <w:r w:rsidRPr="003E65B2">
              <w:t>3.1</w:t>
            </w:r>
          </w:p>
        </w:tc>
        <w:tc>
          <w:tcPr>
            <w:tcW w:w="8356" w:type="dxa"/>
          </w:tcPr>
          <w:p w:rsidR="0054137E" w:rsidRPr="003E65B2" w:rsidRDefault="0054137E" w:rsidP="008B25AB">
            <w:pPr>
              <w:pStyle w:val="140"/>
              <w:ind w:firstLine="0"/>
              <w:jc w:val="both"/>
              <w:rPr>
                <w:sz w:val="24"/>
                <w:szCs w:val="24"/>
              </w:rPr>
            </w:pPr>
            <w:r w:rsidRPr="003E65B2">
              <w:rPr>
                <w:sz w:val="24"/>
                <w:szCs w:val="24"/>
              </w:rPr>
              <w:t xml:space="preserve">- месячный объем выручки от розничной продажи пищевых продуктов, </w:t>
            </w:r>
            <w:r w:rsidRPr="003E65B2">
              <w:rPr>
                <w:bCs/>
                <w:sz w:val="24"/>
                <w:szCs w:val="24"/>
              </w:rPr>
              <w:t xml:space="preserve">включая напитки, и табачных изделий одного торгового объекта (данные </w:t>
            </w:r>
            <w:r w:rsidRPr="003E65B2">
              <w:rPr>
                <w:bCs/>
                <w:sz w:val="24"/>
                <w:szCs w:val="24"/>
              </w:rPr>
              <w:lastRenderedPageBreak/>
              <w:t>наблюдения);</w:t>
            </w:r>
          </w:p>
        </w:tc>
      </w:tr>
      <w:tr w:rsidR="0054137E" w:rsidTr="008B25AB">
        <w:tc>
          <w:tcPr>
            <w:tcW w:w="1384" w:type="dxa"/>
          </w:tcPr>
          <w:p w:rsidR="0054137E" w:rsidRPr="003E65B2" w:rsidRDefault="0054137E" w:rsidP="008B25AB">
            <w:pPr>
              <w:pStyle w:val="140"/>
              <w:ind w:firstLine="0"/>
            </w:pPr>
            <w:r w:rsidRPr="003E65B2">
              <w:rPr>
                <w:lang w:val="en-US"/>
              </w:rPr>
              <w:lastRenderedPageBreak/>
              <w:t>K</w:t>
            </w:r>
            <w:r w:rsidRPr="003E65B2">
              <w:t>_</w:t>
            </w:r>
            <w:proofErr w:type="spellStart"/>
            <w:r w:rsidRPr="003E65B2">
              <w:rPr>
                <w:lang w:val="en-US"/>
              </w:rPr>
              <w:t>year</w:t>
            </w:r>
            <w:r w:rsidR="00921FFF" w:rsidRPr="003E65B2">
              <w:rPr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8356" w:type="dxa"/>
          </w:tcPr>
          <w:p w:rsidR="0054137E" w:rsidRPr="003E65B2" w:rsidRDefault="0054137E" w:rsidP="008B25AB">
            <w:pPr>
              <w:pStyle w:val="140"/>
              <w:ind w:firstLine="0"/>
              <w:jc w:val="both"/>
              <w:rPr>
                <w:sz w:val="24"/>
                <w:szCs w:val="24"/>
              </w:rPr>
            </w:pPr>
            <w:r w:rsidRPr="003E65B2">
              <w:rPr>
                <w:sz w:val="24"/>
                <w:szCs w:val="24"/>
              </w:rPr>
              <w:t xml:space="preserve">- коэффициент </w:t>
            </w:r>
            <w:proofErr w:type="spellStart"/>
            <w:r w:rsidRPr="003E65B2">
              <w:rPr>
                <w:sz w:val="24"/>
                <w:szCs w:val="24"/>
              </w:rPr>
              <w:t>дооценки</w:t>
            </w:r>
            <w:proofErr w:type="spellEnd"/>
            <w:r w:rsidRPr="003E65B2">
              <w:rPr>
                <w:sz w:val="24"/>
                <w:szCs w:val="24"/>
              </w:rPr>
              <w:t xml:space="preserve"> среднемесячной выручки индивидуальных предпринимателей до годовых значений в подклассах 47.1 и 47.2 ОКВЭД</w:t>
            </w:r>
            <w:proofErr w:type="gramStart"/>
            <w:r w:rsidRPr="003E65B2">
              <w:rPr>
                <w:sz w:val="24"/>
                <w:szCs w:val="24"/>
              </w:rPr>
              <w:t>2</w:t>
            </w:r>
            <w:proofErr w:type="gramEnd"/>
            <w:r w:rsidR="00333945" w:rsidRPr="003E65B2">
              <w:rPr>
                <w:sz w:val="24"/>
                <w:szCs w:val="24"/>
              </w:rPr>
              <w:t>.</w:t>
            </w:r>
          </w:p>
          <w:p w:rsidR="0054137E" w:rsidRPr="003E65B2" w:rsidRDefault="00921FFF" w:rsidP="008B25AB">
            <w:pPr>
              <w:pStyle w:val="140"/>
              <w:ind w:firstLine="0"/>
              <w:jc w:val="both"/>
              <w:rPr>
                <w:sz w:val="24"/>
                <w:szCs w:val="24"/>
              </w:rPr>
            </w:pPr>
            <w:r w:rsidRPr="003E65B2">
              <w:rPr>
                <w:sz w:val="24"/>
                <w:szCs w:val="24"/>
                <w:lang w:val="en-US"/>
              </w:rPr>
              <w:t xml:space="preserve">i- </w:t>
            </w:r>
            <w:r w:rsidRPr="003E65B2">
              <w:rPr>
                <w:sz w:val="24"/>
                <w:szCs w:val="24"/>
              </w:rPr>
              <w:t>номер муниципального образования</w:t>
            </w:r>
          </w:p>
        </w:tc>
      </w:tr>
    </w:tbl>
    <w:p w:rsidR="0054137E" w:rsidRDefault="0054137E" w:rsidP="0054137E">
      <w:pPr>
        <w:pStyle w:val="140"/>
        <w:jc w:val="both"/>
        <w:rPr>
          <w:b/>
        </w:rPr>
      </w:pPr>
      <w:r>
        <w:rPr>
          <w:b/>
        </w:rPr>
        <w:t xml:space="preserve">             </w:t>
      </w:r>
    </w:p>
    <w:p w:rsidR="0054137E" w:rsidRPr="003E65B2" w:rsidRDefault="0054137E" w:rsidP="003E65B2">
      <w:pPr>
        <w:ind w:firstLineChars="200" w:firstLine="720"/>
        <w:jc w:val="both"/>
        <w:rPr>
          <w:sz w:val="28"/>
          <w:szCs w:val="28"/>
          <w:lang w:val="en-US"/>
        </w:rPr>
      </w:pPr>
      <w:proofErr w:type="spellStart"/>
      <w:r w:rsidRPr="003E65B2">
        <w:rPr>
          <w:i/>
          <w:sz w:val="36"/>
          <w:szCs w:val="36"/>
          <w:lang w:val="en-US"/>
        </w:rPr>
        <w:t>K_year</w:t>
      </w:r>
      <w:proofErr w:type="spellEnd"/>
      <w:r w:rsidR="001671F3" w:rsidRPr="003E65B2">
        <w:rPr>
          <w:i/>
          <w:sz w:val="36"/>
          <w:szCs w:val="36"/>
          <w:lang w:val="en-US"/>
        </w:rPr>
        <w:t xml:space="preserve"> </w:t>
      </w:r>
      <w:r w:rsidRPr="003E65B2">
        <w:rPr>
          <w:i/>
          <w:sz w:val="52"/>
          <w:szCs w:val="52"/>
          <w:vertAlign w:val="subscript"/>
          <w:lang w:val="en-US"/>
        </w:rPr>
        <w:t>=</w:t>
      </w:r>
      <w:r w:rsidR="001671F3" w:rsidRPr="003E65B2">
        <w:rPr>
          <w:i/>
          <w:sz w:val="52"/>
          <w:szCs w:val="52"/>
          <w:vertAlign w:val="subscript"/>
          <w:lang w:val="en-US"/>
        </w:rPr>
        <w:t xml:space="preserve"> </w:t>
      </w:r>
      <w:r w:rsidR="001671F3" w:rsidRPr="003E65B2">
        <w:rPr>
          <w:i/>
          <w:sz w:val="36"/>
          <w:szCs w:val="36"/>
          <w:u w:val="single"/>
          <w:lang w:val="en-US"/>
        </w:rPr>
        <w:t>∑</w:t>
      </w:r>
      <w:r w:rsidRPr="003E65B2">
        <w:rPr>
          <w:i/>
          <w:sz w:val="36"/>
          <w:szCs w:val="36"/>
          <w:u w:val="single"/>
          <w:lang w:val="en-US"/>
        </w:rPr>
        <w:t>q3.1*3/</w:t>
      </w:r>
      <w:r w:rsidR="001671F3" w:rsidRPr="003E65B2">
        <w:rPr>
          <w:i/>
          <w:sz w:val="36"/>
          <w:szCs w:val="36"/>
          <w:u w:val="single"/>
          <w:lang w:val="en-US"/>
        </w:rPr>
        <w:t>d*</w:t>
      </w:r>
      <w:proofErr w:type="gramStart"/>
      <w:r w:rsidR="001671F3" w:rsidRPr="003E65B2">
        <w:rPr>
          <w:i/>
          <w:sz w:val="36"/>
          <w:szCs w:val="36"/>
          <w:u w:val="single"/>
          <w:lang w:val="en-US"/>
        </w:rPr>
        <w:t>100</w:t>
      </w:r>
      <w:r w:rsidRPr="003E65B2">
        <w:rPr>
          <w:lang w:val="en-US"/>
        </w:rPr>
        <w:t xml:space="preserve"> ,</w:t>
      </w:r>
      <w:r w:rsidRPr="003E65B2">
        <w:t>где</w:t>
      </w:r>
      <w:proofErr w:type="gramEnd"/>
      <w:r w:rsidR="006C441B" w:rsidRPr="003E65B2">
        <w:rPr>
          <w:lang w:val="en-US"/>
        </w:rPr>
        <w:t xml:space="preserve">   (17</w:t>
      </w:r>
      <w:r w:rsidRPr="003E65B2">
        <w:rPr>
          <w:lang w:val="en-US"/>
        </w:rPr>
        <w:t>)</w:t>
      </w:r>
      <w:r w:rsidRPr="003E65B2">
        <w:rPr>
          <w:lang w:val="en-US"/>
        </w:rPr>
        <w:br/>
      </w:r>
      <w:r w:rsidR="001671F3" w:rsidRPr="003E65B2">
        <w:rPr>
          <w:sz w:val="28"/>
          <w:szCs w:val="28"/>
          <w:lang w:val="en-US"/>
        </w:rPr>
        <w:t xml:space="preserve">                                                              </w:t>
      </w:r>
      <w:r w:rsidR="001671F3" w:rsidRPr="003E65B2">
        <w:rPr>
          <w:i/>
          <w:sz w:val="36"/>
          <w:szCs w:val="36"/>
          <w:lang w:val="en-US"/>
        </w:rPr>
        <w:t>∑q3.1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360"/>
        <w:gridCol w:w="8210"/>
      </w:tblGrid>
      <w:tr w:rsidR="001671F3" w:rsidRPr="003E65B2" w:rsidTr="001671F3">
        <w:tc>
          <w:tcPr>
            <w:tcW w:w="1360" w:type="dxa"/>
          </w:tcPr>
          <w:p w:rsidR="001671F3" w:rsidRPr="003E65B2" w:rsidRDefault="001671F3" w:rsidP="008B25AB">
            <w:pPr>
              <w:pStyle w:val="140"/>
              <w:ind w:firstLine="0"/>
              <w:rPr>
                <w:lang w:val="en-US"/>
              </w:rPr>
            </w:pPr>
            <w:r w:rsidRPr="003E65B2">
              <w:rPr>
                <w:lang w:val="en-US"/>
              </w:rPr>
              <w:t>d</w:t>
            </w:r>
          </w:p>
        </w:tc>
        <w:tc>
          <w:tcPr>
            <w:tcW w:w="8210" w:type="dxa"/>
          </w:tcPr>
          <w:p w:rsidR="001671F3" w:rsidRPr="003E65B2" w:rsidRDefault="001671F3" w:rsidP="001671F3">
            <w:pPr>
              <w:pStyle w:val="140"/>
              <w:ind w:firstLine="0"/>
              <w:jc w:val="both"/>
              <w:rPr>
                <w:sz w:val="24"/>
                <w:szCs w:val="24"/>
              </w:rPr>
            </w:pPr>
            <w:r w:rsidRPr="003E65B2">
              <w:rPr>
                <w:sz w:val="24"/>
                <w:szCs w:val="24"/>
              </w:rPr>
              <w:t xml:space="preserve">- </w:t>
            </w:r>
            <w:r w:rsidR="00363ADF" w:rsidRPr="003E65B2">
              <w:rPr>
                <w:sz w:val="24"/>
                <w:szCs w:val="24"/>
              </w:rPr>
              <w:t>значение доли распределения</w:t>
            </w:r>
            <w:r w:rsidRPr="003E65B2">
              <w:rPr>
                <w:sz w:val="24"/>
                <w:szCs w:val="24"/>
              </w:rPr>
              <w:t xml:space="preserve"> годового  объема выручки индивидуальных предпринимателей подклассов 47.1 и 47.2 ОКВЭД2  </w:t>
            </w:r>
            <w:r w:rsidR="00363ADF" w:rsidRPr="003E65B2">
              <w:rPr>
                <w:sz w:val="24"/>
                <w:szCs w:val="24"/>
              </w:rPr>
              <w:t>на основе информации</w:t>
            </w:r>
            <w:r w:rsidR="001E73D2" w:rsidRPr="003E65B2">
              <w:rPr>
                <w:sz w:val="24"/>
                <w:szCs w:val="24"/>
              </w:rPr>
              <w:t xml:space="preserve"> формы </w:t>
            </w:r>
            <w:r w:rsidR="00363ADF" w:rsidRPr="003E65B2">
              <w:rPr>
                <w:sz w:val="24"/>
                <w:szCs w:val="24"/>
              </w:rPr>
              <w:t xml:space="preserve">статистического наблюдения по </w:t>
            </w:r>
            <w:r w:rsidR="001E73D2" w:rsidRPr="003E65B2">
              <w:rPr>
                <w:sz w:val="24"/>
                <w:szCs w:val="24"/>
              </w:rPr>
              <w:t>ф.</w:t>
            </w:r>
            <w:r w:rsidR="00363ADF" w:rsidRPr="003E65B2">
              <w:rPr>
                <w:sz w:val="24"/>
                <w:szCs w:val="24"/>
              </w:rPr>
              <w:t xml:space="preserve"> №</w:t>
            </w:r>
            <w:r w:rsidR="00B3317A">
              <w:rPr>
                <w:sz w:val="24"/>
                <w:szCs w:val="24"/>
              </w:rPr>
              <w:t xml:space="preserve"> </w:t>
            </w:r>
            <w:r w:rsidR="001E73D2" w:rsidRPr="003E65B2">
              <w:rPr>
                <w:sz w:val="24"/>
                <w:szCs w:val="24"/>
              </w:rPr>
              <w:t>1-И</w:t>
            </w:r>
            <w:proofErr w:type="gramStart"/>
            <w:r w:rsidR="001E73D2" w:rsidRPr="003E65B2">
              <w:rPr>
                <w:sz w:val="24"/>
                <w:szCs w:val="24"/>
              </w:rPr>
              <w:t>П(</w:t>
            </w:r>
            <w:proofErr w:type="gramEnd"/>
            <w:r w:rsidR="001E73D2" w:rsidRPr="003E65B2">
              <w:rPr>
                <w:sz w:val="24"/>
                <w:szCs w:val="24"/>
              </w:rPr>
              <w:t>торговля), вопрос 8 “Приведите примерное распределение выручки от розничной продажи товаров по кварталам года”</w:t>
            </w:r>
          </w:p>
          <w:p w:rsidR="001671F3" w:rsidRPr="003E65B2" w:rsidRDefault="001671F3" w:rsidP="001671F3">
            <w:pPr>
              <w:pStyle w:val="140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BE1879" w:rsidRPr="003E65B2" w:rsidRDefault="00921FFF" w:rsidP="0054137E">
      <w:pPr>
        <w:ind w:firstLineChars="200" w:firstLine="560"/>
        <w:jc w:val="both"/>
        <w:rPr>
          <w:sz w:val="28"/>
          <w:szCs w:val="28"/>
        </w:rPr>
      </w:pPr>
      <w:r w:rsidRPr="003E65B2">
        <w:rPr>
          <w:sz w:val="28"/>
          <w:szCs w:val="28"/>
        </w:rPr>
        <w:t xml:space="preserve">Пример расчета для </w:t>
      </w:r>
      <w:r w:rsidRPr="003E65B2">
        <w:rPr>
          <w:sz w:val="28"/>
          <w:szCs w:val="28"/>
          <w:lang w:val="en-US"/>
        </w:rPr>
        <w:t>i</w:t>
      </w:r>
      <w:r w:rsidRPr="003E65B2">
        <w:rPr>
          <w:sz w:val="28"/>
          <w:szCs w:val="28"/>
        </w:rPr>
        <w:t xml:space="preserve"> муниципального образования. </w:t>
      </w:r>
    </w:p>
    <w:p w:rsidR="00F01C9B" w:rsidRPr="003E65B2" w:rsidRDefault="003E65B2" w:rsidP="0054137E">
      <w:pPr>
        <w:ind w:firstLineChars="200" w:firstLine="560"/>
        <w:jc w:val="both"/>
        <w:rPr>
          <w:sz w:val="28"/>
          <w:szCs w:val="28"/>
        </w:rPr>
      </w:pPr>
      <w:r w:rsidRPr="003E65B2">
        <w:rPr>
          <w:sz w:val="28"/>
          <w:szCs w:val="28"/>
        </w:rPr>
        <w:t>Данные формы</w:t>
      </w:r>
      <w:r w:rsidR="00921FFF" w:rsidRPr="003E65B2">
        <w:rPr>
          <w:sz w:val="28"/>
          <w:szCs w:val="28"/>
        </w:rPr>
        <w:t xml:space="preserve"> №1-И</w:t>
      </w:r>
      <w:proofErr w:type="gramStart"/>
      <w:r w:rsidR="00921FFF" w:rsidRPr="003E65B2">
        <w:rPr>
          <w:sz w:val="28"/>
          <w:szCs w:val="28"/>
        </w:rPr>
        <w:t>П(</w:t>
      </w:r>
      <w:proofErr w:type="gramEnd"/>
      <w:r w:rsidR="00921FFF" w:rsidRPr="003E65B2">
        <w:rPr>
          <w:sz w:val="28"/>
          <w:szCs w:val="28"/>
        </w:rPr>
        <w:t xml:space="preserve">торговля), условные </w:t>
      </w:r>
    </w:p>
    <w:tbl>
      <w:tblPr>
        <w:tblStyle w:val="af6"/>
        <w:tblW w:w="9464" w:type="dxa"/>
        <w:tblLook w:val="04A0" w:firstRow="1" w:lastRow="0" w:firstColumn="1" w:lastColumn="0" w:noHBand="0" w:noVBand="1"/>
      </w:tblPr>
      <w:tblGrid>
        <w:gridCol w:w="392"/>
        <w:gridCol w:w="3544"/>
        <w:gridCol w:w="5528"/>
      </w:tblGrid>
      <w:tr w:rsidR="00F01C9B" w:rsidRPr="003E65B2" w:rsidTr="00346EB3">
        <w:tc>
          <w:tcPr>
            <w:tcW w:w="392" w:type="dxa"/>
          </w:tcPr>
          <w:p w:rsidR="00F01C9B" w:rsidRPr="003E65B2" w:rsidRDefault="00F01C9B" w:rsidP="00190C90">
            <w:pPr>
              <w:spacing w:line="22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F01C9B" w:rsidRPr="003E65B2" w:rsidRDefault="00921FFF" w:rsidP="00190C90">
            <w:pPr>
              <w:spacing w:line="220" w:lineRule="exact"/>
              <w:jc w:val="center"/>
            </w:pPr>
            <w:r w:rsidRPr="003E65B2">
              <w:t>О</w:t>
            </w:r>
            <w:r w:rsidR="00F01C9B" w:rsidRPr="003E65B2">
              <w:t xml:space="preserve">бъем выручки от розничной продажи </w:t>
            </w:r>
            <w:r w:rsidR="00F01C9B" w:rsidRPr="003E65B2">
              <w:rPr>
                <w:bCs/>
              </w:rPr>
              <w:t>за</w:t>
            </w:r>
            <w:r w:rsidRPr="003E65B2">
              <w:rPr>
                <w:bCs/>
              </w:rPr>
              <w:t xml:space="preserve"> отчетный</w:t>
            </w:r>
            <w:r w:rsidR="00F01C9B" w:rsidRPr="003E65B2">
              <w:rPr>
                <w:bCs/>
              </w:rPr>
              <w:t xml:space="preserve"> месяц, тыс. рублей (</w:t>
            </w:r>
            <w:r w:rsidR="00F01C9B" w:rsidRPr="003E65B2">
              <w:rPr>
                <w:lang w:val="en-US"/>
              </w:rPr>
              <w:t>q</w:t>
            </w:r>
            <w:r w:rsidR="00F01C9B" w:rsidRPr="003E65B2">
              <w:t>3.1)</w:t>
            </w:r>
          </w:p>
        </w:tc>
        <w:tc>
          <w:tcPr>
            <w:tcW w:w="5528" w:type="dxa"/>
          </w:tcPr>
          <w:p w:rsidR="00F01C9B" w:rsidRPr="003E65B2" w:rsidRDefault="00F01C9B" w:rsidP="00190C90">
            <w:pPr>
              <w:spacing w:line="220" w:lineRule="exact"/>
              <w:jc w:val="center"/>
              <w:rPr>
                <w:b/>
              </w:rPr>
            </w:pPr>
            <w:r w:rsidRPr="003E65B2">
              <w:t>Значение доли распределения годового  объема выручки индивидуальных предпринимателей</w:t>
            </w:r>
            <w:r w:rsidR="00921FFF" w:rsidRPr="003E65B2">
              <w:t xml:space="preserve"> с основным видом деятельности, относящимся к  подклассам</w:t>
            </w:r>
            <w:r w:rsidRPr="003E65B2">
              <w:t xml:space="preserve"> 47.1 и 47.2 ОКВЭД</w:t>
            </w:r>
            <w:proofErr w:type="gramStart"/>
            <w:r w:rsidRPr="003E65B2">
              <w:t>2</w:t>
            </w:r>
            <w:proofErr w:type="gramEnd"/>
            <w:r w:rsidRPr="003E65B2">
              <w:t>, % (</w:t>
            </w:r>
            <w:r w:rsidRPr="003E65B2">
              <w:rPr>
                <w:b/>
                <w:lang w:val="en-US"/>
              </w:rPr>
              <w:t>d</w:t>
            </w:r>
            <w:r w:rsidRPr="003E65B2">
              <w:rPr>
                <w:b/>
              </w:rPr>
              <w:t>)</w:t>
            </w:r>
          </w:p>
        </w:tc>
      </w:tr>
      <w:tr w:rsidR="00F01C9B" w:rsidRPr="003E65B2" w:rsidTr="00346EB3">
        <w:tc>
          <w:tcPr>
            <w:tcW w:w="392" w:type="dxa"/>
          </w:tcPr>
          <w:p w:rsidR="00F01C9B" w:rsidRPr="003E65B2" w:rsidRDefault="00F01C9B" w:rsidP="00190C90">
            <w:pPr>
              <w:spacing w:line="220" w:lineRule="exact"/>
              <w:jc w:val="both"/>
              <w:rPr>
                <w:lang w:val="en-US"/>
              </w:rPr>
            </w:pPr>
            <w:r w:rsidRPr="003E65B2">
              <w:rPr>
                <w:lang w:val="en-US"/>
              </w:rPr>
              <w:t>1</w:t>
            </w:r>
          </w:p>
        </w:tc>
        <w:tc>
          <w:tcPr>
            <w:tcW w:w="3544" w:type="dxa"/>
            <w:vAlign w:val="bottom"/>
          </w:tcPr>
          <w:p w:rsidR="00F01C9B" w:rsidRPr="003E65B2" w:rsidRDefault="00F01C9B" w:rsidP="00190C90">
            <w:pPr>
              <w:spacing w:line="220" w:lineRule="exact"/>
              <w:jc w:val="right"/>
              <w:rPr>
                <w:rFonts w:cs="Arial"/>
                <w:sz w:val="20"/>
                <w:szCs w:val="20"/>
              </w:rPr>
            </w:pPr>
            <w:r w:rsidRPr="003E65B2">
              <w:rPr>
                <w:rFonts w:cs="Arial"/>
                <w:sz w:val="20"/>
                <w:szCs w:val="20"/>
              </w:rPr>
              <w:t>38,0</w:t>
            </w:r>
          </w:p>
        </w:tc>
        <w:tc>
          <w:tcPr>
            <w:tcW w:w="5528" w:type="dxa"/>
            <w:vAlign w:val="bottom"/>
          </w:tcPr>
          <w:p w:rsidR="00F01C9B" w:rsidRPr="003E65B2" w:rsidRDefault="00F01C9B" w:rsidP="00190C90">
            <w:pPr>
              <w:spacing w:line="220" w:lineRule="exact"/>
              <w:jc w:val="right"/>
              <w:rPr>
                <w:rFonts w:cs="Arial"/>
                <w:sz w:val="20"/>
                <w:szCs w:val="20"/>
              </w:rPr>
            </w:pPr>
            <w:r w:rsidRPr="003E65B2">
              <w:rPr>
                <w:rFonts w:cs="Arial"/>
                <w:sz w:val="20"/>
                <w:szCs w:val="20"/>
              </w:rPr>
              <w:t>25</w:t>
            </w:r>
          </w:p>
        </w:tc>
      </w:tr>
      <w:tr w:rsidR="00F01C9B" w:rsidRPr="003E65B2" w:rsidTr="00346EB3">
        <w:tc>
          <w:tcPr>
            <w:tcW w:w="392" w:type="dxa"/>
          </w:tcPr>
          <w:p w:rsidR="00F01C9B" w:rsidRPr="003E65B2" w:rsidRDefault="00F01C9B" w:rsidP="00190C90">
            <w:pPr>
              <w:spacing w:line="220" w:lineRule="exact"/>
              <w:jc w:val="both"/>
              <w:rPr>
                <w:lang w:val="en-US"/>
              </w:rPr>
            </w:pPr>
            <w:r w:rsidRPr="003E65B2">
              <w:rPr>
                <w:lang w:val="en-US"/>
              </w:rPr>
              <w:t>2</w:t>
            </w:r>
          </w:p>
        </w:tc>
        <w:tc>
          <w:tcPr>
            <w:tcW w:w="3544" w:type="dxa"/>
            <w:vAlign w:val="bottom"/>
          </w:tcPr>
          <w:p w:rsidR="00F01C9B" w:rsidRPr="003E65B2" w:rsidRDefault="00F01C9B" w:rsidP="00190C90">
            <w:pPr>
              <w:spacing w:line="220" w:lineRule="exact"/>
              <w:jc w:val="right"/>
              <w:rPr>
                <w:rFonts w:cs="Arial"/>
                <w:sz w:val="20"/>
                <w:szCs w:val="20"/>
              </w:rPr>
            </w:pPr>
            <w:r w:rsidRPr="003E65B2">
              <w:rPr>
                <w:rFonts w:cs="Arial"/>
                <w:sz w:val="20"/>
                <w:szCs w:val="20"/>
              </w:rPr>
              <w:t>48,6</w:t>
            </w:r>
          </w:p>
        </w:tc>
        <w:tc>
          <w:tcPr>
            <w:tcW w:w="5528" w:type="dxa"/>
            <w:vAlign w:val="bottom"/>
          </w:tcPr>
          <w:p w:rsidR="00F01C9B" w:rsidRPr="003E65B2" w:rsidRDefault="00F01C9B" w:rsidP="00190C90">
            <w:pPr>
              <w:spacing w:line="220" w:lineRule="exact"/>
              <w:jc w:val="right"/>
              <w:rPr>
                <w:rFonts w:cs="Arial"/>
                <w:sz w:val="20"/>
                <w:szCs w:val="20"/>
              </w:rPr>
            </w:pPr>
            <w:r w:rsidRPr="003E65B2">
              <w:rPr>
                <w:rFonts w:cs="Arial"/>
                <w:sz w:val="20"/>
                <w:szCs w:val="20"/>
              </w:rPr>
              <w:t>35</w:t>
            </w:r>
          </w:p>
        </w:tc>
      </w:tr>
      <w:tr w:rsidR="00F01C9B" w:rsidRPr="003E65B2" w:rsidTr="00346EB3">
        <w:tc>
          <w:tcPr>
            <w:tcW w:w="392" w:type="dxa"/>
          </w:tcPr>
          <w:p w:rsidR="00F01C9B" w:rsidRPr="003E65B2" w:rsidRDefault="00F01C9B" w:rsidP="00190C90">
            <w:pPr>
              <w:spacing w:line="220" w:lineRule="exact"/>
              <w:jc w:val="both"/>
              <w:rPr>
                <w:lang w:val="en-US"/>
              </w:rPr>
            </w:pPr>
            <w:r w:rsidRPr="003E65B2">
              <w:rPr>
                <w:lang w:val="en-US"/>
              </w:rPr>
              <w:t>3</w:t>
            </w:r>
          </w:p>
        </w:tc>
        <w:tc>
          <w:tcPr>
            <w:tcW w:w="3544" w:type="dxa"/>
            <w:vAlign w:val="bottom"/>
          </w:tcPr>
          <w:p w:rsidR="00F01C9B" w:rsidRPr="003E65B2" w:rsidRDefault="00F01C9B" w:rsidP="00190C90">
            <w:pPr>
              <w:spacing w:line="220" w:lineRule="exact"/>
              <w:jc w:val="right"/>
              <w:rPr>
                <w:rFonts w:cs="Arial"/>
                <w:sz w:val="20"/>
                <w:szCs w:val="20"/>
              </w:rPr>
            </w:pPr>
            <w:r w:rsidRPr="003E65B2">
              <w:rPr>
                <w:rFonts w:cs="Arial"/>
                <w:sz w:val="20"/>
                <w:szCs w:val="20"/>
              </w:rPr>
              <w:t>20,0</w:t>
            </w:r>
          </w:p>
        </w:tc>
        <w:tc>
          <w:tcPr>
            <w:tcW w:w="5528" w:type="dxa"/>
            <w:vAlign w:val="bottom"/>
          </w:tcPr>
          <w:p w:rsidR="00F01C9B" w:rsidRPr="003E65B2" w:rsidRDefault="00F01C9B" w:rsidP="00190C90">
            <w:pPr>
              <w:spacing w:line="220" w:lineRule="exact"/>
              <w:jc w:val="right"/>
              <w:rPr>
                <w:rFonts w:cs="Arial"/>
                <w:sz w:val="20"/>
                <w:szCs w:val="20"/>
              </w:rPr>
            </w:pPr>
            <w:r w:rsidRPr="003E65B2">
              <w:rPr>
                <w:rFonts w:cs="Arial"/>
                <w:sz w:val="20"/>
                <w:szCs w:val="20"/>
              </w:rPr>
              <w:t>30</w:t>
            </w:r>
          </w:p>
        </w:tc>
      </w:tr>
      <w:tr w:rsidR="00F01C9B" w:rsidRPr="002E5BAF" w:rsidTr="00346EB3">
        <w:tc>
          <w:tcPr>
            <w:tcW w:w="392" w:type="dxa"/>
          </w:tcPr>
          <w:p w:rsidR="00F01C9B" w:rsidRPr="003E65B2" w:rsidRDefault="00F01C9B" w:rsidP="00190C90">
            <w:pPr>
              <w:spacing w:line="220" w:lineRule="exact"/>
              <w:jc w:val="both"/>
              <w:rPr>
                <w:lang w:val="en-US"/>
              </w:rPr>
            </w:pPr>
            <w:r w:rsidRPr="003E65B2">
              <w:rPr>
                <w:lang w:val="en-US"/>
              </w:rPr>
              <w:t>4</w:t>
            </w:r>
          </w:p>
        </w:tc>
        <w:tc>
          <w:tcPr>
            <w:tcW w:w="3544" w:type="dxa"/>
            <w:vAlign w:val="bottom"/>
          </w:tcPr>
          <w:p w:rsidR="00F01C9B" w:rsidRPr="003E65B2" w:rsidRDefault="00F01C9B" w:rsidP="00190C90">
            <w:pPr>
              <w:spacing w:line="220" w:lineRule="exact"/>
              <w:jc w:val="right"/>
              <w:rPr>
                <w:rFonts w:cs="Arial"/>
                <w:sz w:val="20"/>
                <w:szCs w:val="20"/>
              </w:rPr>
            </w:pPr>
            <w:r w:rsidRPr="003E65B2">
              <w:rPr>
                <w:rFonts w:cs="Arial"/>
                <w:sz w:val="20"/>
                <w:szCs w:val="20"/>
              </w:rPr>
              <w:t>50,0</w:t>
            </w:r>
          </w:p>
        </w:tc>
        <w:tc>
          <w:tcPr>
            <w:tcW w:w="5528" w:type="dxa"/>
            <w:vAlign w:val="bottom"/>
          </w:tcPr>
          <w:p w:rsidR="00F01C9B" w:rsidRPr="003E65B2" w:rsidRDefault="00F01C9B" w:rsidP="00190C90">
            <w:pPr>
              <w:spacing w:line="220" w:lineRule="exact"/>
              <w:jc w:val="right"/>
              <w:rPr>
                <w:rFonts w:cs="Arial"/>
                <w:sz w:val="20"/>
                <w:szCs w:val="20"/>
              </w:rPr>
            </w:pPr>
            <w:r w:rsidRPr="003E65B2">
              <w:rPr>
                <w:rFonts w:cs="Arial"/>
                <w:sz w:val="20"/>
                <w:szCs w:val="20"/>
              </w:rPr>
              <w:t>30</w:t>
            </w:r>
          </w:p>
        </w:tc>
      </w:tr>
      <w:tr w:rsidR="00F01C9B" w:rsidRPr="003E65B2" w:rsidTr="00346EB3">
        <w:tc>
          <w:tcPr>
            <w:tcW w:w="392" w:type="dxa"/>
          </w:tcPr>
          <w:p w:rsidR="00F01C9B" w:rsidRPr="003E65B2" w:rsidRDefault="00F01C9B" w:rsidP="00190C90">
            <w:pPr>
              <w:spacing w:line="220" w:lineRule="exact"/>
              <w:jc w:val="both"/>
              <w:rPr>
                <w:lang w:val="en-US"/>
              </w:rPr>
            </w:pPr>
            <w:r w:rsidRPr="003E65B2">
              <w:rPr>
                <w:lang w:val="en-US"/>
              </w:rPr>
              <w:t>5</w:t>
            </w:r>
          </w:p>
        </w:tc>
        <w:tc>
          <w:tcPr>
            <w:tcW w:w="3544" w:type="dxa"/>
            <w:vAlign w:val="bottom"/>
          </w:tcPr>
          <w:p w:rsidR="00F01C9B" w:rsidRPr="003E65B2" w:rsidRDefault="00F01C9B" w:rsidP="00190C90">
            <w:pPr>
              <w:spacing w:line="220" w:lineRule="exact"/>
              <w:jc w:val="right"/>
              <w:rPr>
                <w:rFonts w:cs="Arial"/>
                <w:sz w:val="20"/>
                <w:szCs w:val="20"/>
              </w:rPr>
            </w:pPr>
            <w:r w:rsidRPr="003E65B2">
              <w:rPr>
                <w:rFonts w:cs="Arial"/>
                <w:sz w:val="20"/>
                <w:szCs w:val="20"/>
              </w:rPr>
              <w:t>75,0</w:t>
            </w:r>
          </w:p>
        </w:tc>
        <w:tc>
          <w:tcPr>
            <w:tcW w:w="5528" w:type="dxa"/>
            <w:vAlign w:val="bottom"/>
          </w:tcPr>
          <w:p w:rsidR="00F01C9B" w:rsidRPr="003E65B2" w:rsidRDefault="00F01C9B" w:rsidP="00190C90">
            <w:pPr>
              <w:spacing w:line="220" w:lineRule="exact"/>
              <w:jc w:val="right"/>
              <w:rPr>
                <w:rFonts w:cs="Arial"/>
                <w:sz w:val="20"/>
                <w:szCs w:val="20"/>
              </w:rPr>
            </w:pPr>
            <w:r w:rsidRPr="003E65B2">
              <w:rPr>
                <w:rFonts w:cs="Arial"/>
                <w:sz w:val="20"/>
                <w:szCs w:val="20"/>
              </w:rPr>
              <w:t>30</w:t>
            </w:r>
          </w:p>
        </w:tc>
      </w:tr>
    </w:tbl>
    <w:p w:rsidR="00F01C9B" w:rsidRPr="003E65B2" w:rsidRDefault="00F01C9B" w:rsidP="0054137E">
      <w:pPr>
        <w:ind w:firstLineChars="200" w:firstLine="560"/>
        <w:jc w:val="both"/>
        <w:rPr>
          <w:sz w:val="28"/>
          <w:szCs w:val="28"/>
        </w:rPr>
      </w:pPr>
    </w:p>
    <w:p w:rsidR="00F01C9B" w:rsidRPr="00FB3CF9" w:rsidRDefault="002E5BAF" w:rsidP="00641A4C">
      <w:pPr>
        <w:ind w:firstLineChars="200" w:firstLine="480"/>
      </w:pPr>
      <w:proofErr w:type="spellStart"/>
      <w:r w:rsidRPr="003E65B2">
        <w:rPr>
          <w:i/>
          <w:lang w:val="en-US"/>
        </w:rPr>
        <w:t>K_year</w:t>
      </w:r>
      <w:proofErr w:type="spellEnd"/>
      <w:r w:rsidRPr="003E65B2">
        <w:rPr>
          <w:i/>
        </w:rPr>
        <w:t xml:space="preserve"> = ((38</w:t>
      </w:r>
      <w:r w:rsidR="002930CF" w:rsidRPr="003E65B2">
        <w:rPr>
          <w:i/>
        </w:rPr>
        <w:t>,0</w:t>
      </w:r>
      <w:r w:rsidRPr="003E65B2">
        <w:rPr>
          <w:i/>
        </w:rPr>
        <w:t>*3/25*100)+ (48</w:t>
      </w:r>
      <w:r w:rsidR="002930CF" w:rsidRPr="003E65B2">
        <w:rPr>
          <w:i/>
        </w:rPr>
        <w:t>,6</w:t>
      </w:r>
      <w:r w:rsidR="00641A4C" w:rsidRPr="003E65B2">
        <w:rPr>
          <w:i/>
        </w:rPr>
        <w:t xml:space="preserve">*3/35*100)+ </w:t>
      </w:r>
      <w:r w:rsidRPr="003E65B2">
        <w:rPr>
          <w:i/>
        </w:rPr>
        <w:t>(20</w:t>
      </w:r>
      <w:r w:rsidR="002930CF" w:rsidRPr="003E65B2">
        <w:rPr>
          <w:i/>
        </w:rPr>
        <w:t>,0</w:t>
      </w:r>
      <w:r w:rsidRPr="003E65B2">
        <w:rPr>
          <w:i/>
        </w:rPr>
        <w:t>*3/30*100)</w:t>
      </w:r>
      <w:r w:rsidR="00641A4C" w:rsidRPr="003E65B2">
        <w:rPr>
          <w:i/>
        </w:rPr>
        <w:t xml:space="preserve"> </w:t>
      </w:r>
      <w:r w:rsidRPr="003E65B2">
        <w:rPr>
          <w:i/>
        </w:rPr>
        <w:t>+</w:t>
      </w:r>
      <w:r w:rsidR="00641A4C" w:rsidRPr="003E65B2">
        <w:rPr>
          <w:i/>
        </w:rPr>
        <w:t xml:space="preserve"> </w:t>
      </w:r>
      <w:r w:rsidRPr="003E65B2">
        <w:rPr>
          <w:i/>
        </w:rPr>
        <w:t>(50</w:t>
      </w:r>
      <w:r w:rsidR="002930CF" w:rsidRPr="003E65B2">
        <w:rPr>
          <w:i/>
        </w:rPr>
        <w:t>,0</w:t>
      </w:r>
      <w:r w:rsidRPr="003E65B2">
        <w:rPr>
          <w:i/>
        </w:rPr>
        <w:t>*3/30*100)</w:t>
      </w:r>
      <w:r w:rsidR="00641A4C" w:rsidRPr="003E65B2">
        <w:rPr>
          <w:i/>
        </w:rPr>
        <w:t xml:space="preserve"> </w:t>
      </w:r>
      <w:r w:rsidRPr="003E65B2">
        <w:rPr>
          <w:i/>
        </w:rPr>
        <w:t>+</w:t>
      </w:r>
      <w:r w:rsidR="00641A4C" w:rsidRPr="003E65B2">
        <w:rPr>
          <w:i/>
        </w:rPr>
        <w:t xml:space="preserve"> </w:t>
      </w:r>
      <w:r w:rsidRPr="003E65B2">
        <w:rPr>
          <w:i/>
        </w:rPr>
        <w:t>(75</w:t>
      </w:r>
      <w:r w:rsidR="002930CF" w:rsidRPr="003E65B2">
        <w:rPr>
          <w:i/>
        </w:rPr>
        <w:t>,0</w:t>
      </w:r>
      <w:r w:rsidRPr="003E65B2">
        <w:rPr>
          <w:i/>
        </w:rPr>
        <w:t>*3/30*100))/</w:t>
      </w:r>
      <w:r w:rsidR="002930CF" w:rsidRPr="003E65B2">
        <w:rPr>
          <w:i/>
        </w:rPr>
        <w:t>(38+48,6+20+50+75)= 10</w:t>
      </w:r>
    </w:p>
    <w:p w:rsidR="0054137E" w:rsidRPr="003E6AF3" w:rsidRDefault="0054137E" w:rsidP="0054137E">
      <w:pPr>
        <w:ind w:firstLineChars="200" w:firstLine="560"/>
        <w:jc w:val="both"/>
        <w:rPr>
          <w:rFonts w:eastAsia="Calibri"/>
          <w:color w:val="000000"/>
          <w:sz w:val="28"/>
          <w:szCs w:val="28"/>
        </w:rPr>
      </w:pPr>
      <w:r>
        <w:rPr>
          <w:sz w:val="28"/>
          <w:szCs w:val="28"/>
        </w:rPr>
        <w:t>В том случае</w:t>
      </w:r>
      <w:r w:rsidRPr="00D36179">
        <w:rPr>
          <w:sz w:val="28"/>
          <w:szCs w:val="28"/>
        </w:rPr>
        <w:t xml:space="preserve"> если возникают трудности в получении информации о торговых дислокациях индивидуальных предпринимателей по муниципальным районам и городским округам</w:t>
      </w:r>
      <w:r>
        <w:rPr>
          <w:sz w:val="28"/>
          <w:szCs w:val="28"/>
        </w:rPr>
        <w:t>,</w:t>
      </w:r>
      <w:r w:rsidRPr="00D36179">
        <w:rPr>
          <w:sz w:val="28"/>
          <w:szCs w:val="28"/>
        </w:rPr>
        <w:t xml:space="preserve"> необходимо сначала определить число фактически действующих предпринимателей, воспользовавшись поправочным коэффициентом, рассчитанным по результатам выбор</w:t>
      </w:r>
      <w:r w:rsidR="00BE1879">
        <w:rPr>
          <w:sz w:val="28"/>
          <w:szCs w:val="28"/>
        </w:rPr>
        <w:t>очного обследования индивидуальных предпринимателей</w:t>
      </w:r>
      <w:r w:rsidRPr="00D36179">
        <w:rPr>
          <w:sz w:val="28"/>
          <w:szCs w:val="28"/>
        </w:rPr>
        <w:t xml:space="preserve">, проведенного в отчетном году, в целом по субъекту Российской Федерации. Затем с помощью </w:t>
      </w:r>
      <w:r w:rsidRPr="00AE241A">
        <w:rPr>
          <w:sz w:val="28"/>
          <w:szCs w:val="28"/>
        </w:rPr>
        <w:t>с</w:t>
      </w:r>
      <w:r w:rsidRPr="00AE241A">
        <w:rPr>
          <w:rFonts w:eastAsia="Calibri"/>
          <w:color w:val="000000"/>
          <w:sz w:val="28"/>
          <w:szCs w:val="28"/>
        </w:rPr>
        <w:t>реднего числа торговых объектов на одного индивидуального предпринимателя в подклассах 47.1 и 47.2 ОКВЭД</w:t>
      </w:r>
      <w:proofErr w:type="gramStart"/>
      <w:r w:rsidRPr="00AE241A">
        <w:rPr>
          <w:rFonts w:eastAsia="Calibri"/>
          <w:color w:val="000000"/>
          <w:sz w:val="28"/>
          <w:szCs w:val="28"/>
        </w:rPr>
        <w:t>2</w:t>
      </w:r>
      <w:proofErr w:type="gramEnd"/>
      <w:r w:rsidRPr="00AE241A">
        <w:rPr>
          <w:rFonts w:eastAsia="Calibri"/>
          <w:color w:val="000000"/>
          <w:sz w:val="28"/>
          <w:szCs w:val="28"/>
        </w:rPr>
        <w:t>, которое рассчитывается по каждой группе муниципальных образований, определить число фактически действующих торговых дислокаций индивидуальных</w:t>
      </w:r>
      <w:r w:rsidRPr="00D36179">
        <w:rPr>
          <w:rFonts w:eastAsia="Calibri"/>
          <w:color w:val="000000"/>
          <w:sz w:val="28"/>
          <w:szCs w:val="28"/>
        </w:rPr>
        <w:t xml:space="preserve"> предпринимателей в муниципальных районах и городских округах.</w:t>
      </w:r>
    </w:p>
    <w:p w:rsidR="0054137E" w:rsidRDefault="0054137E" w:rsidP="0054137E">
      <w:pPr>
        <w:ind w:firstLine="709"/>
        <w:jc w:val="both"/>
        <w:rPr>
          <w:rFonts w:cs="Arial"/>
          <w:bCs/>
          <w:sz w:val="28"/>
          <w:szCs w:val="28"/>
        </w:rPr>
      </w:pPr>
      <w:r w:rsidRPr="005869EF">
        <w:rPr>
          <w:rFonts w:cs="Arial"/>
          <w:bCs/>
          <w:sz w:val="28"/>
          <w:szCs w:val="28"/>
        </w:rPr>
        <w:t xml:space="preserve">Таким образом, оборот розничной торговли </w:t>
      </w:r>
      <w:r>
        <w:rPr>
          <w:rFonts w:cs="Arial"/>
          <w:bCs/>
          <w:sz w:val="28"/>
          <w:szCs w:val="28"/>
        </w:rPr>
        <w:t xml:space="preserve">продовольственными товарами индивидуальных предпринимателей </w:t>
      </w:r>
      <w:r w:rsidRPr="004F339E">
        <w:rPr>
          <w:rFonts w:cs="Arial"/>
          <w:bCs/>
          <w:sz w:val="28"/>
          <w:szCs w:val="28"/>
        </w:rPr>
        <w:t xml:space="preserve">в границах муниципального района, городского округа  </w:t>
      </w:r>
      <w:r>
        <w:rPr>
          <w:rFonts w:cs="Arial"/>
          <w:bCs/>
          <w:sz w:val="28"/>
          <w:szCs w:val="28"/>
        </w:rPr>
        <w:t>рассчитывается по формуле:</w:t>
      </w:r>
    </w:p>
    <w:p w:rsidR="0054137E" w:rsidRPr="003E65B2" w:rsidRDefault="0054137E" w:rsidP="0054137E">
      <w:pPr>
        <w:spacing w:before="120"/>
        <w:ind w:firstLine="709"/>
        <w:jc w:val="center"/>
        <w:rPr>
          <w:rFonts w:cs="Arial"/>
          <w:sz w:val="28"/>
          <w:szCs w:val="28"/>
        </w:rPr>
      </w:pPr>
      <w:proofErr w:type="spellStart"/>
      <w:r w:rsidRPr="003E65B2">
        <w:rPr>
          <w:rFonts w:cs="Arial"/>
          <w:i/>
          <w:sz w:val="36"/>
          <w:szCs w:val="36"/>
        </w:rPr>
        <w:t>О</w:t>
      </w:r>
      <w:r w:rsidRPr="003E65B2">
        <w:rPr>
          <w:rFonts w:cs="Arial"/>
          <w:i/>
          <w:sz w:val="36"/>
          <w:szCs w:val="36"/>
          <w:vertAlign w:val="subscript"/>
        </w:rPr>
        <w:t>инд</w:t>
      </w:r>
      <w:proofErr w:type="spellEnd"/>
      <w:r w:rsidRPr="003E65B2">
        <w:rPr>
          <w:rFonts w:cs="Arial"/>
          <w:i/>
          <w:sz w:val="36"/>
          <w:szCs w:val="36"/>
        </w:rPr>
        <w:t xml:space="preserve"> =</w:t>
      </w:r>
      <w:r w:rsidRPr="003E65B2">
        <w:rPr>
          <w:i/>
          <w:sz w:val="36"/>
          <w:szCs w:val="36"/>
          <w:lang w:val="pl-PL"/>
        </w:rPr>
        <w:t xml:space="preserve"> </w:t>
      </w:r>
      <w:r w:rsidRPr="003E65B2">
        <w:rPr>
          <w:rFonts w:cs="Arial"/>
          <w:i/>
          <w:sz w:val="36"/>
          <w:szCs w:val="36"/>
        </w:rPr>
        <w:t xml:space="preserve"> </w:t>
      </w:r>
      <w:r w:rsidRPr="003E65B2">
        <w:rPr>
          <w:i/>
          <w:sz w:val="36"/>
          <w:szCs w:val="36"/>
          <w:lang w:val="pl-PL"/>
        </w:rPr>
        <w:t>Õ</w:t>
      </w:r>
      <w:proofErr w:type="spellStart"/>
      <w:r w:rsidRPr="003E65B2">
        <w:rPr>
          <w:i/>
          <w:sz w:val="36"/>
          <w:szCs w:val="36"/>
          <w:vertAlign w:val="superscript"/>
        </w:rPr>
        <w:t>п</w:t>
      </w:r>
      <w:r w:rsidRPr="003E65B2">
        <w:rPr>
          <w:i/>
          <w:sz w:val="36"/>
          <w:szCs w:val="36"/>
          <w:vertAlign w:val="subscript"/>
        </w:rPr>
        <w:t>то</w:t>
      </w:r>
      <w:proofErr w:type="spellEnd"/>
      <w:r w:rsidRPr="003E65B2">
        <w:rPr>
          <w:i/>
          <w:sz w:val="36"/>
          <w:szCs w:val="36"/>
          <w:vertAlign w:val="subscript"/>
        </w:rPr>
        <w:t xml:space="preserve"> </w:t>
      </w:r>
      <w:r w:rsidRPr="003E65B2">
        <w:rPr>
          <w:i/>
          <w:sz w:val="36"/>
          <w:szCs w:val="36"/>
          <w:vertAlign w:val="subscript"/>
          <w:lang w:val="pl-PL"/>
        </w:rPr>
        <w:t>i</w:t>
      </w:r>
      <w:r w:rsidRPr="003E65B2">
        <w:rPr>
          <w:i/>
          <w:sz w:val="36"/>
          <w:szCs w:val="36"/>
          <w:lang w:val="pl-PL"/>
        </w:rPr>
        <w:t xml:space="preserve"> </w:t>
      </w:r>
      <w:r w:rsidRPr="003E65B2">
        <w:rPr>
          <w:i/>
          <w:sz w:val="36"/>
          <w:szCs w:val="36"/>
        </w:rPr>
        <w:t xml:space="preserve">* </w:t>
      </w:r>
      <w:r w:rsidRPr="003E65B2">
        <w:rPr>
          <w:i/>
          <w:sz w:val="36"/>
          <w:szCs w:val="36"/>
          <w:lang w:val="en-US"/>
        </w:rPr>
        <w:t>N</w:t>
      </w:r>
      <w:proofErr w:type="spellStart"/>
      <w:r w:rsidRPr="003E65B2">
        <w:rPr>
          <w:i/>
          <w:sz w:val="36"/>
          <w:szCs w:val="36"/>
          <w:vertAlign w:val="subscript"/>
        </w:rPr>
        <w:t>инд</w:t>
      </w:r>
      <w:proofErr w:type="spellEnd"/>
      <w:r w:rsidRPr="003E65B2">
        <w:rPr>
          <w:i/>
          <w:sz w:val="36"/>
          <w:szCs w:val="36"/>
          <w:vertAlign w:val="subscript"/>
        </w:rPr>
        <w:t xml:space="preserve"> </w:t>
      </w:r>
      <w:r w:rsidRPr="003E65B2">
        <w:rPr>
          <w:i/>
          <w:sz w:val="36"/>
          <w:szCs w:val="36"/>
        </w:rPr>
        <w:t xml:space="preserve">*(1- d </w:t>
      </w:r>
      <w:proofErr w:type="spellStart"/>
      <w:r w:rsidRPr="003E65B2">
        <w:rPr>
          <w:i/>
          <w:sz w:val="36"/>
          <w:szCs w:val="36"/>
          <w:vertAlign w:val="subscript"/>
        </w:rPr>
        <w:t>инд</w:t>
      </w:r>
      <w:proofErr w:type="spellEnd"/>
      <w:proofErr w:type="gramStart"/>
      <w:r w:rsidRPr="003E65B2">
        <w:rPr>
          <w:i/>
          <w:sz w:val="36"/>
          <w:szCs w:val="36"/>
          <w:vertAlign w:val="subscript"/>
        </w:rPr>
        <w:t xml:space="preserve"> </w:t>
      </w:r>
      <w:r w:rsidRPr="003E65B2">
        <w:rPr>
          <w:i/>
          <w:sz w:val="36"/>
          <w:szCs w:val="36"/>
        </w:rPr>
        <w:t>)</w:t>
      </w:r>
      <w:proofErr w:type="gramEnd"/>
      <w:r w:rsidRPr="003E65B2">
        <w:rPr>
          <w:rFonts w:cs="Arial"/>
          <w:sz w:val="28"/>
          <w:szCs w:val="28"/>
        </w:rPr>
        <w:t>, где  (18)</w:t>
      </w:r>
    </w:p>
    <w:p w:rsidR="0054137E" w:rsidRPr="003E65B2" w:rsidRDefault="0054137E" w:rsidP="0054137E">
      <w:pPr>
        <w:spacing w:before="120"/>
        <w:ind w:firstLine="709"/>
        <w:jc w:val="center"/>
        <w:rPr>
          <w:rFonts w:cs="Arial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01"/>
        <w:gridCol w:w="8639"/>
      </w:tblGrid>
      <w:tr w:rsidR="0054137E" w:rsidRPr="003E65B2" w:rsidTr="008B25AB">
        <w:tc>
          <w:tcPr>
            <w:tcW w:w="1101" w:type="dxa"/>
          </w:tcPr>
          <w:p w:rsidR="0054137E" w:rsidRPr="003E65B2" w:rsidRDefault="0054137E" w:rsidP="008B25AB">
            <w:pPr>
              <w:spacing w:before="120"/>
              <w:jc w:val="both"/>
              <w:rPr>
                <w:sz w:val="28"/>
                <w:szCs w:val="28"/>
              </w:rPr>
            </w:pPr>
            <w:proofErr w:type="spellStart"/>
            <w:r w:rsidRPr="003E65B2">
              <w:rPr>
                <w:rFonts w:cs="Arial"/>
                <w:sz w:val="28"/>
                <w:szCs w:val="28"/>
              </w:rPr>
              <w:t>О</w:t>
            </w:r>
            <w:r w:rsidRPr="003E65B2">
              <w:rPr>
                <w:rFonts w:cs="Arial"/>
                <w:sz w:val="28"/>
                <w:szCs w:val="28"/>
                <w:vertAlign w:val="subscript"/>
              </w:rPr>
              <w:t>инд</w:t>
            </w:r>
            <w:proofErr w:type="spellEnd"/>
          </w:p>
        </w:tc>
        <w:tc>
          <w:tcPr>
            <w:tcW w:w="8639" w:type="dxa"/>
          </w:tcPr>
          <w:p w:rsidR="0054137E" w:rsidRPr="003E65B2" w:rsidRDefault="0054137E" w:rsidP="008B25AB">
            <w:pPr>
              <w:spacing w:before="120"/>
              <w:jc w:val="both"/>
            </w:pPr>
            <w:r w:rsidRPr="003E65B2">
              <w:rPr>
                <w:rFonts w:cs="Arial"/>
                <w:bCs/>
              </w:rPr>
              <w:t xml:space="preserve">- годовой оборот розничной торговли продовольственными товарами индивидуальных предпринимателей в границах муниципального района, городского округа  </w:t>
            </w:r>
          </w:p>
        </w:tc>
      </w:tr>
      <w:tr w:rsidR="0054137E" w:rsidRPr="003E65B2" w:rsidTr="008B25AB">
        <w:tc>
          <w:tcPr>
            <w:tcW w:w="1101" w:type="dxa"/>
          </w:tcPr>
          <w:p w:rsidR="0054137E" w:rsidRPr="003E65B2" w:rsidRDefault="0054137E" w:rsidP="008B25AB">
            <w:pPr>
              <w:pStyle w:val="140"/>
              <w:ind w:firstLine="0"/>
              <w:jc w:val="both"/>
            </w:pPr>
            <w:r w:rsidRPr="003E65B2">
              <w:rPr>
                <w:lang w:val="pl-PL"/>
              </w:rPr>
              <w:lastRenderedPageBreak/>
              <w:t>Õ</w:t>
            </w:r>
            <w:proofErr w:type="spellStart"/>
            <w:r w:rsidRPr="003E65B2">
              <w:rPr>
                <w:vertAlign w:val="superscript"/>
              </w:rPr>
              <w:t>п</w:t>
            </w:r>
            <w:r w:rsidRPr="003E65B2">
              <w:rPr>
                <w:vertAlign w:val="subscript"/>
              </w:rPr>
              <w:t>то</w:t>
            </w:r>
            <w:proofErr w:type="spellEnd"/>
            <w:r w:rsidRPr="003E65B2">
              <w:rPr>
                <w:vertAlign w:val="subscript"/>
              </w:rPr>
              <w:t xml:space="preserve"> </w:t>
            </w:r>
            <w:r w:rsidRPr="003E65B2">
              <w:rPr>
                <w:vertAlign w:val="subscript"/>
                <w:lang w:val="pl-PL"/>
              </w:rPr>
              <w:t>i</w:t>
            </w:r>
          </w:p>
        </w:tc>
        <w:tc>
          <w:tcPr>
            <w:tcW w:w="8639" w:type="dxa"/>
          </w:tcPr>
          <w:p w:rsidR="0054137E" w:rsidRPr="003E65B2" w:rsidRDefault="0054137E" w:rsidP="008B25AB">
            <w:pPr>
              <w:pStyle w:val="140"/>
              <w:ind w:firstLine="0"/>
              <w:jc w:val="both"/>
              <w:rPr>
                <w:sz w:val="24"/>
                <w:szCs w:val="24"/>
              </w:rPr>
            </w:pPr>
            <w:r w:rsidRPr="003E65B2">
              <w:rPr>
                <w:sz w:val="24"/>
                <w:szCs w:val="24"/>
                <w:lang w:val="pl-PL"/>
              </w:rPr>
              <w:t xml:space="preserve">- </w:t>
            </w:r>
            <w:r w:rsidRPr="003E65B2">
              <w:rPr>
                <w:sz w:val="24"/>
                <w:szCs w:val="24"/>
              </w:rPr>
              <w:t xml:space="preserve">среднегодовой оборот розничной торговли пищевыми     продуктами, включая напитки, и табачными изделиями на один торговый объект индивидуального предпринимателя в </w:t>
            </w:r>
            <w:r w:rsidRPr="003E65B2">
              <w:rPr>
                <w:sz w:val="24"/>
                <w:szCs w:val="24"/>
                <w:lang w:val="en-US"/>
              </w:rPr>
              <w:t>i</w:t>
            </w:r>
            <w:r w:rsidRPr="003E65B2">
              <w:rPr>
                <w:sz w:val="24"/>
                <w:szCs w:val="24"/>
              </w:rPr>
              <w:t xml:space="preserve"> – группе муниципальных образований;</w:t>
            </w:r>
          </w:p>
        </w:tc>
      </w:tr>
      <w:tr w:rsidR="0054137E" w:rsidRPr="003E65B2" w:rsidTr="008B25AB">
        <w:tc>
          <w:tcPr>
            <w:tcW w:w="1101" w:type="dxa"/>
          </w:tcPr>
          <w:p w:rsidR="0054137E" w:rsidRPr="003E65B2" w:rsidRDefault="0054137E" w:rsidP="008B25AB">
            <w:pPr>
              <w:spacing w:before="120"/>
              <w:jc w:val="both"/>
              <w:rPr>
                <w:sz w:val="28"/>
                <w:szCs w:val="28"/>
              </w:rPr>
            </w:pPr>
            <w:r w:rsidRPr="003E65B2">
              <w:rPr>
                <w:sz w:val="28"/>
                <w:szCs w:val="28"/>
                <w:lang w:val="en-US"/>
              </w:rPr>
              <w:t>N</w:t>
            </w:r>
            <w:proofErr w:type="spellStart"/>
            <w:r w:rsidRPr="003E65B2">
              <w:rPr>
                <w:sz w:val="28"/>
                <w:szCs w:val="28"/>
                <w:vertAlign w:val="subscript"/>
              </w:rPr>
              <w:t>инд</w:t>
            </w:r>
            <w:proofErr w:type="spellEnd"/>
          </w:p>
        </w:tc>
        <w:tc>
          <w:tcPr>
            <w:tcW w:w="8639" w:type="dxa"/>
          </w:tcPr>
          <w:p w:rsidR="0054137E" w:rsidRPr="003E65B2" w:rsidRDefault="0054137E" w:rsidP="008B25AB">
            <w:pPr>
              <w:spacing w:before="120"/>
              <w:jc w:val="both"/>
            </w:pPr>
            <w:r w:rsidRPr="003E65B2">
              <w:t xml:space="preserve">- </w:t>
            </w:r>
            <w:r w:rsidRPr="003E65B2">
              <w:rPr>
                <w:rFonts w:eastAsia="Calibri"/>
                <w:color w:val="000000"/>
              </w:rPr>
              <w:t>число фактически действующих торговых дислокаций индивидуальных предпринимателей на территории данного муниципального образования;</w:t>
            </w:r>
          </w:p>
        </w:tc>
      </w:tr>
      <w:tr w:rsidR="0054137E" w:rsidRPr="003E65B2" w:rsidTr="008B25AB">
        <w:tc>
          <w:tcPr>
            <w:tcW w:w="1101" w:type="dxa"/>
          </w:tcPr>
          <w:p w:rsidR="0054137E" w:rsidRPr="003E65B2" w:rsidRDefault="0054137E" w:rsidP="008B25AB">
            <w:pPr>
              <w:spacing w:before="120"/>
              <w:jc w:val="both"/>
              <w:rPr>
                <w:sz w:val="28"/>
                <w:szCs w:val="28"/>
              </w:rPr>
            </w:pPr>
            <w:r w:rsidRPr="003E65B2">
              <w:rPr>
                <w:sz w:val="28"/>
                <w:szCs w:val="28"/>
              </w:rPr>
              <w:t xml:space="preserve">d </w:t>
            </w:r>
            <w:proofErr w:type="spellStart"/>
            <w:r w:rsidRPr="003E65B2">
              <w:rPr>
                <w:sz w:val="28"/>
                <w:szCs w:val="28"/>
                <w:vertAlign w:val="subscript"/>
              </w:rPr>
              <w:t>инд</w:t>
            </w:r>
            <w:proofErr w:type="spellEnd"/>
          </w:p>
        </w:tc>
        <w:tc>
          <w:tcPr>
            <w:tcW w:w="8639" w:type="dxa"/>
          </w:tcPr>
          <w:p w:rsidR="0054137E" w:rsidRPr="003E65B2" w:rsidRDefault="0054137E" w:rsidP="008B25AB">
            <w:pPr>
              <w:contextualSpacing/>
              <w:jc w:val="both"/>
            </w:pPr>
            <w:r w:rsidRPr="003E65B2">
              <w:t>- удельный вес табачных изделий в обороте розничной торговли пищевыми продуктами, включая напитки, и табачными изделиями индивидуальных предпринимателей (экспертная оценка).</w:t>
            </w:r>
          </w:p>
        </w:tc>
      </w:tr>
    </w:tbl>
    <w:p w:rsidR="0054137E" w:rsidRDefault="00E9744F" w:rsidP="00E9744F">
      <w:pPr>
        <w:pStyle w:val="31"/>
        <w:shd w:val="clear" w:color="auto" w:fill="FFFFFF"/>
        <w:spacing w:line="360" w:lineRule="auto"/>
        <w:ind w:firstLine="0"/>
        <w:jc w:val="center"/>
        <w:rPr>
          <w:b w:val="0"/>
          <w:sz w:val="28"/>
          <w:szCs w:val="28"/>
          <w:lang w:val="en-US"/>
        </w:rPr>
      </w:pPr>
      <w:r>
        <w:rPr>
          <w:b w:val="0"/>
          <w:sz w:val="28"/>
          <w:szCs w:val="28"/>
          <w:lang w:val="en-US"/>
        </w:rPr>
        <w:t>___________</w:t>
      </w:r>
    </w:p>
    <w:p w:rsidR="00E9744F" w:rsidRPr="00E9744F" w:rsidRDefault="00E9744F" w:rsidP="00E9744F">
      <w:pPr>
        <w:pStyle w:val="31"/>
        <w:shd w:val="clear" w:color="auto" w:fill="FFFFFF"/>
        <w:spacing w:line="360" w:lineRule="auto"/>
        <w:ind w:firstLine="709"/>
        <w:rPr>
          <w:b w:val="0"/>
          <w:sz w:val="28"/>
          <w:szCs w:val="28"/>
          <w:lang w:val="en-US"/>
        </w:rPr>
      </w:pPr>
    </w:p>
    <w:p w:rsidR="006C441B" w:rsidRDefault="006C441B" w:rsidP="006C441B">
      <w:bookmarkStart w:id="1" w:name="_Toc207714751"/>
      <w:bookmarkStart w:id="2" w:name="_Toc363358879"/>
    </w:p>
    <w:p w:rsidR="006C441B" w:rsidRDefault="006C441B" w:rsidP="006C441B"/>
    <w:p w:rsidR="006C441B" w:rsidRDefault="006C441B" w:rsidP="006C441B"/>
    <w:p w:rsidR="006C441B" w:rsidRDefault="006C441B" w:rsidP="006C441B"/>
    <w:p w:rsidR="006C441B" w:rsidRDefault="006C441B" w:rsidP="006C441B"/>
    <w:p w:rsidR="006C441B" w:rsidRDefault="006C441B" w:rsidP="006C441B"/>
    <w:p w:rsidR="006C441B" w:rsidRDefault="006C441B" w:rsidP="00FB029D"/>
    <w:p w:rsidR="006C441B" w:rsidRDefault="006C441B" w:rsidP="00FB029D"/>
    <w:p w:rsidR="00FB029D" w:rsidRDefault="00FB029D" w:rsidP="00FB029D">
      <w:pPr>
        <w:rPr>
          <w:lang w:val="en-US"/>
        </w:rPr>
      </w:pPr>
    </w:p>
    <w:p w:rsidR="00D6135F" w:rsidRDefault="00D6135F" w:rsidP="00FB029D">
      <w:pPr>
        <w:rPr>
          <w:lang w:val="en-US"/>
        </w:rPr>
      </w:pPr>
    </w:p>
    <w:p w:rsidR="00D6135F" w:rsidRDefault="00D6135F" w:rsidP="00FB029D">
      <w:pPr>
        <w:rPr>
          <w:lang w:val="en-US"/>
        </w:rPr>
      </w:pPr>
    </w:p>
    <w:p w:rsidR="00D6135F" w:rsidRDefault="00D6135F" w:rsidP="00FB029D">
      <w:pPr>
        <w:rPr>
          <w:lang w:val="en-US"/>
        </w:rPr>
      </w:pPr>
    </w:p>
    <w:p w:rsidR="00D6135F" w:rsidRDefault="00D6135F" w:rsidP="00FB029D">
      <w:pPr>
        <w:rPr>
          <w:lang w:val="en-US"/>
        </w:rPr>
      </w:pPr>
    </w:p>
    <w:p w:rsidR="00D6135F" w:rsidRDefault="00D6135F" w:rsidP="00FB029D">
      <w:pPr>
        <w:rPr>
          <w:lang w:val="en-US"/>
        </w:rPr>
      </w:pPr>
    </w:p>
    <w:p w:rsidR="00D6135F" w:rsidRDefault="00D6135F" w:rsidP="00FB029D">
      <w:pPr>
        <w:rPr>
          <w:lang w:val="en-US"/>
        </w:rPr>
      </w:pPr>
    </w:p>
    <w:p w:rsidR="00D6135F" w:rsidRDefault="00D6135F" w:rsidP="00FB029D">
      <w:pPr>
        <w:rPr>
          <w:lang w:val="en-US"/>
        </w:rPr>
      </w:pPr>
    </w:p>
    <w:p w:rsidR="00D6135F" w:rsidRDefault="00D6135F" w:rsidP="00FB029D">
      <w:pPr>
        <w:rPr>
          <w:lang w:val="en-US"/>
        </w:rPr>
      </w:pPr>
    </w:p>
    <w:p w:rsidR="00D6135F" w:rsidRDefault="00D6135F" w:rsidP="00FB029D">
      <w:pPr>
        <w:rPr>
          <w:lang w:val="en-US"/>
        </w:rPr>
      </w:pPr>
    </w:p>
    <w:p w:rsidR="00D6135F" w:rsidRDefault="00D6135F" w:rsidP="00FB029D">
      <w:pPr>
        <w:rPr>
          <w:lang w:val="en-US"/>
        </w:rPr>
      </w:pPr>
    </w:p>
    <w:p w:rsidR="00D6135F" w:rsidRDefault="00D6135F" w:rsidP="00FB029D">
      <w:pPr>
        <w:rPr>
          <w:lang w:val="en-US"/>
        </w:rPr>
      </w:pPr>
    </w:p>
    <w:p w:rsidR="00D6135F" w:rsidRDefault="00D6135F" w:rsidP="00FB029D">
      <w:pPr>
        <w:rPr>
          <w:lang w:val="en-US"/>
        </w:rPr>
      </w:pPr>
    </w:p>
    <w:p w:rsidR="00D6135F" w:rsidRDefault="00D6135F" w:rsidP="00FB029D">
      <w:pPr>
        <w:rPr>
          <w:lang w:val="en-US"/>
        </w:rPr>
      </w:pPr>
    </w:p>
    <w:p w:rsidR="00D6135F" w:rsidRDefault="00D6135F" w:rsidP="00FB029D">
      <w:pPr>
        <w:rPr>
          <w:lang w:val="en-US"/>
        </w:rPr>
      </w:pPr>
    </w:p>
    <w:p w:rsidR="00D6135F" w:rsidRDefault="00D6135F" w:rsidP="00FB029D">
      <w:pPr>
        <w:rPr>
          <w:lang w:val="en-US"/>
        </w:rPr>
      </w:pPr>
    </w:p>
    <w:p w:rsidR="00D6135F" w:rsidRDefault="00D6135F" w:rsidP="00FB029D">
      <w:pPr>
        <w:rPr>
          <w:lang w:val="en-US"/>
        </w:rPr>
      </w:pPr>
    </w:p>
    <w:p w:rsidR="00D6135F" w:rsidRDefault="00D6135F" w:rsidP="00FB029D">
      <w:pPr>
        <w:rPr>
          <w:lang w:val="en-US"/>
        </w:rPr>
      </w:pPr>
    </w:p>
    <w:p w:rsidR="00D6135F" w:rsidRDefault="00D6135F" w:rsidP="00FB029D">
      <w:pPr>
        <w:rPr>
          <w:lang w:val="en-US"/>
        </w:rPr>
      </w:pPr>
    </w:p>
    <w:p w:rsidR="00D6135F" w:rsidRDefault="00D6135F" w:rsidP="00FB029D">
      <w:pPr>
        <w:rPr>
          <w:lang w:val="en-US"/>
        </w:rPr>
      </w:pPr>
    </w:p>
    <w:p w:rsidR="00D6135F" w:rsidRDefault="00D6135F" w:rsidP="00FB029D">
      <w:pPr>
        <w:rPr>
          <w:lang w:val="en-US"/>
        </w:rPr>
      </w:pPr>
    </w:p>
    <w:p w:rsidR="00D6135F" w:rsidRDefault="00D6135F" w:rsidP="00FB029D">
      <w:pPr>
        <w:rPr>
          <w:lang w:val="en-US"/>
        </w:rPr>
      </w:pPr>
    </w:p>
    <w:p w:rsidR="00D6135F" w:rsidRDefault="00D6135F" w:rsidP="00FB029D">
      <w:pPr>
        <w:rPr>
          <w:lang w:val="en-US"/>
        </w:rPr>
      </w:pPr>
    </w:p>
    <w:p w:rsidR="00D6135F" w:rsidRPr="00D6135F" w:rsidRDefault="00D6135F" w:rsidP="00FB029D">
      <w:pPr>
        <w:rPr>
          <w:lang w:val="en-US"/>
        </w:rPr>
      </w:pPr>
    </w:p>
    <w:p w:rsidR="00FB029D" w:rsidRDefault="00FB029D" w:rsidP="00FB029D"/>
    <w:p w:rsidR="002A699E" w:rsidRDefault="002A699E" w:rsidP="00FB029D"/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366"/>
      </w:tblGrid>
      <w:tr w:rsidR="00A8728E" w:rsidTr="00A8728E">
        <w:tc>
          <w:tcPr>
            <w:tcW w:w="6204" w:type="dxa"/>
          </w:tcPr>
          <w:p w:rsidR="00A8728E" w:rsidRDefault="00A8728E" w:rsidP="00A8728E"/>
        </w:tc>
        <w:tc>
          <w:tcPr>
            <w:tcW w:w="3366" w:type="dxa"/>
          </w:tcPr>
          <w:p w:rsidR="00A8728E" w:rsidRPr="00A8728E" w:rsidRDefault="00A8728E" w:rsidP="00F20652">
            <w:pPr>
              <w:pStyle w:val="1"/>
              <w:spacing w:line="240" w:lineRule="exact"/>
              <w:jc w:val="both"/>
              <w:rPr>
                <w:b w:val="0"/>
                <w:sz w:val="20"/>
              </w:rPr>
            </w:pPr>
            <w:r w:rsidRPr="00A8728E">
              <w:rPr>
                <w:b w:val="0"/>
                <w:sz w:val="20"/>
              </w:rPr>
              <w:t>Приложение 1</w:t>
            </w:r>
          </w:p>
          <w:p w:rsidR="00A8728E" w:rsidRPr="00A8728E" w:rsidRDefault="00A8728E" w:rsidP="00F20652">
            <w:pPr>
              <w:pStyle w:val="21"/>
              <w:tabs>
                <w:tab w:val="left" w:pos="1560"/>
              </w:tabs>
              <w:spacing w:line="240" w:lineRule="exact"/>
              <w:ind w:right="-70"/>
              <w:jc w:val="both"/>
              <w:rPr>
                <w:rFonts w:eastAsia="Arial Unicode MS"/>
                <w:b w:val="0"/>
                <w:bCs w:val="0"/>
                <w:sz w:val="20"/>
                <w:szCs w:val="20"/>
              </w:rPr>
            </w:pPr>
            <w:r w:rsidRPr="00A8728E">
              <w:rPr>
                <w:rFonts w:eastAsia="Arial Unicode MS"/>
                <w:b w:val="0"/>
                <w:bCs w:val="0"/>
                <w:sz w:val="20"/>
                <w:szCs w:val="20"/>
              </w:rPr>
              <w:t xml:space="preserve">К Методологическим положениям по проведению выборочного наблюдения за индивидуальными предпринимателями, </w:t>
            </w:r>
            <w:r>
              <w:rPr>
                <w:rFonts w:eastAsia="Arial Unicode MS"/>
                <w:b w:val="0"/>
                <w:bCs w:val="0"/>
                <w:sz w:val="20"/>
                <w:szCs w:val="20"/>
              </w:rPr>
              <w:t>о</w:t>
            </w:r>
            <w:r w:rsidRPr="00A8728E">
              <w:rPr>
                <w:rFonts w:eastAsia="Arial Unicode MS"/>
                <w:b w:val="0"/>
                <w:bCs w:val="0"/>
                <w:sz w:val="20"/>
                <w:szCs w:val="20"/>
              </w:rPr>
              <w:t>существляющими деятельность в розничной торговле</w:t>
            </w:r>
            <w:r w:rsidRPr="00A8728E">
              <w:rPr>
                <w:bCs w:val="0"/>
                <w:sz w:val="20"/>
                <w:szCs w:val="20"/>
              </w:rPr>
              <w:t xml:space="preserve"> </w:t>
            </w:r>
          </w:p>
        </w:tc>
      </w:tr>
    </w:tbl>
    <w:p w:rsidR="001608BC" w:rsidRPr="002432AF" w:rsidRDefault="001608BC" w:rsidP="001608BC">
      <w:pPr>
        <w:pStyle w:val="1"/>
        <w:rPr>
          <w:b w:val="0"/>
          <w:i/>
        </w:rPr>
      </w:pPr>
      <w:r w:rsidRPr="002432AF">
        <w:rPr>
          <w:b w:val="0"/>
          <w:i/>
        </w:rPr>
        <w:lastRenderedPageBreak/>
        <w:t xml:space="preserve">Образец письма </w:t>
      </w:r>
      <w:bookmarkEnd w:id="1"/>
      <w:bookmarkEnd w:id="2"/>
      <w:proofErr w:type="gramStart"/>
      <w:r w:rsidR="00191425" w:rsidRPr="002432AF">
        <w:rPr>
          <w:b w:val="0"/>
          <w:i/>
        </w:rPr>
        <w:t>-з</w:t>
      </w:r>
      <w:proofErr w:type="gramEnd"/>
      <w:r w:rsidR="00191425" w:rsidRPr="002432AF">
        <w:rPr>
          <w:b w:val="0"/>
          <w:i/>
        </w:rPr>
        <w:t>апроса</w:t>
      </w:r>
      <w:r w:rsidR="002432AF" w:rsidRPr="002432AF">
        <w:rPr>
          <w:b w:val="0"/>
          <w:i/>
        </w:rPr>
        <w:t xml:space="preserve"> в органы местного самоуправления</w:t>
      </w:r>
    </w:p>
    <w:p w:rsidR="001608BC" w:rsidRPr="002432AF" w:rsidRDefault="001608BC" w:rsidP="001608BC">
      <w:pPr>
        <w:pStyle w:val="a4"/>
        <w:rPr>
          <w:i/>
        </w:rPr>
      </w:pPr>
    </w:p>
    <w:tbl>
      <w:tblPr>
        <w:tblW w:w="9900" w:type="dxa"/>
        <w:tblInd w:w="54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4800"/>
        <w:gridCol w:w="5100"/>
      </w:tblGrid>
      <w:tr w:rsidR="001608BC" w:rsidTr="0092673A">
        <w:trPr>
          <w:trHeight w:val="3686"/>
        </w:trPr>
        <w:tc>
          <w:tcPr>
            <w:tcW w:w="4800" w:type="dxa"/>
          </w:tcPr>
          <w:p w:rsidR="001608BC" w:rsidRDefault="001608BC" w:rsidP="0092673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color w:val="000080"/>
              </w:rPr>
              <w:t>ТЕРРИТОРИАЛЬНЫЙ  ОРГАН ФЕДЕРАЛЬНОЙ  СЛУЖБЫ</w:t>
            </w:r>
          </w:p>
          <w:p w:rsidR="001608BC" w:rsidRDefault="001608BC" w:rsidP="0092673A">
            <w:pPr>
              <w:autoSpaceDE w:val="0"/>
              <w:autoSpaceDN w:val="0"/>
              <w:adjustRightInd w:val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ГОСУДАРСТВЕННОЙ  СТАТИСТИКИ</w:t>
            </w:r>
          </w:p>
          <w:p w:rsidR="001608BC" w:rsidRPr="00706D3F" w:rsidRDefault="001608BC" w:rsidP="0092673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color w:val="000080"/>
              </w:rPr>
              <w:t xml:space="preserve">ПО  </w:t>
            </w:r>
            <w:r w:rsidR="00191425" w:rsidRPr="00191425">
              <w:rPr>
                <w:b/>
              </w:rPr>
              <w:t>ВО</w:t>
            </w:r>
            <w:r w:rsidR="00EF1E93">
              <w:rPr>
                <w:b/>
              </w:rPr>
              <w:t>Р</w:t>
            </w:r>
            <w:r w:rsidR="00191425" w:rsidRPr="00191425">
              <w:rPr>
                <w:b/>
              </w:rPr>
              <w:t>ОНЕЖСКОЙ</w:t>
            </w:r>
            <w:r w:rsidRPr="00706D3F">
              <w:rPr>
                <w:b/>
              </w:rPr>
              <w:t xml:space="preserve">  ОБЛАСТИ</w:t>
            </w:r>
          </w:p>
          <w:p w:rsidR="001608BC" w:rsidRPr="00191425" w:rsidRDefault="001608BC" w:rsidP="0092673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91425">
              <w:rPr>
                <w:b/>
              </w:rPr>
              <w:t>(</w:t>
            </w:r>
            <w:r w:rsidR="00191425">
              <w:rPr>
                <w:b/>
              </w:rPr>
              <w:t>ВОРОНЕЖСТАТ</w:t>
            </w:r>
            <w:r w:rsidRPr="00191425">
              <w:rPr>
                <w:b/>
              </w:rPr>
              <w:t>)</w:t>
            </w:r>
          </w:p>
          <w:p w:rsidR="001608BC" w:rsidRDefault="001608BC" w:rsidP="0092673A">
            <w:pPr>
              <w:autoSpaceDE w:val="0"/>
              <w:autoSpaceDN w:val="0"/>
              <w:adjustRightInd w:val="0"/>
              <w:rPr>
                <w:sz w:val="18"/>
                <w:u w:val="single"/>
              </w:rPr>
            </w:pPr>
          </w:p>
          <w:p w:rsidR="001608BC" w:rsidRPr="00706D3F" w:rsidRDefault="00191425" w:rsidP="0092673A">
            <w:pPr>
              <w:autoSpaceDE w:val="0"/>
              <w:autoSpaceDN w:val="0"/>
              <w:adjustRightInd w:val="0"/>
              <w:ind w:right="-108"/>
              <w:jc w:val="center"/>
              <w:rPr>
                <w:b/>
                <w:sz w:val="20"/>
              </w:rPr>
            </w:pPr>
            <w:r>
              <w:rPr>
                <w:b/>
                <w:color w:val="000080"/>
                <w:sz w:val="20"/>
              </w:rPr>
              <w:t>Плехановская</w:t>
            </w:r>
            <w:r w:rsidR="001608BC" w:rsidRPr="00706D3F">
              <w:rPr>
                <w:b/>
                <w:color w:val="000080"/>
                <w:sz w:val="20"/>
              </w:rPr>
              <w:t xml:space="preserve"> ул., </w:t>
            </w:r>
            <w:r>
              <w:rPr>
                <w:b/>
                <w:color w:val="000080"/>
                <w:sz w:val="20"/>
              </w:rPr>
              <w:t>23</w:t>
            </w:r>
            <w:r w:rsidR="001608BC" w:rsidRPr="00706D3F">
              <w:rPr>
                <w:b/>
                <w:color w:val="000080"/>
                <w:sz w:val="20"/>
              </w:rPr>
              <w:t xml:space="preserve">, г. </w:t>
            </w:r>
            <w:r>
              <w:rPr>
                <w:b/>
                <w:color w:val="000080"/>
                <w:sz w:val="20"/>
              </w:rPr>
              <w:t>Воронеж</w:t>
            </w:r>
            <w:r w:rsidR="001608BC" w:rsidRPr="00706D3F">
              <w:rPr>
                <w:b/>
                <w:color w:val="000080"/>
                <w:sz w:val="20"/>
              </w:rPr>
              <w:t xml:space="preserve">, </w:t>
            </w:r>
            <w:r>
              <w:rPr>
                <w:b/>
                <w:color w:val="000080"/>
                <w:sz w:val="20"/>
              </w:rPr>
              <w:t>394018</w:t>
            </w:r>
          </w:p>
          <w:p w:rsidR="001608BC" w:rsidRPr="00706D3F" w:rsidRDefault="001608BC" w:rsidP="0092673A">
            <w:pPr>
              <w:autoSpaceDE w:val="0"/>
              <w:autoSpaceDN w:val="0"/>
              <w:adjustRightInd w:val="0"/>
              <w:ind w:right="-108"/>
              <w:jc w:val="center"/>
              <w:rPr>
                <w:b/>
                <w:sz w:val="20"/>
              </w:rPr>
            </w:pPr>
            <w:r w:rsidRPr="00706D3F">
              <w:rPr>
                <w:b/>
                <w:color w:val="000080"/>
                <w:sz w:val="20"/>
              </w:rPr>
              <w:t>тел./факс (4</w:t>
            </w:r>
            <w:r w:rsidR="00191425">
              <w:rPr>
                <w:b/>
                <w:color w:val="000080"/>
                <w:sz w:val="20"/>
              </w:rPr>
              <w:t>73-2</w:t>
            </w:r>
            <w:r w:rsidRPr="00706D3F">
              <w:rPr>
                <w:b/>
                <w:color w:val="000080"/>
                <w:sz w:val="20"/>
              </w:rPr>
              <w:t xml:space="preserve">) </w:t>
            </w:r>
            <w:r w:rsidR="005851C2">
              <w:rPr>
                <w:b/>
                <w:color w:val="000080"/>
                <w:sz w:val="20"/>
              </w:rPr>
              <w:t>55</w:t>
            </w:r>
            <w:r w:rsidRPr="00706D3F">
              <w:rPr>
                <w:b/>
                <w:color w:val="000080"/>
                <w:sz w:val="20"/>
              </w:rPr>
              <w:t xml:space="preserve"> </w:t>
            </w:r>
            <w:r w:rsidR="005851C2">
              <w:rPr>
                <w:b/>
                <w:color w:val="000080"/>
                <w:sz w:val="20"/>
              </w:rPr>
              <w:t>74</w:t>
            </w:r>
            <w:r w:rsidRPr="00706D3F">
              <w:rPr>
                <w:b/>
                <w:color w:val="000080"/>
                <w:sz w:val="20"/>
              </w:rPr>
              <w:t xml:space="preserve"> </w:t>
            </w:r>
            <w:r w:rsidR="005851C2">
              <w:rPr>
                <w:b/>
                <w:color w:val="000080"/>
                <w:sz w:val="20"/>
              </w:rPr>
              <w:t>75</w:t>
            </w:r>
            <w:r w:rsidRPr="00706D3F">
              <w:rPr>
                <w:b/>
                <w:color w:val="000080"/>
                <w:sz w:val="20"/>
              </w:rPr>
              <w:t>, факс (4</w:t>
            </w:r>
            <w:r w:rsidR="005851C2">
              <w:rPr>
                <w:b/>
                <w:color w:val="000080"/>
                <w:sz w:val="20"/>
              </w:rPr>
              <w:t>73</w:t>
            </w:r>
            <w:r w:rsidRPr="00706D3F">
              <w:rPr>
                <w:b/>
                <w:color w:val="000080"/>
                <w:sz w:val="20"/>
              </w:rPr>
              <w:t xml:space="preserve">2) </w:t>
            </w:r>
            <w:r w:rsidR="005851C2">
              <w:rPr>
                <w:b/>
                <w:color w:val="000080"/>
                <w:sz w:val="20"/>
              </w:rPr>
              <w:t>55</w:t>
            </w:r>
            <w:r w:rsidRPr="00706D3F">
              <w:rPr>
                <w:b/>
                <w:color w:val="000080"/>
                <w:sz w:val="20"/>
              </w:rPr>
              <w:t xml:space="preserve"> </w:t>
            </w:r>
            <w:r w:rsidR="005851C2">
              <w:rPr>
                <w:b/>
                <w:color w:val="000080"/>
                <w:sz w:val="20"/>
              </w:rPr>
              <w:t>74</w:t>
            </w:r>
            <w:r w:rsidRPr="00706D3F">
              <w:rPr>
                <w:b/>
                <w:color w:val="000080"/>
                <w:sz w:val="20"/>
              </w:rPr>
              <w:t xml:space="preserve"> </w:t>
            </w:r>
            <w:r w:rsidR="005851C2">
              <w:rPr>
                <w:b/>
                <w:color w:val="000080"/>
                <w:sz w:val="20"/>
              </w:rPr>
              <w:t>52</w:t>
            </w:r>
          </w:p>
          <w:p w:rsidR="001608BC" w:rsidRPr="002D0511" w:rsidRDefault="001608BC" w:rsidP="0092673A">
            <w:pPr>
              <w:autoSpaceDE w:val="0"/>
              <w:autoSpaceDN w:val="0"/>
              <w:adjustRightInd w:val="0"/>
              <w:ind w:right="-108"/>
              <w:jc w:val="center"/>
              <w:rPr>
                <w:b/>
                <w:color w:val="000080"/>
                <w:sz w:val="20"/>
              </w:rPr>
            </w:pPr>
            <w:r w:rsidRPr="00706D3F">
              <w:rPr>
                <w:b/>
                <w:color w:val="000080"/>
                <w:sz w:val="20"/>
                <w:lang w:val="en-US"/>
              </w:rPr>
              <w:t>E</w:t>
            </w:r>
            <w:r w:rsidRPr="002D0511">
              <w:rPr>
                <w:b/>
                <w:color w:val="000080"/>
                <w:sz w:val="20"/>
              </w:rPr>
              <w:t>-</w:t>
            </w:r>
            <w:r w:rsidRPr="00706D3F">
              <w:rPr>
                <w:b/>
                <w:color w:val="000080"/>
                <w:sz w:val="20"/>
                <w:lang w:val="en-US"/>
              </w:rPr>
              <w:t>mail</w:t>
            </w:r>
            <w:r w:rsidRPr="002D0511">
              <w:rPr>
                <w:b/>
                <w:color w:val="000080"/>
                <w:sz w:val="20"/>
              </w:rPr>
              <w:t xml:space="preserve">: </w:t>
            </w:r>
            <w:hyperlink r:id="rId116" w:history="1">
              <w:r w:rsidRPr="00706D3F">
                <w:rPr>
                  <w:rStyle w:val="afc"/>
                  <w:b/>
                  <w:sz w:val="20"/>
                  <w:lang w:val="en-US"/>
                </w:rPr>
                <w:t>stat</w:t>
              </w:r>
              <w:r w:rsidRPr="002D0511">
                <w:rPr>
                  <w:rStyle w:val="afc"/>
                  <w:b/>
                  <w:sz w:val="20"/>
                </w:rPr>
                <w:t>@</w:t>
              </w:r>
              <w:proofErr w:type="spellStart"/>
              <w:r w:rsidR="005851C2">
                <w:rPr>
                  <w:rStyle w:val="afc"/>
                  <w:b/>
                  <w:sz w:val="20"/>
                  <w:lang w:val="en-US"/>
                </w:rPr>
                <w:t>obstat</w:t>
              </w:r>
              <w:proofErr w:type="spellEnd"/>
              <w:r w:rsidRPr="002D0511">
                <w:rPr>
                  <w:rStyle w:val="afc"/>
                  <w:b/>
                  <w:sz w:val="20"/>
                </w:rPr>
                <w:t>.</w:t>
              </w:r>
              <w:proofErr w:type="spellStart"/>
              <w:r w:rsidRPr="00706D3F">
                <w:rPr>
                  <w:rStyle w:val="afc"/>
                  <w:b/>
                  <w:sz w:val="20"/>
                  <w:lang w:val="en-US"/>
                </w:rPr>
                <w:t>vr</w:t>
              </w:r>
              <w:r w:rsidR="005851C2">
                <w:rPr>
                  <w:rStyle w:val="afc"/>
                  <w:b/>
                  <w:sz w:val="20"/>
                  <w:lang w:val="en-US"/>
                </w:rPr>
                <w:t>n</w:t>
              </w:r>
              <w:proofErr w:type="spellEnd"/>
              <w:r w:rsidRPr="002D0511">
                <w:rPr>
                  <w:rStyle w:val="afc"/>
                  <w:b/>
                  <w:sz w:val="20"/>
                </w:rPr>
                <w:t>.</w:t>
              </w:r>
              <w:proofErr w:type="spellStart"/>
              <w:r w:rsidRPr="00706D3F">
                <w:rPr>
                  <w:rStyle w:val="afc"/>
                  <w:b/>
                  <w:sz w:val="20"/>
                  <w:lang w:val="en-US"/>
                </w:rPr>
                <w:t>ru</w:t>
              </w:r>
              <w:proofErr w:type="spellEnd"/>
            </w:hyperlink>
          </w:p>
          <w:p w:rsidR="001608BC" w:rsidRPr="00706D3F" w:rsidRDefault="001608BC" w:rsidP="0092673A">
            <w:pPr>
              <w:autoSpaceDE w:val="0"/>
              <w:autoSpaceDN w:val="0"/>
              <w:adjustRightInd w:val="0"/>
              <w:ind w:right="-108"/>
              <w:jc w:val="center"/>
              <w:rPr>
                <w:b/>
                <w:color w:val="000080"/>
                <w:sz w:val="20"/>
              </w:rPr>
            </w:pPr>
            <w:r w:rsidRPr="00706D3F">
              <w:rPr>
                <w:b/>
                <w:color w:val="000080"/>
                <w:sz w:val="20"/>
              </w:rPr>
              <w:t>ОКПО  02347274,   ОГРН  1056900004358</w:t>
            </w:r>
          </w:p>
          <w:p w:rsidR="001608BC" w:rsidRPr="00706D3F" w:rsidRDefault="001608BC" w:rsidP="0092673A">
            <w:pPr>
              <w:autoSpaceDE w:val="0"/>
              <w:autoSpaceDN w:val="0"/>
              <w:adjustRightInd w:val="0"/>
              <w:ind w:right="-108"/>
              <w:jc w:val="center"/>
              <w:rPr>
                <w:b/>
                <w:color w:val="000080"/>
                <w:sz w:val="20"/>
              </w:rPr>
            </w:pPr>
            <w:r w:rsidRPr="00706D3F">
              <w:rPr>
                <w:b/>
                <w:color w:val="000080"/>
                <w:sz w:val="20"/>
              </w:rPr>
              <w:t>ИНН/КПП  6901068750/690101001</w:t>
            </w:r>
          </w:p>
          <w:p w:rsidR="001608BC" w:rsidRPr="00706D3F" w:rsidRDefault="001608BC" w:rsidP="0092673A">
            <w:pPr>
              <w:autoSpaceDE w:val="0"/>
              <w:autoSpaceDN w:val="0"/>
              <w:adjustRightInd w:val="0"/>
              <w:ind w:right="-108"/>
              <w:rPr>
                <w:bCs/>
                <w:sz w:val="18"/>
              </w:rPr>
            </w:pPr>
          </w:p>
          <w:tbl>
            <w:tblPr>
              <w:tblW w:w="4677" w:type="dxa"/>
              <w:tblLayout w:type="fixed"/>
              <w:tblLook w:val="0000" w:firstRow="0" w:lastRow="0" w:firstColumn="0" w:lastColumn="0" w:noHBand="0" w:noVBand="0"/>
            </w:tblPr>
            <w:tblGrid>
              <w:gridCol w:w="2338"/>
              <w:gridCol w:w="2339"/>
            </w:tblGrid>
            <w:tr w:rsidR="001608BC" w:rsidTr="0092673A">
              <w:tc>
                <w:tcPr>
                  <w:tcW w:w="2338" w:type="dxa"/>
                </w:tcPr>
                <w:p w:rsidR="001608BC" w:rsidRPr="00706D3F" w:rsidRDefault="001608BC" w:rsidP="00191425">
                  <w:pPr>
                    <w:autoSpaceDE w:val="0"/>
                    <w:autoSpaceDN w:val="0"/>
                    <w:adjustRightInd w:val="0"/>
                    <w:ind w:right="-108"/>
                    <w:rPr>
                      <w:b/>
                      <w:bCs/>
                      <w:sz w:val="28"/>
                    </w:rPr>
                  </w:pPr>
                  <w:r w:rsidRPr="00706D3F">
                    <w:rPr>
                      <w:b/>
                      <w:bCs/>
                      <w:sz w:val="28"/>
                    </w:rPr>
                    <w:t xml:space="preserve">    .    .20</w:t>
                  </w:r>
                  <w:r w:rsidR="00191425">
                    <w:rPr>
                      <w:b/>
                      <w:bCs/>
                      <w:sz w:val="28"/>
                    </w:rPr>
                    <w:t>__</w:t>
                  </w:r>
                </w:p>
              </w:tc>
              <w:tc>
                <w:tcPr>
                  <w:tcW w:w="2339" w:type="dxa"/>
                </w:tcPr>
                <w:p w:rsidR="001608BC" w:rsidRDefault="001608BC" w:rsidP="0092673A">
                  <w:pPr>
                    <w:autoSpaceDE w:val="0"/>
                    <w:autoSpaceDN w:val="0"/>
                    <w:adjustRightInd w:val="0"/>
                    <w:ind w:right="-108"/>
                    <w:rPr>
                      <w:b/>
                      <w:bCs/>
                      <w:sz w:val="28"/>
                    </w:rPr>
                  </w:pPr>
                  <w:r w:rsidRPr="00706D3F">
                    <w:rPr>
                      <w:b/>
                      <w:bCs/>
                      <w:sz w:val="28"/>
                    </w:rPr>
                    <w:t>№</w:t>
                  </w:r>
                </w:p>
              </w:tc>
            </w:tr>
          </w:tbl>
          <w:p w:rsidR="001608BC" w:rsidRDefault="001608BC" w:rsidP="0092673A">
            <w:pPr>
              <w:autoSpaceDE w:val="0"/>
              <w:autoSpaceDN w:val="0"/>
              <w:adjustRightInd w:val="0"/>
              <w:jc w:val="both"/>
              <w:rPr>
                <w:sz w:val="16"/>
              </w:rPr>
            </w:pPr>
          </w:p>
        </w:tc>
        <w:tc>
          <w:tcPr>
            <w:tcW w:w="5100" w:type="dxa"/>
          </w:tcPr>
          <w:p w:rsidR="001608BC" w:rsidRDefault="001608BC" w:rsidP="0092673A">
            <w:pPr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Главе муниципального образования</w:t>
            </w:r>
          </w:p>
        </w:tc>
      </w:tr>
    </w:tbl>
    <w:p w:rsidR="001608BC" w:rsidRDefault="001608BC" w:rsidP="00F20652">
      <w:pPr>
        <w:spacing w:line="240" w:lineRule="exact"/>
        <w:jc w:val="center"/>
        <w:rPr>
          <w:sz w:val="28"/>
        </w:rPr>
      </w:pPr>
      <w:r>
        <w:rPr>
          <w:sz w:val="28"/>
        </w:rPr>
        <w:t>Уважаемы</w:t>
      </w:r>
      <w:proofErr w:type="gramStart"/>
      <w:r>
        <w:rPr>
          <w:sz w:val="28"/>
        </w:rPr>
        <w:t>й(</w:t>
      </w:r>
      <w:proofErr w:type="gramEnd"/>
      <w:r>
        <w:rPr>
          <w:sz w:val="28"/>
        </w:rPr>
        <w:t xml:space="preserve">мая) __________________________!  </w:t>
      </w:r>
    </w:p>
    <w:p w:rsidR="001608BC" w:rsidRDefault="001608BC" w:rsidP="00F20652">
      <w:pPr>
        <w:spacing w:line="240" w:lineRule="exact"/>
        <w:jc w:val="both"/>
        <w:rPr>
          <w:sz w:val="28"/>
        </w:rPr>
      </w:pPr>
    </w:p>
    <w:p w:rsidR="001608BC" w:rsidRDefault="001608BC" w:rsidP="00F20652">
      <w:pPr>
        <w:spacing w:line="240" w:lineRule="exact"/>
        <w:jc w:val="both"/>
        <w:rPr>
          <w:sz w:val="28"/>
        </w:rPr>
      </w:pPr>
      <w:r>
        <w:rPr>
          <w:sz w:val="28"/>
        </w:rPr>
        <w:tab/>
      </w:r>
      <w:proofErr w:type="gramStart"/>
      <w:r w:rsidR="005851C2">
        <w:rPr>
          <w:sz w:val="28"/>
        </w:rPr>
        <w:t>Территориальный о</w:t>
      </w:r>
      <w:r w:rsidR="00EF1E93">
        <w:rPr>
          <w:sz w:val="28"/>
        </w:rPr>
        <w:t>рган Федеральной службы государ</w:t>
      </w:r>
      <w:r w:rsidR="005851C2">
        <w:rPr>
          <w:sz w:val="28"/>
        </w:rPr>
        <w:t>с</w:t>
      </w:r>
      <w:r w:rsidR="00EF1E93">
        <w:rPr>
          <w:sz w:val="28"/>
        </w:rPr>
        <w:t>т</w:t>
      </w:r>
      <w:r w:rsidR="005851C2">
        <w:rPr>
          <w:sz w:val="28"/>
        </w:rPr>
        <w:t>венной статистики по Воронежской области</w:t>
      </w:r>
      <w:r w:rsidRPr="00706D3F">
        <w:rPr>
          <w:sz w:val="28"/>
        </w:rPr>
        <w:t xml:space="preserve"> доводит до Вашего сведения, что в сентябре </w:t>
      </w:r>
      <w:r>
        <w:rPr>
          <w:sz w:val="28"/>
        </w:rPr>
        <w:t>20</w:t>
      </w:r>
      <w:r w:rsidR="00191425">
        <w:rPr>
          <w:sz w:val="28"/>
        </w:rPr>
        <w:t>__</w:t>
      </w:r>
      <w:r w:rsidRPr="00706D3F">
        <w:rPr>
          <w:sz w:val="28"/>
        </w:rPr>
        <w:t xml:space="preserve"> года на территории </w:t>
      </w:r>
      <w:r w:rsidR="005851C2">
        <w:rPr>
          <w:sz w:val="28"/>
        </w:rPr>
        <w:t>Воронежской</w:t>
      </w:r>
      <w:r w:rsidRPr="00706D3F">
        <w:rPr>
          <w:sz w:val="28"/>
        </w:rPr>
        <w:t xml:space="preserve"> области</w:t>
      </w:r>
      <w:r>
        <w:rPr>
          <w:sz w:val="28"/>
        </w:rPr>
        <w:t xml:space="preserve"> пройдет выборочное обследование индивидуальных предпринимателей, осуществляющих деятельность в розничной торговле, по форме </w:t>
      </w:r>
      <w:r w:rsidR="005851C2">
        <w:rPr>
          <w:sz w:val="28"/>
        </w:rPr>
        <w:t xml:space="preserve">федерального статистического наблюдения </w:t>
      </w:r>
      <w:r>
        <w:rPr>
          <w:sz w:val="28"/>
        </w:rPr>
        <w:t>№</w:t>
      </w:r>
      <w:r w:rsidR="00EF1E93">
        <w:rPr>
          <w:sz w:val="28"/>
        </w:rPr>
        <w:t xml:space="preserve"> </w:t>
      </w:r>
      <w:r>
        <w:rPr>
          <w:sz w:val="28"/>
        </w:rPr>
        <w:t>1-ИП (торговля) «Сведения о деятельности индивидуальных предпринимателей в розничной торговле», утвержденной п</w:t>
      </w:r>
      <w:r w:rsidR="00EF1E93">
        <w:rPr>
          <w:sz w:val="28"/>
        </w:rPr>
        <w:t xml:space="preserve">риказом </w:t>
      </w:r>
      <w:r>
        <w:rPr>
          <w:sz w:val="28"/>
        </w:rPr>
        <w:t xml:space="preserve">Росстата </w:t>
      </w:r>
      <w:r w:rsidRPr="00706D3F">
        <w:rPr>
          <w:sz w:val="28"/>
        </w:rPr>
        <w:t xml:space="preserve">от </w:t>
      </w:r>
      <w:r w:rsidR="00191425">
        <w:rPr>
          <w:sz w:val="28"/>
        </w:rPr>
        <w:t>______</w:t>
      </w:r>
      <w:r w:rsidRPr="00706D3F">
        <w:rPr>
          <w:sz w:val="28"/>
        </w:rPr>
        <w:t xml:space="preserve"> №</w:t>
      </w:r>
      <w:r w:rsidR="00191425">
        <w:rPr>
          <w:sz w:val="28"/>
        </w:rPr>
        <w:t>____</w:t>
      </w:r>
      <w:r w:rsidRPr="00706D3F"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ab/>
      </w:r>
      <w:proofErr w:type="gramEnd"/>
    </w:p>
    <w:p w:rsidR="001608BC" w:rsidRDefault="001608BC" w:rsidP="00F20652">
      <w:pPr>
        <w:spacing w:line="240" w:lineRule="exact"/>
        <w:jc w:val="both"/>
        <w:rPr>
          <w:sz w:val="28"/>
          <w:szCs w:val="28"/>
        </w:rPr>
      </w:pPr>
      <w:r>
        <w:rPr>
          <w:sz w:val="28"/>
        </w:rPr>
        <w:tab/>
        <w:t xml:space="preserve"> В связи с этим просим Вас представить в наш адрес </w:t>
      </w:r>
      <w:r w:rsidRPr="00EF1E93">
        <w:rPr>
          <w:bCs/>
          <w:sz w:val="28"/>
        </w:rPr>
        <w:t>не позднее ________</w:t>
      </w:r>
      <w:r w:rsidRPr="00EF1E93">
        <w:rPr>
          <w:sz w:val="28"/>
        </w:rPr>
        <w:t xml:space="preserve"> </w:t>
      </w:r>
      <w:r w:rsidRPr="00EF1E93">
        <w:rPr>
          <w:bCs/>
          <w:sz w:val="28"/>
        </w:rPr>
        <w:t>20</w:t>
      </w:r>
      <w:r w:rsidR="00191425" w:rsidRPr="00EF1E93">
        <w:rPr>
          <w:bCs/>
          <w:sz w:val="28"/>
        </w:rPr>
        <w:t>__</w:t>
      </w:r>
      <w:r w:rsidRPr="00EF1E93">
        <w:rPr>
          <w:bCs/>
          <w:sz w:val="28"/>
        </w:rPr>
        <w:t xml:space="preserve"> года</w:t>
      </w:r>
      <w:r w:rsidRPr="00EF1E93">
        <w:rPr>
          <w:sz w:val="28"/>
        </w:rPr>
        <w:t xml:space="preserve"> информацию о дислокации объектов рознично</w:t>
      </w:r>
      <w:r>
        <w:rPr>
          <w:sz w:val="28"/>
        </w:rPr>
        <w:t xml:space="preserve">й торговли на территории муниципального образования (перечень объектов розничной торговли, принадлежащих  индивидуальным предпринимателям на правах собственности или </w:t>
      </w:r>
      <w:r>
        <w:rPr>
          <w:sz w:val="28"/>
          <w:szCs w:val="28"/>
        </w:rPr>
        <w:t xml:space="preserve">аренды, а также  перечень торговых центров  и других объектов розничной торговли, принадлежащих юридическим лицам, в которых торговые площади </w:t>
      </w:r>
      <w:proofErr w:type="gramStart"/>
      <w:r>
        <w:rPr>
          <w:sz w:val="28"/>
          <w:szCs w:val="28"/>
          <w:lang w:val="en-US"/>
        </w:rPr>
        <w:t>c</w:t>
      </w:r>
      <w:proofErr w:type="gramEnd"/>
      <w:r>
        <w:rPr>
          <w:sz w:val="28"/>
          <w:szCs w:val="28"/>
        </w:rPr>
        <w:t>даются в аренду индивидуальным предпринимателям) согласно приложению</w:t>
      </w:r>
      <w:r w:rsidR="005851C2">
        <w:rPr>
          <w:sz w:val="28"/>
          <w:szCs w:val="28"/>
        </w:rPr>
        <w:t xml:space="preserve"> к настоящему письму</w:t>
      </w:r>
      <w:r>
        <w:rPr>
          <w:sz w:val="28"/>
          <w:szCs w:val="28"/>
        </w:rPr>
        <w:t>.</w:t>
      </w:r>
    </w:p>
    <w:p w:rsidR="005851C2" w:rsidRDefault="005851C2" w:rsidP="00F20652">
      <w:pPr>
        <w:spacing w:line="2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Обращаем Ваше внимание, что индивидуальные предприниматели играют важную роль в формировании оборота розничной </w:t>
      </w:r>
      <w:proofErr w:type="gramStart"/>
      <w:r>
        <w:rPr>
          <w:sz w:val="28"/>
          <w:szCs w:val="28"/>
        </w:rPr>
        <w:t>торговли</w:t>
      </w:r>
      <w:proofErr w:type="gramEnd"/>
      <w:r>
        <w:rPr>
          <w:sz w:val="28"/>
          <w:szCs w:val="28"/>
        </w:rPr>
        <w:t xml:space="preserve"> как в муниципальном образовании, так и в Воронежской области</w:t>
      </w:r>
      <w:r w:rsidR="00B02F85">
        <w:rPr>
          <w:sz w:val="28"/>
          <w:szCs w:val="28"/>
        </w:rPr>
        <w:t xml:space="preserve"> в целом</w:t>
      </w:r>
      <w:r>
        <w:rPr>
          <w:sz w:val="28"/>
          <w:szCs w:val="28"/>
        </w:rPr>
        <w:t xml:space="preserve">. </w:t>
      </w:r>
      <w:r w:rsidR="00B02F85">
        <w:rPr>
          <w:sz w:val="28"/>
          <w:szCs w:val="28"/>
        </w:rPr>
        <w:t>О</w:t>
      </w:r>
      <w:r w:rsidR="00B02F85" w:rsidRPr="00B02F85">
        <w:rPr>
          <w:sz w:val="28"/>
          <w:szCs w:val="28"/>
        </w:rPr>
        <w:t xml:space="preserve">беспечение полноты и качества </w:t>
      </w:r>
      <w:r w:rsidR="00B02F85">
        <w:rPr>
          <w:sz w:val="28"/>
          <w:szCs w:val="28"/>
        </w:rPr>
        <w:t xml:space="preserve">официальной статистической </w:t>
      </w:r>
      <w:r w:rsidR="00B02F85" w:rsidRPr="00B02F85">
        <w:rPr>
          <w:sz w:val="28"/>
          <w:szCs w:val="28"/>
        </w:rPr>
        <w:t xml:space="preserve">информации </w:t>
      </w:r>
      <w:r w:rsidR="00B02F85">
        <w:rPr>
          <w:sz w:val="28"/>
          <w:szCs w:val="28"/>
        </w:rPr>
        <w:t xml:space="preserve">об объемах продажи товаров индивидуальными предпринимателями </w:t>
      </w:r>
      <w:r w:rsidR="00B02F85" w:rsidRPr="00B02F85">
        <w:rPr>
          <w:sz w:val="28"/>
          <w:szCs w:val="28"/>
        </w:rPr>
        <w:t xml:space="preserve">основывается </w:t>
      </w:r>
      <w:r w:rsidR="0092673A">
        <w:rPr>
          <w:sz w:val="28"/>
          <w:szCs w:val="28"/>
        </w:rPr>
        <w:t xml:space="preserve">в значительной степени </w:t>
      </w:r>
      <w:r w:rsidR="00B02F85" w:rsidRPr="00B02F85">
        <w:rPr>
          <w:sz w:val="28"/>
          <w:szCs w:val="28"/>
        </w:rPr>
        <w:t xml:space="preserve">на наличии информации о дислокации </w:t>
      </w:r>
      <w:r w:rsidR="00B02F85">
        <w:rPr>
          <w:sz w:val="28"/>
          <w:szCs w:val="28"/>
        </w:rPr>
        <w:t xml:space="preserve">их </w:t>
      </w:r>
      <w:r w:rsidR="00B02F85" w:rsidRPr="00B02F85">
        <w:rPr>
          <w:sz w:val="28"/>
          <w:szCs w:val="28"/>
        </w:rPr>
        <w:t>торговых объектов</w:t>
      </w:r>
      <w:r w:rsidR="00B02F85">
        <w:rPr>
          <w:sz w:val="28"/>
          <w:szCs w:val="28"/>
        </w:rPr>
        <w:t>.</w:t>
      </w:r>
      <w:r w:rsidR="00B02F85" w:rsidRPr="00B02F85">
        <w:rPr>
          <w:sz w:val="28"/>
          <w:szCs w:val="28"/>
        </w:rPr>
        <w:t xml:space="preserve"> </w:t>
      </w:r>
    </w:p>
    <w:p w:rsidR="00A8728E" w:rsidRDefault="00A8728E" w:rsidP="00F20652">
      <w:pPr>
        <w:spacing w:line="240" w:lineRule="exact"/>
        <w:ind w:firstLine="709"/>
        <w:jc w:val="both"/>
        <w:rPr>
          <w:sz w:val="28"/>
        </w:rPr>
      </w:pPr>
    </w:p>
    <w:p w:rsidR="001608BC" w:rsidRDefault="001608BC" w:rsidP="00F20652">
      <w:pPr>
        <w:spacing w:line="240" w:lineRule="exact"/>
        <w:ind w:firstLine="709"/>
        <w:jc w:val="both"/>
        <w:rPr>
          <w:sz w:val="28"/>
        </w:rPr>
      </w:pPr>
      <w:r>
        <w:rPr>
          <w:sz w:val="28"/>
        </w:rPr>
        <w:t>Приложение: на 1 листе.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4219"/>
        <w:gridCol w:w="2835"/>
        <w:gridCol w:w="2410"/>
      </w:tblGrid>
      <w:tr w:rsidR="001608BC" w:rsidTr="00EF1E93">
        <w:tc>
          <w:tcPr>
            <w:tcW w:w="4219" w:type="dxa"/>
          </w:tcPr>
          <w:p w:rsidR="00EF1E93" w:rsidRDefault="00EF1E93" w:rsidP="00F20652">
            <w:pPr>
              <w:spacing w:line="240" w:lineRule="exact"/>
              <w:rPr>
                <w:sz w:val="28"/>
              </w:rPr>
            </w:pPr>
          </w:p>
          <w:p w:rsidR="00A8728E" w:rsidRDefault="00A8728E" w:rsidP="00F20652">
            <w:pPr>
              <w:spacing w:line="240" w:lineRule="exact"/>
              <w:rPr>
                <w:sz w:val="28"/>
              </w:rPr>
            </w:pPr>
          </w:p>
          <w:p w:rsidR="00A8728E" w:rsidRDefault="00A8728E" w:rsidP="00F20652">
            <w:pPr>
              <w:spacing w:line="240" w:lineRule="exact"/>
              <w:rPr>
                <w:sz w:val="28"/>
              </w:rPr>
            </w:pPr>
          </w:p>
          <w:p w:rsidR="001608BC" w:rsidRPr="00706D3F" w:rsidRDefault="001608BC" w:rsidP="00F20652">
            <w:pPr>
              <w:spacing w:line="240" w:lineRule="exact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</w:p>
        </w:tc>
        <w:tc>
          <w:tcPr>
            <w:tcW w:w="2835" w:type="dxa"/>
          </w:tcPr>
          <w:p w:rsidR="001608BC" w:rsidRPr="00706D3F" w:rsidRDefault="001608BC" w:rsidP="00F20652">
            <w:pPr>
              <w:spacing w:line="240" w:lineRule="exact"/>
              <w:rPr>
                <w:sz w:val="28"/>
              </w:rPr>
            </w:pPr>
          </w:p>
        </w:tc>
        <w:tc>
          <w:tcPr>
            <w:tcW w:w="2410" w:type="dxa"/>
          </w:tcPr>
          <w:p w:rsidR="00EF1E93" w:rsidRDefault="00EF1E93" w:rsidP="00F20652">
            <w:pPr>
              <w:spacing w:line="240" w:lineRule="exact"/>
              <w:jc w:val="right"/>
              <w:rPr>
                <w:sz w:val="28"/>
              </w:rPr>
            </w:pPr>
          </w:p>
          <w:p w:rsidR="00A8728E" w:rsidRDefault="00A8728E" w:rsidP="00F20652">
            <w:pPr>
              <w:spacing w:line="240" w:lineRule="exact"/>
              <w:jc w:val="right"/>
              <w:rPr>
                <w:sz w:val="28"/>
              </w:rPr>
            </w:pPr>
          </w:p>
          <w:p w:rsidR="00A8728E" w:rsidRDefault="00A8728E" w:rsidP="00F20652">
            <w:pPr>
              <w:spacing w:line="240" w:lineRule="exact"/>
              <w:jc w:val="right"/>
              <w:rPr>
                <w:sz w:val="28"/>
              </w:rPr>
            </w:pPr>
          </w:p>
          <w:p w:rsidR="001608BC" w:rsidRPr="00706D3F" w:rsidRDefault="001608BC" w:rsidP="00F20652">
            <w:pPr>
              <w:spacing w:line="240" w:lineRule="exact"/>
              <w:jc w:val="right"/>
              <w:rPr>
                <w:sz w:val="28"/>
              </w:rPr>
            </w:pPr>
            <w:r w:rsidRPr="00706D3F">
              <w:rPr>
                <w:sz w:val="28"/>
              </w:rPr>
              <w:t>ФИО</w:t>
            </w:r>
          </w:p>
        </w:tc>
      </w:tr>
    </w:tbl>
    <w:p w:rsidR="001608BC" w:rsidRDefault="001608BC" w:rsidP="00F20652">
      <w:pPr>
        <w:pStyle w:val="a4"/>
        <w:spacing w:line="240" w:lineRule="exact"/>
      </w:pPr>
    </w:p>
    <w:p w:rsidR="00A8728E" w:rsidRDefault="00A8728E" w:rsidP="00F20652">
      <w:pPr>
        <w:pStyle w:val="a4"/>
        <w:spacing w:line="240" w:lineRule="exact"/>
        <w:ind w:firstLine="0"/>
        <w:rPr>
          <w:sz w:val="24"/>
          <w:szCs w:val="24"/>
        </w:rPr>
      </w:pPr>
    </w:p>
    <w:p w:rsidR="005B64B7" w:rsidRDefault="005B64B7" w:rsidP="00F20652">
      <w:pPr>
        <w:pStyle w:val="a4"/>
        <w:spacing w:line="240" w:lineRule="exact"/>
        <w:ind w:firstLine="0"/>
        <w:rPr>
          <w:sz w:val="24"/>
          <w:szCs w:val="24"/>
        </w:rPr>
      </w:pPr>
      <w:r>
        <w:rPr>
          <w:sz w:val="24"/>
          <w:szCs w:val="24"/>
        </w:rPr>
        <w:t>Исполнитель</w:t>
      </w:r>
      <w:r w:rsidRPr="00A8728E">
        <w:rPr>
          <w:sz w:val="24"/>
          <w:szCs w:val="24"/>
        </w:rPr>
        <w:t xml:space="preserve"> </w:t>
      </w:r>
      <w:r w:rsidRPr="005B64B7">
        <w:rPr>
          <w:sz w:val="24"/>
          <w:szCs w:val="24"/>
        </w:rPr>
        <w:t>ФИО</w:t>
      </w:r>
      <w:r>
        <w:rPr>
          <w:sz w:val="24"/>
          <w:szCs w:val="24"/>
        </w:rPr>
        <w:t xml:space="preserve">, </w:t>
      </w:r>
      <w:r w:rsidRPr="005B64B7">
        <w:rPr>
          <w:sz w:val="24"/>
          <w:szCs w:val="24"/>
        </w:rPr>
        <w:t>телефон</w:t>
      </w:r>
    </w:p>
    <w:p w:rsidR="005B64B7" w:rsidRPr="005B64B7" w:rsidRDefault="005B64B7" w:rsidP="005B64B7">
      <w:pPr>
        <w:pStyle w:val="a4"/>
        <w:ind w:firstLine="0"/>
        <w:rPr>
          <w:sz w:val="24"/>
          <w:szCs w:val="24"/>
        </w:rPr>
        <w:sectPr w:rsidR="005B64B7" w:rsidRPr="005B64B7" w:rsidSect="00E36CD0">
          <w:headerReference w:type="default" r:id="rId117"/>
          <w:footerReference w:type="even" r:id="rId118"/>
          <w:headerReference w:type="first" r:id="rId119"/>
          <w:type w:val="continuous"/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>
        <w:rPr>
          <w:sz w:val="24"/>
          <w:szCs w:val="24"/>
        </w:rPr>
        <w:t xml:space="preserve"> </w:t>
      </w:r>
    </w:p>
    <w:p w:rsidR="0092673A" w:rsidRPr="00D37B79" w:rsidRDefault="0092673A" w:rsidP="0092673A">
      <w:pPr>
        <w:pStyle w:val="21"/>
        <w:jc w:val="right"/>
        <w:rPr>
          <w:b w:val="0"/>
        </w:rPr>
      </w:pPr>
      <w:r w:rsidRPr="00D37B79">
        <w:rPr>
          <w:b w:val="0"/>
        </w:rPr>
        <w:lastRenderedPageBreak/>
        <w:t>Приложение</w:t>
      </w:r>
      <w:r w:rsidR="005C6F8B" w:rsidRPr="00D37B79">
        <w:rPr>
          <w:b w:val="0"/>
        </w:rPr>
        <w:t xml:space="preserve"> к письму</w:t>
      </w:r>
    </w:p>
    <w:p w:rsidR="001608BC" w:rsidRDefault="001608BC" w:rsidP="001608BC">
      <w:pPr>
        <w:pStyle w:val="21"/>
      </w:pPr>
      <w:r>
        <w:t>Перечень  объектов розничной торговли, находящихся на территории муниципального образования,</w:t>
      </w:r>
    </w:p>
    <w:p w:rsidR="001608BC" w:rsidRPr="002453EB" w:rsidRDefault="001608BC" w:rsidP="001608BC">
      <w:pPr>
        <w:pStyle w:val="21"/>
      </w:pPr>
      <w:proofErr w:type="gramStart"/>
      <w:r w:rsidRPr="002453EB">
        <w:rPr>
          <w:bCs w:val="0"/>
        </w:rPr>
        <w:t>принадлежащих индивидуальным предпринимателям на правах собственности или аренды</w:t>
      </w:r>
      <w:proofErr w:type="gramEnd"/>
    </w:p>
    <w:p w:rsidR="001608BC" w:rsidRDefault="001608BC" w:rsidP="001608BC">
      <w:pPr>
        <w:jc w:val="center"/>
        <w:rPr>
          <w:b/>
        </w:rPr>
      </w:pPr>
      <w:r>
        <w:rPr>
          <w:b/>
        </w:rPr>
        <w:t xml:space="preserve">по состоянию на </w:t>
      </w:r>
      <w:r w:rsidR="00191425">
        <w:rPr>
          <w:b/>
        </w:rPr>
        <w:t>_____</w:t>
      </w:r>
      <w:r>
        <w:rPr>
          <w:b/>
        </w:rPr>
        <w:t>20</w:t>
      </w:r>
      <w:r w:rsidR="00191425">
        <w:rPr>
          <w:b/>
        </w:rPr>
        <w:t>___</w:t>
      </w:r>
      <w:r>
        <w:rPr>
          <w:b/>
        </w:rPr>
        <w:t xml:space="preserve"> года</w:t>
      </w:r>
      <w:r w:rsidR="00BF00AB">
        <w:rPr>
          <w:b/>
        </w:rPr>
        <w:t xml:space="preserve"> </w:t>
      </w:r>
      <w:r>
        <w:rPr>
          <w:b/>
        </w:rPr>
        <w:t>(на последнюю имеющуюся дату)</w:t>
      </w:r>
    </w:p>
    <w:p w:rsidR="001608BC" w:rsidRDefault="001608BC" w:rsidP="001608BC">
      <w:pPr>
        <w:jc w:val="center"/>
        <w:rPr>
          <w:b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"/>
        <w:gridCol w:w="5276"/>
        <w:gridCol w:w="3685"/>
        <w:gridCol w:w="3119"/>
        <w:gridCol w:w="1984"/>
      </w:tblGrid>
      <w:tr w:rsidR="0092673A" w:rsidRPr="00A0100D" w:rsidTr="00BF00AB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3A" w:rsidRPr="00A0100D" w:rsidRDefault="0092673A" w:rsidP="0092673A">
            <w:pPr>
              <w:jc w:val="center"/>
              <w:rPr>
                <w:b/>
              </w:rPr>
            </w:pPr>
            <w:r w:rsidRPr="00A0100D">
              <w:rPr>
                <w:b/>
              </w:rPr>
              <w:t>Номер</w:t>
            </w:r>
          </w:p>
          <w:p w:rsidR="0092673A" w:rsidRPr="00A0100D" w:rsidRDefault="0092673A" w:rsidP="0092673A">
            <w:pPr>
              <w:jc w:val="center"/>
              <w:rPr>
                <w:b/>
              </w:rPr>
            </w:pPr>
            <w:r w:rsidRPr="00A0100D">
              <w:rPr>
                <w:b/>
              </w:rPr>
              <w:t>по</w:t>
            </w:r>
          </w:p>
          <w:p w:rsidR="0092673A" w:rsidRPr="00A0100D" w:rsidRDefault="0092673A" w:rsidP="0092673A">
            <w:pPr>
              <w:jc w:val="center"/>
              <w:rPr>
                <w:b/>
              </w:rPr>
            </w:pPr>
            <w:proofErr w:type="gramStart"/>
            <w:r w:rsidRPr="00A0100D">
              <w:rPr>
                <w:b/>
              </w:rPr>
              <w:t>п</w:t>
            </w:r>
            <w:proofErr w:type="gramEnd"/>
            <w:r w:rsidRPr="00A0100D">
              <w:rPr>
                <w:b/>
              </w:rPr>
              <w:t>/п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3A" w:rsidRPr="00A0100D" w:rsidRDefault="0092673A" w:rsidP="0092673A">
            <w:pPr>
              <w:jc w:val="center"/>
              <w:rPr>
                <w:b/>
              </w:rPr>
            </w:pPr>
            <w:r w:rsidRPr="00A0100D">
              <w:rPr>
                <w:b/>
              </w:rPr>
              <w:t>Адрес объекта розничной торговли</w:t>
            </w:r>
            <w:r>
              <w:rPr>
                <w:b/>
              </w:rPr>
              <w:t xml:space="preserve"> </w:t>
            </w:r>
            <w:r w:rsidR="004E02D5">
              <w:rPr>
                <w:b/>
                <w:vertAlign w:val="superscript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3A" w:rsidRPr="00A0100D" w:rsidRDefault="0092673A" w:rsidP="0092673A">
            <w:pPr>
              <w:jc w:val="center"/>
              <w:rPr>
                <w:b/>
              </w:rPr>
            </w:pPr>
            <w:r w:rsidRPr="00A0100D">
              <w:rPr>
                <w:b/>
              </w:rPr>
              <w:t>Вид объекта</w:t>
            </w:r>
          </w:p>
          <w:p w:rsidR="0092673A" w:rsidRPr="00A0100D" w:rsidRDefault="0092673A" w:rsidP="0092673A">
            <w:pPr>
              <w:jc w:val="center"/>
              <w:rPr>
                <w:b/>
              </w:rPr>
            </w:pPr>
            <w:r w:rsidRPr="0092673A">
              <w:rPr>
                <w:b/>
              </w:rPr>
              <w:t>(</w:t>
            </w:r>
            <w:r w:rsidR="004E02D5">
              <w:rPr>
                <w:b/>
              </w:rPr>
              <w:t xml:space="preserve">например, </w:t>
            </w:r>
            <w:r w:rsidRPr="0092673A">
              <w:rPr>
                <w:b/>
              </w:rPr>
              <w:t>магазин, палатка, киоск</w:t>
            </w:r>
            <w:r w:rsidR="004E02D5">
              <w:rPr>
                <w:b/>
              </w:rPr>
              <w:t>, отдел в торговом центре</w:t>
            </w:r>
            <w:r w:rsidRPr="0092673A">
              <w:rPr>
                <w:b/>
              </w:rPr>
              <w:t xml:space="preserve">)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3A" w:rsidRPr="0092673A" w:rsidRDefault="0092673A" w:rsidP="0092673A">
            <w:pPr>
              <w:jc w:val="center"/>
              <w:rPr>
                <w:b/>
                <w:vertAlign w:val="superscript"/>
              </w:rPr>
            </w:pPr>
            <w:r w:rsidRPr="00A0100D">
              <w:rPr>
                <w:b/>
              </w:rPr>
              <w:t>Ф.И.О, индивидуального предпринимателя (ИП)</w:t>
            </w:r>
            <w:r>
              <w:rPr>
                <w:b/>
              </w:rPr>
              <w:t xml:space="preserve"> </w:t>
            </w:r>
            <w:r w:rsidR="004E02D5">
              <w:rPr>
                <w:b/>
                <w:vertAlign w:val="superscript"/>
              </w:rPr>
              <w:t>2</w:t>
            </w:r>
          </w:p>
          <w:p w:rsidR="0092673A" w:rsidRPr="00A0100D" w:rsidRDefault="0092673A" w:rsidP="0092673A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3A" w:rsidRPr="0092673A" w:rsidRDefault="0092673A" w:rsidP="0092673A">
            <w:pPr>
              <w:jc w:val="center"/>
              <w:rPr>
                <w:b/>
                <w:vertAlign w:val="superscript"/>
              </w:rPr>
            </w:pPr>
            <w:r w:rsidRPr="00A0100D">
              <w:rPr>
                <w:b/>
              </w:rPr>
              <w:t>телефон ИП</w:t>
            </w:r>
            <w:r>
              <w:rPr>
                <w:b/>
              </w:rPr>
              <w:t xml:space="preserve"> </w:t>
            </w:r>
            <w:r w:rsidR="004E02D5">
              <w:rPr>
                <w:b/>
                <w:vertAlign w:val="superscript"/>
              </w:rPr>
              <w:t>2</w:t>
            </w:r>
          </w:p>
          <w:p w:rsidR="0092673A" w:rsidRPr="00A0100D" w:rsidRDefault="0092673A" w:rsidP="0092673A">
            <w:pPr>
              <w:jc w:val="center"/>
              <w:rPr>
                <w:b/>
              </w:rPr>
            </w:pPr>
          </w:p>
          <w:p w:rsidR="0092673A" w:rsidRPr="0092673A" w:rsidRDefault="0092673A" w:rsidP="0092673A">
            <w:pPr>
              <w:jc w:val="center"/>
              <w:rPr>
                <w:b/>
              </w:rPr>
            </w:pPr>
          </w:p>
        </w:tc>
      </w:tr>
      <w:tr w:rsidR="0092673A" w:rsidRPr="00A0100D" w:rsidTr="00BF00AB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3A" w:rsidRPr="00A0100D" w:rsidRDefault="0092673A" w:rsidP="0092673A">
            <w:pPr>
              <w:jc w:val="center"/>
              <w:rPr>
                <w:b/>
              </w:rPr>
            </w:pPr>
            <w:r w:rsidRPr="00A0100D">
              <w:rPr>
                <w:b/>
              </w:rPr>
              <w:t>1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3A" w:rsidRPr="00A0100D" w:rsidRDefault="0092673A" w:rsidP="0092673A">
            <w:pPr>
              <w:jc w:val="center"/>
              <w:rPr>
                <w:b/>
              </w:rPr>
            </w:pPr>
            <w:r w:rsidRPr="00A0100D">
              <w:rPr>
                <w:b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3A" w:rsidRPr="00A0100D" w:rsidRDefault="0092673A" w:rsidP="0092673A">
            <w:pPr>
              <w:jc w:val="center"/>
              <w:rPr>
                <w:b/>
              </w:rPr>
            </w:pPr>
            <w:r w:rsidRPr="00A0100D">
              <w:rPr>
                <w:b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3A" w:rsidRPr="00A0100D" w:rsidRDefault="0092673A" w:rsidP="0092673A">
            <w:pPr>
              <w:jc w:val="center"/>
              <w:rPr>
                <w:b/>
              </w:rPr>
            </w:pPr>
            <w:r w:rsidRPr="00A0100D">
              <w:rPr>
                <w:b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3A" w:rsidRPr="00A0100D" w:rsidRDefault="0092673A" w:rsidP="0092673A">
            <w:pPr>
              <w:jc w:val="center"/>
              <w:rPr>
                <w:b/>
              </w:rPr>
            </w:pPr>
            <w:r w:rsidRPr="00A0100D">
              <w:rPr>
                <w:b/>
              </w:rPr>
              <w:t>5</w:t>
            </w:r>
          </w:p>
        </w:tc>
      </w:tr>
      <w:tr w:rsidR="0092673A" w:rsidRPr="00A0100D" w:rsidTr="00BF00AB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3A" w:rsidRPr="00BF00AB" w:rsidRDefault="0092673A" w:rsidP="0092673A">
            <w:pPr>
              <w:jc w:val="center"/>
            </w:pP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3A" w:rsidRPr="00BF00AB" w:rsidRDefault="0092673A" w:rsidP="0092673A">
            <w:pPr>
              <w:jc w:val="center"/>
              <w:rPr>
                <w:b/>
                <w:i/>
              </w:rPr>
            </w:pPr>
            <w:r w:rsidRPr="00BF00AB">
              <w:rPr>
                <w:b/>
                <w:i/>
              </w:rPr>
              <w:t>Пример условный: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3A" w:rsidRPr="00BF00AB" w:rsidRDefault="0092673A" w:rsidP="0092673A">
            <w:pPr>
              <w:jc w:val="center"/>
            </w:pPr>
            <w:r w:rsidRPr="00BF00AB">
              <w:t>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3A" w:rsidRPr="00BF00AB" w:rsidRDefault="0092673A" w:rsidP="0092673A">
            <w:pPr>
              <w:jc w:val="center"/>
            </w:pPr>
            <w:r w:rsidRPr="00BF00AB"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3A" w:rsidRPr="00BF00AB" w:rsidRDefault="0092673A" w:rsidP="0092673A">
            <w:pPr>
              <w:jc w:val="center"/>
            </w:pPr>
            <w:r w:rsidRPr="00BF00AB">
              <w:t>Х</w:t>
            </w:r>
          </w:p>
        </w:tc>
      </w:tr>
      <w:tr w:rsidR="0092673A" w:rsidRPr="00A0100D" w:rsidTr="00BF00AB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3A" w:rsidRPr="00BF00AB" w:rsidRDefault="0092673A" w:rsidP="0092673A">
            <w:pPr>
              <w:jc w:val="center"/>
            </w:pP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3A" w:rsidRPr="00BF00AB" w:rsidRDefault="0092673A" w:rsidP="0092673A">
            <w:pPr>
              <w:jc w:val="center"/>
            </w:pPr>
            <w:r w:rsidRPr="00BF00AB">
              <w:t>Железнодорожный р-он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3A" w:rsidRPr="00BF00AB" w:rsidRDefault="0092673A" w:rsidP="0092673A">
            <w:pPr>
              <w:jc w:val="center"/>
            </w:pPr>
            <w:r w:rsidRPr="00BF00AB">
              <w:t>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3A" w:rsidRPr="00BF00AB" w:rsidRDefault="0092673A" w:rsidP="0092673A">
            <w:pPr>
              <w:jc w:val="center"/>
            </w:pPr>
            <w:r w:rsidRPr="00BF00AB"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3A" w:rsidRPr="00BF00AB" w:rsidRDefault="0092673A" w:rsidP="0092673A">
            <w:pPr>
              <w:jc w:val="center"/>
            </w:pPr>
            <w:r w:rsidRPr="00BF00AB">
              <w:t>Х</w:t>
            </w:r>
          </w:p>
        </w:tc>
      </w:tr>
      <w:tr w:rsidR="0092673A" w:rsidRPr="00A0100D" w:rsidTr="00BF00AB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3A" w:rsidRPr="00BF00AB" w:rsidRDefault="0092673A" w:rsidP="0092673A">
            <w:pPr>
              <w:jc w:val="center"/>
            </w:pPr>
            <w:r w:rsidRPr="00BF00AB">
              <w:t>1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3A" w:rsidRPr="00BF00AB" w:rsidRDefault="0092673A" w:rsidP="0092673A">
            <w:pPr>
              <w:jc w:val="center"/>
            </w:pPr>
            <w:r w:rsidRPr="00BF00AB">
              <w:t xml:space="preserve">   "Товары для детей", </w:t>
            </w:r>
            <w:proofErr w:type="spellStart"/>
            <w:r w:rsidRPr="00BF00AB">
              <w:t>ул</w:t>
            </w:r>
            <w:proofErr w:type="gramStart"/>
            <w:r w:rsidRPr="00BF00AB">
              <w:t>.О</w:t>
            </w:r>
            <w:proofErr w:type="gramEnd"/>
            <w:r w:rsidRPr="00BF00AB">
              <w:t>стужева</w:t>
            </w:r>
            <w:proofErr w:type="spellEnd"/>
            <w:r w:rsidRPr="00BF00AB">
              <w:t xml:space="preserve"> д. 6.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3A" w:rsidRPr="00BF00AB" w:rsidRDefault="0092673A" w:rsidP="0092673A">
            <w:pPr>
              <w:jc w:val="center"/>
            </w:pPr>
            <w:r w:rsidRPr="00BF00AB">
              <w:t>магазин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3A" w:rsidRPr="00BF00AB" w:rsidRDefault="0092673A" w:rsidP="0092673A">
            <w:pPr>
              <w:jc w:val="center"/>
            </w:pPr>
            <w:proofErr w:type="spellStart"/>
            <w:r w:rsidRPr="00BF00AB">
              <w:t>Хрулева</w:t>
            </w:r>
            <w:proofErr w:type="spellEnd"/>
            <w:r w:rsidRPr="00BF00AB">
              <w:t xml:space="preserve"> Л.И.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3A" w:rsidRPr="00BF00AB" w:rsidRDefault="0092673A" w:rsidP="0092673A">
            <w:pPr>
              <w:jc w:val="center"/>
            </w:pPr>
          </w:p>
        </w:tc>
      </w:tr>
      <w:tr w:rsidR="0092673A" w:rsidRPr="00A0100D" w:rsidTr="00BF00AB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3A" w:rsidRPr="00BF00AB" w:rsidRDefault="0092673A" w:rsidP="0092673A">
            <w:pPr>
              <w:jc w:val="center"/>
            </w:pPr>
            <w:r w:rsidRPr="00BF00AB">
              <w:t>2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3A" w:rsidRPr="00BF00AB" w:rsidRDefault="0092673A" w:rsidP="0092673A">
            <w:pPr>
              <w:jc w:val="center"/>
            </w:pPr>
            <w:r w:rsidRPr="00BF00AB">
              <w:t xml:space="preserve">   ИП Петров А.И.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3A" w:rsidRPr="00BF00AB" w:rsidRDefault="0092673A" w:rsidP="0092673A">
            <w:pPr>
              <w:jc w:val="center"/>
            </w:pPr>
            <w:r w:rsidRPr="00BF00AB">
              <w:t>киоск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3A" w:rsidRPr="00BF00AB" w:rsidRDefault="0092673A" w:rsidP="0092673A">
            <w:pPr>
              <w:jc w:val="center"/>
            </w:pPr>
            <w:r w:rsidRPr="00BF00AB">
              <w:t>Петров А.И.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3A" w:rsidRPr="00BF00AB" w:rsidRDefault="0092673A" w:rsidP="0092673A">
            <w:pPr>
              <w:jc w:val="center"/>
            </w:pPr>
          </w:p>
        </w:tc>
      </w:tr>
      <w:tr w:rsidR="0092673A" w:rsidRPr="00A0100D" w:rsidTr="00BF00AB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3A" w:rsidRPr="00BF00AB" w:rsidRDefault="0092673A" w:rsidP="0092673A">
            <w:pPr>
              <w:jc w:val="center"/>
            </w:pPr>
            <w:r w:rsidRPr="00BF00AB">
              <w:t>3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3A" w:rsidRPr="00BF00AB" w:rsidRDefault="0092673A" w:rsidP="0092673A">
            <w:pPr>
              <w:jc w:val="center"/>
            </w:pPr>
            <w:r w:rsidRPr="00BF00AB">
              <w:t xml:space="preserve">   и т.д.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3A" w:rsidRPr="00BF00AB" w:rsidRDefault="0092673A" w:rsidP="0092673A">
            <w:pPr>
              <w:jc w:val="center"/>
            </w:pPr>
            <w:r w:rsidRPr="00BF00AB">
              <w:t>…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3A" w:rsidRPr="00BF00AB" w:rsidRDefault="0092673A" w:rsidP="0092673A">
            <w:pPr>
              <w:jc w:val="center"/>
            </w:pPr>
            <w:r w:rsidRPr="00BF00AB">
              <w:t>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3A" w:rsidRPr="00BF00AB" w:rsidRDefault="0092673A" w:rsidP="0092673A">
            <w:pPr>
              <w:jc w:val="center"/>
            </w:pPr>
          </w:p>
        </w:tc>
      </w:tr>
      <w:tr w:rsidR="0092673A" w:rsidRPr="00A0100D" w:rsidTr="00BF00AB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3A" w:rsidRPr="00BF00AB" w:rsidRDefault="0092673A" w:rsidP="0092673A">
            <w:pPr>
              <w:jc w:val="center"/>
            </w:pPr>
            <w:r w:rsidRPr="00BF00AB">
              <w:t>4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3A" w:rsidRPr="00BF00AB" w:rsidRDefault="0092673A" w:rsidP="0092673A">
            <w:pPr>
              <w:jc w:val="center"/>
            </w:pPr>
            <w:r w:rsidRPr="00BF00AB">
              <w:t xml:space="preserve">   Гипермаркет   «Линия»  ул. </w:t>
            </w:r>
            <w:proofErr w:type="spellStart"/>
            <w:r w:rsidRPr="00BF00AB">
              <w:t>Переверткина</w:t>
            </w:r>
            <w:proofErr w:type="spellEnd"/>
            <w:r w:rsidRPr="00BF00AB">
              <w:t xml:space="preserve"> д.7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3A" w:rsidRPr="00BF00AB" w:rsidRDefault="0092673A" w:rsidP="0092673A">
            <w:pPr>
              <w:jc w:val="center"/>
            </w:pPr>
            <w:r w:rsidRPr="00BF00AB">
              <w:t>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3A" w:rsidRPr="00BF00AB" w:rsidRDefault="0092673A" w:rsidP="0092673A">
            <w:pPr>
              <w:jc w:val="center"/>
            </w:pPr>
            <w:r w:rsidRPr="00BF00AB"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3A" w:rsidRPr="00BF00AB" w:rsidRDefault="0092673A" w:rsidP="0092673A">
            <w:pPr>
              <w:jc w:val="center"/>
            </w:pPr>
            <w:r w:rsidRPr="00BF00AB">
              <w:t>Х</w:t>
            </w:r>
          </w:p>
        </w:tc>
      </w:tr>
      <w:tr w:rsidR="0092673A" w:rsidRPr="00A0100D" w:rsidTr="00BF00AB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3A" w:rsidRPr="00BF00AB" w:rsidRDefault="0092673A" w:rsidP="0092673A">
            <w:pPr>
              <w:jc w:val="center"/>
            </w:pP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3A" w:rsidRPr="00BF00AB" w:rsidRDefault="0092673A" w:rsidP="0092673A">
            <w:pPr>
              <w:jc w:val="center"/>
            </w:pPr>
            <w:r w:rsidRPr="00BF00AB">
              <w:t xml:space="preserve">в </w:t>
            </w:r>
            <w:proofErr w:type="spellStart"/>
            <w:r w:rsidRPr="00BF00AB">
              <w:t>т.ч</w:t>
            </w:r>
            <w:proofErr w:type="spellEnd"/>
            <w:r w:rsidRPr="00BF00AB"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3A" w:rsidRPr="00BF00AB" w:rsidRDefault="0092673A" w:rsidP="0092673A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3A" w:rsidRPr="00BF00AB" w:rsidRDefault="0092673A" w:rsidP="0092673A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3A" w:rsidRPr="00BF00AB" w:rsidRDefault="0092673A" w:rsidP="0092673A">
            <w:pPr>
              <w:jc w:val="center"/>
            </w:pPr>
          </w:p>
        </w:tc>
      </w:tr>
      <w:tr w:rsidR="0092673A" w:rsidRPr="00A0100D" w:rsidTr="00BF00AB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3A" w:rsidRPr="00BF00AB" w:rsidRDefault="0092673A" w:rsidP="0092673A">
            <w:pPr>
              <w:jc w:val="center"/>
            </w:pPr>
            <w:r w:rsidRPr="00BF00AB">
              <w:t>4.1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3A" w:rsidRPr="00BF00AB" w:rsidRDefault="0092673A" w:rsidP="00BF00AB">
            <w:pPr>
              <w:jc w:val="center"/>
            </w:pPr>
            <w:r w:rsidRPr="00BF00AB">
              <w:t xml:space="preserve">     </w:t>
            </w:r>
            <w:r w:rsidR="00BF00AB" w:rsidRPr="00BF00AB">
              <w:t>"Часы", Московский проспект, д.10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3A" w:rsidRPr="00BF00AB" w:rsidRDefault="0092673A" w:rsidP="0092673A">
            <w:pPr>
              <w:jc w:val="center"/>
            </w:pPr>
            <w:r w:rsidRPr="00BF00AB">
              <w:t>павильон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3A" w:rsidRPr="00BF00AB" w:rsidRDefault="0092673A" w:rsidP="0092673A">
            <w:pPr>
              <w:jc w:val="center"/>
            </w:pPr>
            <w:r w:rsidRPr="00BF00AB">
              <w:t>Иванов А.И.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3A" w:rsidRPr="00BF00AB" w:rsidRDefault="00BF00AB" w:rsidP="0092673A">
            <w:pPr>
              <w:jc w:val="center"/>
            </w:pPr>
            <w:r w:rsidRPr="00BF00AB">
              <w:t>414-04-15</w:t>
            </w:r>
          </w:p>
        </w:tc>
      </w:tr>
      <w:tr w:rsidR="0092673A" w:rsidRPr="00A0100D" w:rsidTr="00BF00AB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3A" w:rsidRPr="00BF00AB" w:rsidRDefault="0092673A" w:rsidP="0092673A">
            <w:pPr>
              <w:jc w:val="center"/>
            </w:pPr>
            <w:r w:rsidRPr="00BF00AB">
              <w:t>4.2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3A" w:rsidRPr="00BF00AB" w:rsidRDefault="0092673A" w:rsidP="0092673A">
            <w:pPr>
              <w:jc w:val="center"/>
            </w:pPr>
            <w:r w:rsidRPr="00BF00AB">
              <w:t xml:space="preserve">  ИП Седов В.С.</w:t>
            </w:r>
            <w:r w:rsidR="00BF00AB" w:rsidRPr="00BF00AB">
              <w:t xml:space="preserve">, ул. </w:t>
            </w:r>
            <w:proofErr w:type="spellStart"/>
            <w:r w:rsidR="00BF00AB" w:rsidRPr="00BF00AB">
              <w:t>Сортивная</w:t>
            </w:r>
            <w:proofErr w:type="spellEnd"/>
            <w:r w:rsidR="00BF00AB" w:rsidRPr="00BF00AB">
              <w:t>. д.13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3A" w:rsidRPr="00BF00AB" w:rsidRDefault="0092673A" w:rsidP="0092673A">
            <w:pPr>
              <w:jc w:val="center"/>
            </w:pPr>
            <w:r w:rsidRPr="00BF00AB">
              <w:t>торговое место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3A" w:rsidRPr="00BF00AB" w:rsidRDefault="0092673A" w:rsidP="0092673A">
            <w:pPr>
              <w:jc w:val="center"/>
            </w:pPr>
            <w:r w:rsidRPr="00BF00AB">
              <w:t>Седов В.С.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3A" w:rsidRPr="00BF00AB" w:rsidRDefault="00BF00AB" w:rsidP="00BF00AB">
            <w:pPr>
              <w:jc w:val="center"/>
            </w:pPr>
            <w:r w:rsidRPr="00BF00AB">
              <w:t>712-00-35</w:t>
            </w:r>
          </w:p>
        </w:tc>
      </w:tr>
      <w:tr w:rsidR="0092673A" w:rsidRPr="00A0100D" w:rsidTr="00BF00AB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3A" w:rsidRPr="00BF00AB" w:rsidRDefault="0092673A" w:rsidP="0092673A">
            <w:pPr>
              <w:jc w:val="center"/>
            </w:pPr>
            <w:r w:rsidRPr="00BF00AB">
              <w:t>4.3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3A" w:rsidRPr="00BF00AB" w:rsidRDefault="0092673A" w:rsidP="0092673A">
            <w:pPr>
              <w:jc w:val="center"/>
            </w:pPr>
            <w:r w:rsidRPr="00BF00AB">
              <w:t xml:space="preserve">        и т.д.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3A" w:rsidRPr="00BF00AB" w:rsidRDefault="0092673A" w:rsidP="0092673A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3A" w:rsidRPr="00BF00AB" w:rsidRDefault="0092673A" w:rsidP="0092673A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3A" w:rsidRPr="00BF00AB" w:rsidRDefault="0092673A" w:rsidP="0092673A">
            <w:pPr>
              <w:jc w:val="center"/>
            </w:pPr>
          </w:p>
        </w:tc>
      </w:tr>
      <w:tr w:rsidR="0092673A" w:rsidRPr="00A0100D" w:rsidTr="00BF00AB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3A" w:rsidRPr="00BF00AB" w:rsidRDefault="0092673A" w:rsidP="0092673A">
            <w:pPr>
              <w:jc w:val="center"/>
            </w:pPr>
            <w:r w:rsidRPr="00BF00AB">
              <w:t>5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3A" w:rsidRPr="00BF00AB" w:rsidRDefault="00BF00AB" w:rsidP="0092673A">
            <w:pPr>
              <w:jc w:val="center"/>
            </w:pPr>
            <w:r w:rsidRPr="00BF00AB">
              <w:t xml:space="preserve">"Продукты", ул. </w:t>
            </w:r>
            <w:proofErr w:type="gramStart"/>
            <w:r w:rsidRPr="00BF00AB">
              <w:t>Ленинская</w:t>
            </w:r>
            <w:proofErr w:type="gramEnd"/>
            <w:r w:rsidRPr="00BF00AB">
              <w:t>, д.33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3A" w:rsidRPr="00BF00AB" w:rsidRDefault="00BF00AB" w:rsidP="0092673A">
            <w:pPr>
              <w:jc w:val="center"/>
            </w:pPr>
            <w:r w:rsidRPr="00BF00AB">
              <w:t>магазин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3A" w:rsidRPr="00BF00AB" w:rsidRDefault="00BF00AB" w:rsidP="0092673A">
            <w:pPr>
              <w:jc w:val="center"/>
            </w:pPr>
            <w:r w:rsidRPr="00BF00AB">
              <w:t>Бирюков В.Л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3A" w:rsidRPr="00BF00AB" w:rsidRDefault="0092673A" w:rsidP="0092673A">
            <w:pPr>
              <w:jc w:val="center"/>
            </w:pPr>
          </w:p>
        </w:tc>
      </w:tr>
      <w:tr w:rsidR="0092673A" w:rsidRPr="00A0100D" w:rsidTr="00BF00AB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3A" w:rsidRPr="00BF00AB" w:rsidRDefault="0092673A" w:rsidP="0092673A">
            <w:pPr>
              <w:jc w:val="center"/>
            </w:pPr>
            <w:r w:rsidRPr="00BF00AB">
              <w:t>6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3A" w:rsidRPr="00BF00AB" w:rsidRDefault="0092673A" w:rsidP="00BF00AB">
            <w:pPr>
              <w:jc w:val="center"/>
            </w:pPr>
            <w:r w:rsidRPr="00BF00AB">
              <w:t xml:space="preserve">   </w:t>
            </w:r>
            <w:r w:rsidR="00BF00AB" w:rsidRPr="00BF00AB">
              <w:t xml:space="preserve">"Ткани", ул. </w:t>
            </w:r>
            <w:proofErr w:type="spellStart"/>
            <w:r w:rsidR="00BF00AB" w:rsidRPr="00BF00AB">
              <w:t>Лизикова</w:t>
            </w:r>
            <w:proofErr w:type="spellEnd"/>
            <w:r w:rsidR="00BF00AB" w:rsidRPr="00BF00AB">
              <w:t>, д.14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3A" w:rsidRPr="00BF00AB" w:rsidRDefault="00BF00AB" w:rsidP="0092673A">
            <w:pPr>
              <w:jc w:val="center"/>
            </w:pPr>
            <w:r w:rsidRPr="00BF00AB">
              <w:t>магазин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3A" w:rsidRPr="00BF00AB" w:rsidRDefault="00BF00AB" w:rsidP="0092673A">
            <w:pPr>
              <w:jc w:val="center"/>
            </w:pPr>
            <w:r w:rsidRPr="00BF00AB">
              <w:t>Селезнева Г.Т.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3A" w:rsidRPr="00BF00AB" w:rsidRDefault="0092673A" w:rsidP="0092673A">
            <w:pPr>
              <w:jc w:val="center"/>
            </w:pPr>
          </w:p>
        </w:tc>
      </w:tr>
      <w:tr w:rsidR="0092673A" w:rsidRPr="00A0100D" w:rsidTr="00BF00AB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3A" w:rsidRPr="00BF00AB" w:rsidRDefault="0092673A" w:rsidP="0092673A">
            <w:pPr>
              <w:jc w:val="center"/>
            </w:pPr>
            <w:r w:rsidRPr="00BF00AB">
              <w:t>7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3A" w:rsidRPr="00BF00AB" w:rsidRDefault="0092673A" w:rsidP="0092673A">
            <w:pPr>
              <w:jc w:val="center"/>
            </w:pPr>
            <w:r w:rsidRPr="00BF00AB">
              <w:t xml:space="preserve">   ИП Леонова М.В</w:t>
            </w:r>
            <w:r w:rsidR="00BF00AB" w:rsidRPr="00BF00AB">
              <w:t>, ул. Пушкинская, д.24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3A" w:rsidRPr="00BF00AB" w:rsidRDefault="00BF00AB" w:rsidP="0092673A">
            <w:pPr>
              <w:jc w:val="center"/>
            </w:pPr>
            <w:r w:rsidRPr="00BF00AB">
              <w:t>павильон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3A" w:rsidRPr="00BF00AB" w:rsidRDefault="00BF00AB" w:rsidP="0092673A">
            <w:pPr>
              <w:jc w:val="center"/>
            </w:pPr>
            <w:r w:rsidRPr="00BF00AB">
              <w:t>Леонова М.</w:t>
            </w:r>
            <w:proofErr w:type="gramStart"/>
            <w:r w:rsidRPr="00BF00AB">
              <w:t>В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3A" w:rsidRPr="00BF00AB" w:rsidRDefault="0092673A" w:rsidP="0092673A">
            <w:pPr>
              <w:jc w:val="center"/>
            </w:pPr>
          </w:p>
        </w:tc>
      </w:tr>
      <w:tr w:rsidR="0092673A" w:rsidRPr="00A0100D" w:rsidTr="00BF00AB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3A" w:rsidRPr="00BF00AB" w:rsidRDefault="0092673A" w:rsidP="0092673A">
            <w:pPr>
              <w:jc w:val="center"/>
            </w:pPr>
            <w:r w:rsidRPr="00BF00AB">
              <w:t>8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3A" w:rsidRPr="00BF00AB" w:rsidRDefault="0092673A" w:rsidP="0092673A">
            <w:pPr>
              <w:jc w:val="center"/>
            </w:pPr>
            <w:r w:rsidRPr="00BF00AB">
              <w:t xml:space="preserve">    и </w:t>
            </w:r>
            <w:proofErr w:type="spellStart"/>
            <w:r w:rsidRPr="00BF00AB">
              <w:t>тд</w:t>
            </w:r>
            <w:proofErr w:type="spellEnd"/>
            <w:r w:rsidRPr="00BF00AB"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3A" w:rsidRPr="00BF00AB" w:rsidRDefault="0092673A" w:rsidP="0092673A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3A" w:rsidRPr="00BF00AB" w:rsidRDefault="0092673A" w:rsidP="0092673A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3A" w:rsidRPr="00BF00AB" w:rsidRDefault="0092673A" w:rsidP="0092673A">
            <w:pPr>
              <w:jc w:val="center"/>
            </w:pPr>
          </w:p>
        </w:tc>
      </w:tr>
      <w:tr w:rsidR="00BF00AB" w:rsidRPr="00A0100D" w:rsidTr="00BF00AB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AB" w:rsidRPr="00BF00AB" w:rsidRDefault="00BF00AB" w:rsidP="0092673A">
            <w:pPr>
              <w:jc w:val="center"/>
            </w:pPr>
            <w:r w:rsidRPr="00BF00AB">
              <w:t>9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AB" w:rsidRPr="00BF00AB" w:rsidRDefault="00BF00AB" w:rsidP="0092673A">
            <w:pPr>
              <w:jc w:val="center"/>
            </w:pPr>
            <w:r w:rsidRPr="00BF00AB">
              <w:t xml:space="preserve">   ТК «Магнит» Ленинский проспект д.150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AB" w:rsidRPr="00BF00AB" w:rsidRDefault="00BF00AB" w:rsidP="00ED7420">
            <w:pPr>
              <w:jc w:val="center"/>
            </w:pPr>
            <w:r w:rsidRPr="00BF00AB">
              <w:t>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AB" w:rsidRPr="00BF00AB" w:rsidRDefault="00BF00AB" w:rsidP="00ED7420">
            <w:pPr>
              <w:jc w:val="center"/>
            </w:pPr>
            <w:r w:rsidRPr="00BF00AB"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AB" w:rsidRPr="00BF00AB" w:rsidRDefault="00BF00AB" w:rsidP="00ED7420">
            <w:pPr>
              <w:jc w:val="center"/>
            </w:pPr>
            <w:r w:rsidRPr="00BF00AB">
              <w:t>Х</w:t>
            </w:r>
          </w:p>
        </w:tc>
      </w:tr>
      <w:tr w:rsidR="00BF00AB" w:rsidRPr="00A0100D" w:rsidTr="00BF00AB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AB" w:rsidRPr="00BF00AB" w:rsidRDefault="00BF00AB" w:rsidP="0092673A">
            <w:pPr>
              <w:jc w:val="center"/>
            </w:pPr>
            <w:r w:rsidRPr="00BF00AB">
              <w:t>9.1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AB" w:rsidRPr="00BF00AB" w:rsidRDefault="00BF00AB" w:rsidP="0092673A">
            <w:pPr>
              <w:jc w:val="center"/>
            </w:pPr>
            <w:r w:rsidRPr="00BF00AB">
              <w:t xml:space="preserve">      ИП Маков </w:t>
            </w:r>
            <w:proofErr w:type="spellStart"/>
            <w:r w:rsidRPr="00BF00AB">
              <w:t>Ю.Г.и</w:t>
            </w:r>
            <w:proofErr w:type="spellEnd"/>
            <w:r w:rsidRPr="00BF00AB">
              <w:t xml:space="preserve"> т.д.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AB" w:rsidRPr="00BF00AB" w:rsidRDefault="00BF00AB" w:rsidP="0092673A">
            <w:pPr>
              <w:jc w:val="center"/>
            </w:pPr>
            <w:r w:rsidRPr="00BF00AB">
              <w:t>торговое место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AB" w:rsidRPr="00BF00AB" w:rsidRDefault="00BF00AB" w:rsidP="0092673A">
            <w:pPr>
              <w:jc w:val="center"/>
            </w:pPr>
            <w:r w:rsidRPr="00BF00AB">
              <w:t>Маков Ю.Г.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AB" w:rsidRPr="00BF00AB" w:rsidRDefault="00BF00AB" w:rsidP="0092673A">
            <w:pPr>
              <w:jc w:val="center"/>
            </w:pPr>
            <w:r w:rsidRPr="00BF00AB">
              <w:t>603-18-17</w:t>
            </w:r>
          </w:p>
        </w:tc>
      </w:tr>
    </w:tbl>
    <w:p w:rsidR="00BF00AB" w:rsidRDefault="00BF00AB" w:rsidP="0092673A">
      <w:pPr>
        <w:pStyle w:val="5"/>
        <w:ind w:right="108" w:firstLine="0"/>
        <w:jc w:val="left"/>
        <w:rPr>
          <w:rFonts w:eastAsia="Times New Roman"/>
          <w:b w:val="0"/>
          <w:bCs w:val="0"/>
          <w:i/>
          <w:sz w:val="20"/>
          <w:szCs w:val="20"/>
        </w:rPr>
      </w:pPr>
    </w:p>
    <w:p w:rsidR="001608BC" w:rsidRPr="00BF00AB" w:rsidRDefault="0092673A" w:rsidP="00BF00AB">
      <w:pPr>
        <w:pStyle w:val="5"/>
        <w:ind w:right="108" w:firstLine="0"/>
        <w:rPr>
          <w:b w:val="0"/>
          <w:i/>
          <w:sz w:val="24"/>
        </w:rPr>
      </w:pPr>
      <w:r w:rsidRPr="00BF00AB">
        <w:rPr>
          <w:rFonts w:eastAsia="Times New Roman"/>
          <w:b w:val="0"/>
          <w:bCs w:val="0"/>
          <w:i/>
          <w:sz w:val="20"/>
          <w:szCs w:val="20"/>
        </w:rPr>
        <w:t>1</w:t>
      </w:r>
      <w:r w:rsidRPr="00BF00AB">
        <w:rPr>
          <w:rFonts w:eastAsia="Times New Roman"/>
          <w:b w:val="0"/>
          <w:bCs w:val="0"/>
          <w:i/>
          <w:sz w:val="24"/>
        </w:rPr>
        <w:t xml:space="preserve"> </w:t>
      </w:r>
      <w:r w:rsidR="001608BC" w:rsidRPr="00BF00AB">
        <w:rPr>
          <w:b w:val="0"/>
          <w:i/>
          <w:sz w:val="24"/>
        </w:rPr>
        <w:t xml:space="preserve"> указываются объекты розничной торговли, принадлежащие индивидуальным предпринимателям на правах собственности или аренды, а также торговые центры и другие объекты розничной торговли, принадлежащие юридическим лицам, в которых торговые площади сдаются в аренду индивидуальным предпринимателям.</w:t>
      </w:r>
      <w:r w:rsidR="00BF00AB" w:rsidRPr="00BF00AB">
        <w:rPr>
          <w:b w:val="0"/>
          <w:i/>
          <w:sz w:val="24"/>
        </w:rPr>
        <w:t xml:space="preserve"> </w:t>
      </w:r>
      <w:r w:rsidR="001608BC" w:rsidRPr="00BF00AB">
        <w:rPr>
          <w:b w:val="0"/>
          <w:i/>
          <w:sz w:val="24"/>
        </w:rPr>
        <w:t xml:space="preserve">У одного индивидуального предпринимателя может быть несколько объектов розничной торговли. Например, 2 магазина в отдельно стоящих зданиях и отдел в Торговом центре. </w:t>
      </w:r>
    </w:p>
    <w:p w:rsidR="00CD66EC" w:rsidRDefault="004E02D5" w:rsidP="00030321">
      <w:pPr>
        <w:rPr>
          <w:sz w:val="28"/>
          <w:lang w:val="en-US"/>
        </w:rPr>
      </w:pPr>
      <w:r>
        <w:rPr>
          <w:i/>
        </w:rPr>
        <w:t>2</w:t>
      </w:r>
      <w:r w:rsidR="0092673A" w:rsidRPr="00BF00AB">
        <w:rPr>
          <w:i/>
        </w:rPr>
        <w:t xml:space="preserve"> заполнение необязатель</w:t>
      </w:r>
      <w:r w:rsidR="00030321">
        <w:rPr>
          <w:i/>
        </w:rPr>
        <w:t>ное.</w:t>
      </w:r>
      <w:r w:rsidR="00030321">
        <w:rPr>
          <w:sz w:val="28"/>
        </w:rPr>
        <w:t xml:space="preserve"> </w:t>
      </w:r>
    </w:p>
    <w:p w:rsidR="00E9744F" w:rsidRPr="00E9744F" w:rsidRDefault="00E9744F" w:rsidP="00E9744F">
      <w:pPr>
        <w:spacing w:line="360" w:lineRule="auto"/>
        <w:jc w:val="center"/>
        <w:rPr>
          <w:sz w:val="28"/>
          <w:lang w:val="en-US"/>
        </w:rPr>
      </w:pPr>
      <w:r>
        <w:rPr>
          <w:b/>
          <w:sz w:val="28"/>
          <w:szCs w:val="28"/>
          <w:lang w:val="en-US"/>
        </w:rPr>
        <w:t>___________</w:t>
      </w:r>
    </w:p>
    <w:sectPr w:rsidR="00E9744F" w:rsidRPr="00E9744F" w:rsidSect="007F5A53">
      <w:headerReference w:type="even" r:id="rId120"/>
      <w:headerReference w:type="default" r:id="rId121"/>
      <w:footnotePr>
        <w:numStart w:val="2"/>
      </w:footnotePr>
      <w:pgSz w:w="16838" w:h="11906" w:orient="landscape"/>
      <w:pgMar w:top="1418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AE6" w:rsidRDefault="00727AE6">
      <w:r>
        <w:separator/>
      </w:r>
    </w:p>
  </w:endnote>
  <w:endnote w:type="continuationSeparator" w:id="0">
    <w:p w:rsidR="00727AE6" w:rsidRDefault="00727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etaNormalLF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CD0" w:rsidRDefault="00E36CD0">
    <w:pPr>
      <w:pStyle w:val="afd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E36CD0" w:rsidRDefault="00E36CD0">
    <w:pPr>
      <w:pStyle w:val="af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AE6" w:rsidRDefault="00727AE6">
      <w:r>
        <w:separator/>
      </w:r>
    </w:p>
  </w:footnote>
  <w:footnote w:type="continuationSeparator" w:id="0">
    <w:p w:rsidR="00727AE6" w:rsidRDefault="00727AE6">
      <w:r>
        <w:continuationSeparator/>
      </w:r>
    </w:p>
  </w:footnote>
  <w:footnote w:id="1">
    <w:p w:rsidR="00E36CD0" w:rsidRDefault="00E36CD0" w:rsidP="008673B4">
      <w:pPr>
        <w:pStyle w:val="ac"/>
      </w:pPr>
      <w:r>
        <w:rPr>
          <w:rStyle w:val="aa"/>
        </w:rPr>
        <w:footnoteRef/>
      </w:r>
      <w:r>
        <w:t xml:space="preserve"> Остальные позиции кода ОКАТО (до 11-ой включительно) заполняются символом «ноль».</w:t>
      </w:r>
    </w:p>
  </w:footnote>
  <w:footnote w:id="2">
    <w:p w:rsidR="00E36CD0" w:rsidRDefault="00E36CD0">
      <w:pPr>
        <w:pStyle w:val="ac"/>
      </w:pPr>
      <w:r>
        <w:rPr>
          <w:rStyle w:val="aa"/>
        </w:rPr>
        <w:footnoteRef/>
      </w:r>
      <w:r>
        <w:t xml:space="preserve"> Р</w:t>
      </w:r>
      <w:r>
        <w:rPr>
          <w:bCs/>
          <w:color w:val="000000"/>
          <w:sz w:val="22"/>
          <w:szCs w:val="18"/>
        </w:rPr>
        <w:t xml:space="preserve">асслоение по численности населения не проводится в случае отбора </w:t>
      </w:r>
      <w:proofErr w:type="gramStart"/>
      <w:r>
        <w:rPr>
          <w:bCs/>
          <w:color w:val="000000"/>
          <w:sz w:val="22"/>
          <w:szCs w:val="18"/>
        </w:rPr>
        <w:t>ПЕВ</w:t>
      </w:r>
      <w:proofErr w:type="gramEnd"/>
      <w:r>
        <w:rPr>
          <w:bCs/>
          <w:color w:val="000000"/>
          <w:sz w:val="22"/>
          <w:szCs w:val="18"/>
        </w:rPr>
        <w:t xml:space="preserve"> с вероятностью пропорциональной  размеру (численность постоянно проживающего населения).</w:t>
      </w:r>
    </w:p>
  </w:footnote>
  <w:footnote w:id="3">
    <w:p w:rsidR="00E36CD0" w:rsidRDefault="00E36CD0" w:rsidP="007336DC">
      <w:pPr>
        <w:pStyle w:val="ac"/>
      </w:pPr>
      <w:r>
        <w:rPr>
          <w:rStyle w:val="aa"/>
        </w:rPr>
        <w:footnoteRef/>
      </w:r>
      <w:r>
        <w:t xml:space="preserve"> </w:t>
      </w:r>
      <w:r>
        <w:rPr>
          <w:vertAlign w:val="superscript"/>
        </w:rPr>
        <w:t xml:space="preserve"> </w:t>
      </w:r>
      <w:r>
        <w:t>Разделяющая слои граница по значению показателя численности проживающего населения.</w:t>
      </w:r>
    </w:p>
    <w:p w:rsidR="00E36CD0" w:rsidRDefault="00E36CD0">
      <w:pPr>
        <w:pStyle w:val="ac"/>
      </w:pPr>
    </w:p>
  </w:footnote>
  <w:footnote w:id="4">
    <w:p w:rsidR="00E36CD0" w:rsidRPr="00083B47" w:rsidRDefault="00E36CD0" w:rsidP="008673B4">
      <w:pPr>
        <w:pStyle w:val="23"/>
        <w:ind w:right="0" w:firstLine="0"/>
        <w:jc w:val="left"/>
        <w:rPr>
          <w:sz w:val="24"/>
        </w:rPr>
      </w:pPr>
      <w:r>
        <w:rPr>
          <w:sz w:val="24"/>
          <w:vertAlign w:val="superscript"/>
        </w:rPr>
        <w:t>4</w:t>
      </w:r>
      <w:r>
        <w:rPr>
          <w:sz w:val="24"/>
        </w:rPr>
        <w:t xml:space="preserve"> О</w:t>
      </w:r>
      <w:r w:rsidRPr="00941A82">
        <w:rPr>
          <w:sz w:val="24"/>
        </w:rPr>
        <w:t>бщий объем выборки региональной выборки составляет 1500 единиц наблюдения</w:t>
      </w:r>
      <w:r w:rsidRPr="00083B47">
        <w:rPr>
          <w:sz w:val="24"/>
        </w:rPr>
        <w:t xml:space="preserve"> </w:t>
      </w:r>
    </w:p>
    <w:p w:rsidR="00E36CD0" w:rsidRPr="00083B47" w:rsidRDefault="00E36CD0" w:rsidP="008673B4">
      <w:pPr>
        <w:pStyle w:val="ac"/>
        <w:rPr>
          <w:sz w:val="24"/>
          <w:szCs w:val="24"/>
        </w:rPr>
      </w:pPr>
      <w:r>
        <w:rPr>
          <w:sz w:val="24"/>
          <w:szCs w:val="24"/>
          <w:vertAlign w:val="superscript"/>
        </w:rPr>
        <w:t>5</w:t>
      </w:r>
      <w:r w:rsidRPr="00083B47">
        <w:rPr>
          <w:sz w:val="24"/>
          <w:szCs w:val="24"/>
        </w:rPr>
        <w:t xml:space="preserve"> Разделяющая слои граница. </w:t>
      </w:r>
    </w:p>
    <w:p w:rsidR="00E36CD0" w:rsidRDefault="00E36CD0" w:rsidP="008673B4">
      <w:pPr>
        <w:pStyle w:val="ac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CD0" w:rsidRDefault="00E36CD0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766DD">
      <w:rPr>
        <w:noProof/>
      </w:rPr>
      <w:t>32</w:t>
    </w:r>
    <w:r>
      <w:rPr>
        <w:noProof/>
      </w:rPr>
      <w:fldChar w:fldCharType="end"/>
    </w:r>
  </w:p>
  <w:p w:rsidR="00E36CD0" w:rsidRDefault="00E36CD0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CD0" w:rsidRPr="00E9744F" w:rsidRDefault="00E36CD0">
    <w:pPr>
      <w:pStyle w:val="a8"/>
      <w:jc w:val="center"/>
      <w:rPr>
        <w:lang w:val="en-US"/>
      </w:rPr>
    </w:pPr>
  </w:p>
  <w:p w:rsidR="00E36CD0" w:rsidRDefault="00E36CD0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CD0" w:rsidRDefault="00E36CD0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E36CD0" w:rsidRDefault="00E36CD0">
    <w:pPr>
      <w:pStyle w:val="a8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CD0" w:rsidRDefault="00E36CD0" w:rsidP="007F5A53">
    <w:pPr>
      <w:pStyle w:val="a8"/>
      <w:framePr w:wrap="around" w:vAnchor="text" w:hAnchor="page" w:x="8356" w:y="-198"/>
      <w:jc w:val="center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B766DD">
      <w:rPr>
        <w:rStyle w:val="af0"/>
        <w:noProof/>
      </w:rPr>
      <w:t>33</w:t>
    </w:r>
    <w:r>
      <w:rPr>
        <w:rStyle w:val="af0"/>
      </w:rPr>
      <w:fldChar w:fldCharType="end"/>
    </w:r>
  </w:p>
  <w:p w:rsidR="00E36CD0" w:rsidRDefault="00E36CD0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7212D"/>
    <w:multiLevelType w:val="hybridMultilevel"/>
    <w:tmpl w:val="36D6F80C"/>
    <w:lvl w:ilvl="0" w:tplc="DAA8D8C2">
      <w:start w:val="4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1BFB289F"/>
    <w:multiLevelType w:val="hybridMultilevel"/>
    <w:tmpl w:val="C72EB45A"/>
    <w:lvl w:ilvl="0" w:tplc="0C56AEBA">
      <w:start w:val="1"/>
      <w:numFmt w:val="decimal"/>
      <w:lvlText w:val="%1)"/>
      <w:lvlJc w:val="left"/>
      <w:pPr>
        <w:tabs>
          <w:tab w:val="num" w:pos="1410"/>
        </w:tabs>
        <w:ind w:left="1410" w:hanging="8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8F0E62"/>
    <w:multiLevelType w:val="hybridMultilevel"/>
    <w:tmpl w:val="2C1232BA"/>
    <w:lvl w:ilvl="0" w:tplc="272C05FE">
      <w:start w:val="5"/>
      <w:numFmt w:val="decimal"/>
      <w:lvlText w:val="%1."/>
      <w:lvlJc w:val="left"/>
      <w:pPr>
        <w:tabs>
          <w:tab w:val="num" w:pos="3"/>
        </w:tabs>
        <w:ind w:left="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3"/>
        </w:tabs>
        <w:ind w:left="7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3"/>
        </w:tabs>
        <w:ind w:left="14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3"/>
        </w:tabs>
        <w:ind w:left="21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3"/>
        </w:tabs>
        <w:ind w:left="28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3"/>
        </w:tabs>
        <w:ind w:left="36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3"/>
        </w:tabs>
        <w:ind w:left="43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3"/>
        </w:tabs>
        <w:ind w:left="50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3"/>
        </w:tabs>
        <w:ind w:left="5763" w:hanging="180"/>
      </w:pPr>
    </w:lvl>
  </w:abstractNum>
  <w:abstractNum w:abstractNumId="3">
    <w:nsid w:val="56D14B6D"/>
    <w:multiLevelType w:val="hybridMultilevel"/>
    <w:tmpl w:val="338E385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6F113D1E"/>
    <w:multiLevelType w:val="hybridMultilevel"/>
    <w:tmpl w:val="21D8B716"/>
    <w:lvl w:ilvl="0" w:tplc="FACAA09C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>
    <w:nsid w:val="786A3D09"/>
    <w:multiLevelType w:val="hybridMultilevel"/>
    <w:tmpl w:val="71AC6472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644"/>
    <w:rsid w:val="00002F3A"/>
    <w:rsid w:val="00003A8F"/>
    <w:rsid w:val="00012037"/>
    <w:rsid w:val="00012107"/>
    <w:rsid w:val="000154D1"/>
    <w:rsid w:val="00015955"/>
    <w:rsid w:val="00017DC1"/>
    <w:rsid w:val="00021DF5"/>
    <w:rsid w:val="00023424"/>
    <w:rsid w:val="0002738E"/>
    <w:rsid w:val="00030321"/>
    <w:rsid w:val="00030A04"/>
    <w:rsid w:val="000341ED"/>
    <w:rsid w:val="000359D5"/>
    <w:rsid w:val="00037E22"/>
    <w:rsid w:val="00043589"/>
    <w:rsid w:val="00044763"/>
    <w:rsid w:val="00046AA2"/>
    <w:rsid w:val="0004758F"/>
    <w:rsid w:val="00047CA6"/>
    <w:rsid w:val="000536BE"/>
    <w:rsid w:val="000605FE"/>
    <w:rsid w:val="00071889"/>
    <w:rsid w:val="00072C87"/>
    <w:rsid w:val="00072D07"/>
    <w:rsid w:val="00077E15"/>
    <w:rsid w:val="00083B47"/>
    <w:rsid w:val="00086688"/>
    <w:rsid w:val="00092FA7"/>
    <w:rsid w:val="000960A7"/>
    <w:rsid w:val="000A2892"/>
    <w:rsid w:val="000A3874"/>
    <w:rsid w:val="000A4929"/>
    <w:rsid w:val="000B0052"/>
    <w:rsid w:val="000C2F6D"/>
    <w:rsid w:val="000C5620"/>
    <w:rsid w:val="000C68D9"/>
    <w:rsid w:val="000C75B5"/>
    <w:rsid w:val="000D4924"/>
    <w:rsid w:val="000E01AF"/>
    <w:rsid w:val="000E2F93"/>
    <w:rsid w:val="000E4AEE"/>
    <w:rsid w:val="00104A4F"/>
    <w:rsid w:val="0010549D"/>
    <w:rsid w:val="00105C18"/>
    <w:rsid w:val="00107A4E"/>
    <w:rsid w:val="00112541"/>
    <w:rsid w:val="00113422"/>
    <w:rsid w:val="00116362"/>
    <w:rsid w:val="001200B0"/>
    <w:rsid w:val="00122BE4"/>
    <w:rsid w:val="0012471A"/>
    <w:rsid w:val="0013155E"/>
    <w:rsid w:val="001332A8"/>
    <w:rsid w:val="00140296"/>
    <w:rsid w:val="0014229E"/>
    <w:rsid w:val="00151AF3"/>
    <w:rsid w:val="001608BC"/>
    <w:rsid w:val="00162E71"/>
    <w:rsid w:val="001671F3"/>
    <w:rsid w:val="00174297"/>
    <w:rsid w:val="00176E7E"/>
    <w:rsid w:val="00184F54"/>
    <w:rsid w:val="00190C90"/>
    <w:rsid w:val="00191425"/>
    <w:rsid w:val="001A224F"/>
    <w:rsid w:val="001A4D2A"/>
    <w:rsid w:val="001A615A"/>
    <w:rsid w:val="001A7D18"/>
    <w:rsid w:val="001B3D7C"/>
    <w:rsid w:val="001C28B4"/>
    <w:rsid w:val="001C29A1"/>
    <w:rsid w:val="001C4B50"/>
    <w:rsid w:val="001D1DCB"/>
    <w:rsid w:val="001E1324"/>
    <w:rsid w:val="001E2D82"/>
    <w:rsid w:val="001E73D2"/>
    <w:rsid w:val="001F41AE"/>
    <w:rsid w:val="00200C67"/>
    <w:rsid w:val="00202E8F"/>
    <w:rsid w:val="002125F7"/>
    <w:rsid w:val="0021302B"/>
    <w:rsid w:val="00213445"/>
    <w:rsid w:val="0021599E"/>
    <w:rsid w:val="00217EC2"/>
    <w:rsid w:val="00222B42"/>
    <w:rsid w:val="0022400D"/>
    <w:rsid w:val="002251D6"/>
    <w:rsid w:val="00231362"/>
    <w:rsid w:val="00235CD3"/>
    <w:rsid w:val="002367FA"/>
    <w:rsid w:val="002416CB"/>
    <w:rsid w:val="0024209A"/>
    <w:rsid w:val="002432AF"/>
    <w:rsid w:val="00245E56"/>
    <w:rsid w:val="0025602A"/>
    <w:rsid w:val="00257288"/>
    <w:rsid w:val="00281DB3"/>
    <w:rsid w:val="00292E91"/>
    <w:rsid w:val="002930CF"/>
    <w:rsid w:val="00294249"/>
    <w:rsid w:val="00297725"/>
    <w:rsid w:val="002A2C69"/>
    <w:rsid w:val="002A3020"/>
    <w:rsid w:val="002A68AF"/>
    <w:rsid w:val="002A699E"/>
    <w:rsid w:val="002B3675"/>
    <w:rsid w:val="002B4F22"/>
    <w:rsid w:val="002B718A"/>
    <w:rsid w:val="002C263E"/>
    <w:rsid w:val="002D0511"/>
    <w:rsid w:val="002E4C7A"/>
    <w:rsid w:val="002E5BAF"/>
    <w:rsid w:val="002F1AE4"/>
    <w:rsid w:val="002F331D"/>
    <w:rsid w:val="002F7811"/>
    <w:rsid w:val="00301B52"/>
    <w:rsid w:val="003034EC"/>
    <w:rsid w:val="00304F0F"/>
    <w:rsid w:val="00313D00"/>
    <w:rsid w:val="00320952"/>
    <w:rsid w:val="00333945"/>
    <w:rsid w:val="00344117"/>
    <w:rsid w:val="00346388"/>
    <w:rsid w:val="00346EB3"/>
    <w:rsid w:val="003539D0"/>
    <w:rsid w:val="00363ADF"/>
    <w:rsid w:val="00370F4D"/>
    <w:rsid w:val="003756A1"/>
    <w:rsid w:val="00384120"/>
    <w:rsid w:val="0039071D"/>
    <w:rsid w:val="003B29D0"/>
    <w:rsid w:val="003B4387"/>
    <w:rsid w:val="003C0442"/>
    <w:rsid w:val="003D6315"/>
    <w:rsid w:val="003D7599"/>
    <w:rsid w:val="003E416F"/>
    <w:rsid w:val="003E48A7"/>
    <w:rsid w:val="003E65B2"/>
    <w:rsid w:val="003F0261"/>
    <w:rsid w:val="003F77F0"/>
    <w:rsid w:val="00401A6A"/>
    <w:rsid w:val="00401B2D"/>
    <w:rsid w:val="00403E9B"/>
    <w:rsid w:val="004065EC"/>
    <w:rsid w:val="00413359"/>
    <w:rsid w:val="0041577B"/>
    <w:rsid w:val="00416A97"/>
    <w:rsid w:val="00420408"/>
    <w:rsid w:val="00427408"/>
    <w:rsid w:val="00434A26"/>
    <w:rsid w:val="00436172"/>
    <w:rsid w:val="004377AD"/>
    <w:rsid w:val="004400FA"/>
    <w:rsid w:val="00446B67"/>
    <w:rsid w:val="004504D2"/>
    <w:rsid w:val="004527E5"/>
    <w:rsid w:val="00452B0B"/>
    <w:rsid w:val="00454FE0"/>
    <w:rsid w:val="00457457"/>
    <w:rsid w:val="004600A6"/>
    <w:rsid w:val="004617BC"/>
    <w:rsid w:val="0046245D"/>
    <w:rsid w:val="00464FCD"/>
    <w:rsid w:val="004652CD"/>
    <w:rsid w:val="00465A7A"/>
    <w:rsid w:val="00476838"/>
    <w:rsid w:val="0048046E"/>
    <w:rsid w:val="0049115D"/>
    <w:rsid w:val="004A009B"/>
    <w:rsid w:val="004A2B0A"/>
    <w:rsid w:val="004A4081"/>
    <w:rsid w:val="004A4BBA"/>
    <w:rsid w:val="004A734F"/>
    <w:rsid w:val="004B6463"/>
    <w:rsid w:val="004C3504"/>
    <w:rsid w:val="004C357F"/>
    <w:rsid w:val="004C66E2"/>
    <w:rsid w:val="004D0500"/>
    <w:rsid w:val="004D141E"/>
    <w:rsid w:val="004D38E0"/>
    <w:rsid w:val="004D591D"/>
    <w:rsid w:val="004E02D5"/>
    <w:rsid w:val="004E352B"/>
    <w:rsid w:val="004E5A29"/>
    <w:rsid w:val="004F05B1"/>
    <w:rsid w:val="004F1ED1"/>
    <w:rsid w:val="004F522E"/>
    <w:rsid w:val="0050036B"/>
    <w:rsid w:val="00504031"/>
    <w:rsid w:val="00512ABC"/>
    <w:rsid w:val="005143EA"/>
    <w:rsid w:val="00514AB0"/>
    <w:rsid w:val="00516BAF"/>
    <w:rsid w:val="00523189"/>
    <w:rsid w:val="00527E8A"/>
    <w:rsid w:val="00535A64"/>
    <w:rsid w:val="00536ADC"/>
    <w:rsid w:val="0054137E"/>
    <w:rsid w:val="00541BB5"/>
    <w:rsid w:val="00550E6E"/>
    <w:rsid w:val="00551E75"/>
    <w:rsid w:val="00552841"/>
    <w:rsid w:val="0055329B"/>
    <w:rsid w:val="005614D2"/>
    <w:rsid w:val="00565CA4"/>
    <w:rsid w:val="00570DBA"/>
    <w:rsid w:val="005768FF"/>
    <w:rsid w:val="005851C2"/>
    <w:rsid w:val="0059172F"/>
    <w:rsid w:val="00591B22"/>
    <w:rsid w:val="00593D42"/>
    <w:rsid w:val="005A0FE7"/>
    <w:rsid w:val="005A131B"/>
    <w:rsid w:val="005A1421"/>
    <w:rsid w:val="005A443C"/>
    <w:rsid w:val="005B1693"/>
    <w:rsid w:val="005B218E"/>
    <w:rsid w:val="005B3B8B"/>
    <w:rsid w:val="005B51D4"/>
    <w:rsid w:val="005B535D"/>
    <w:rsid w:val="005B64B7"/>
    <w:rsid w:val="005C4CE1"/>
    <w:rsid w:val="005C6178"/>
    <w:rsid w:val="005C6304"/>
    <w:rsid w:val="005C6F8B"/>
    <w:rsid w:val="005D7142"/>
    <w:rsid w:val="005E3F23"/>
    <w:rsid w:val="005E4802"/>
    <w:rsid w:val="005E6E26"/>
    <w:rsid w:val="005E72C3"/>
    <w:rsid w:val="005F09F8"/>
    <w:rsid w:val="005F1C90"/>
    <w:rsid w:val="00600121"/>
    <w:rsid w:val="006079EF"/>
    <w:rsid w:val="00611829"/>
    <w:rsid w:val="0062121D"/>
    <w:rsid w:val="00623B70"/>
    <w:rsid w:val="00623CA0"/>
    <w:rsid w:val="006254D9"/>
    <w:rsid w:val="00625686"/>
    <w:rsid w:val="006373AB"/>
    <w:rsid w:val="00641A4C"/>
    <w:rsid w:val="00653A09"/>
    <w:rsid w:val="00660A5F"/>
    <w:rsid w:val="00670E19"/>
    <w:rsid w:val="00676EDE"/>
    <w:rsid w:val="00677FE2"/>
    <w:rsid w:val="006A4077"/>
    <w:rsid w:val="006A7598"/>
    <w:rsid w:val="006B2EBC"/>
    <w:rsid w:val="006B4C0E"/>
    <w:rsid w:val="006B5B90"/>
    <w:rsid w:val="006B79C1"/>
    <w:rsid w:val="006B79C4"/>
    <w:rsid w:val="006C441B"/>
    <w:rsid w:val="006C7201"/>
    <w:rsid w:val="006D1415"/>
    <w:rsid w:val="006D3AB5"/>
    <w:rsid w:val="006D5660"/>
    <w:rsid w:val="006D633C"/>
    <w:rsid w:val="006E19B5"/>
    <w:rsid w:val="006E43B7"/>
    <w:rsid w:val="00713D5B"/>
    <w:rsid w:val="00715374"/>
    <w:rsid w:val="00727AE6"/>
    <w:rsid w:val="00731AF7"/>
    <w:rsid w:val="007336DC"/>
    <w:rsid w:val="007369D3"/>
    <w:rsid w:val="007508F7"/>
    <w:rsid w:val="00761EF3"/>
    <w:rsid w:val="00763039"/>
    <w:rsid w:val="00764F51"/>
    <w:rsid w:val="0076788B"/>
    <w:rsid w:val="00770B62"/>
    <w:rsid w:val="00782147"/>
    <w:rsid w:val="00790681"/>
    <w:rsid w:val="007A17AA"/>
    <w:rsid w:val="007A52EC"/>
    <w:rsid w:val="007B35C8"/>
    <w:rsid w:val="007B4555"/>
    <w:rsid w:val="007C1DF0"/>
    <w:rsid w:val="007C5505"/>
    <w:rsid w:val="007D4E25"/>
    <w:rsid w:val="007D7999"/>
    <w:rsid w:val="007E68A6"/>
    <w:rsid w:val="007E6B16"/>
    <w:rsid w:val="007F5527"/>
    <w:rsid w:val="007F5A53"/>
    <w:rsid w:val="0080114B"/>
    <w:rsid w:val="00801902"/>
    <w:rsid w:val="0080190E"/>
    <w:rsid w:val="00802349"/>
    <w:rsid w:val="00802BFC"/>
    <w:rsid w:val="0081136A"/>
    <w:rsid w:val="0081158D"/>
    <w:rsid w:val="0081338B"/>
    <w:rsid w:val="00817250"/>
    <w:rsid w:val="008173C9"/>
    <w:rsid w:val="00820456"/>
    <w:rsid w:val="00822A4C"/>
    <w:rsid w:val="00830206"/>
    <w:rsid w:val="00834CC6"/>
    <w:rsid w:val="0083578D"/>
    <w:rsid w:val="00837E99"/>
    <w:rsid w:val="008442F1"/>
    <w:rsid w:val="008562AC"/>
    <w:rsid w:val="00857AE6"/>
    <w:rsid w:val="00862C3D"/>
    <w:rsid w:val="00866141"/>
    <w:rsid w:val="008673B4"/>
    <w:rsid w:val="00871FCE"/>
    <w:rsid w:val="008775DB"/>
    <w:rsid w:val="00877B90"/>
    <w:rsid w:val="00890A63"/>
    <w:rsid w:val="00894E7E"/>
    <w:rsid w:val="008A48D1"/>
    <w:rsid w:val="008A4905"/>
    <w:rsid w:val="008A63C4"/>
    <w:rsid w:val="008B0869"/>
    <w:rsid w:val="008B25AB"/>
    <w:rsid w:val="008B4A4C"/>
    <w:rsid w:val="008D12A5"/>
    <w:rsid w:val="008E1035"/>
    <w:rsid w:val="008E37E3"/>
    <w:rsid w:val="008E4CFC"/>
    <w:rsid w:val="008E4F62"/>
    <w:rsid w:val="008F10F3"/>
    <w:rsid w:val="008F449E"/>
    <w:rsid w:val="008F472B"/>
    <w:rsid w:val="009027B6"/>
    <w:rsid w:val="0090281B"/>
    <w:rsid w:val="009071CF"/>
    <w:rsid w:val="009131C1"/>
    <w:rsid w:val="00920031"/>
    <w:rsid w:val="00921A6E"/>
    <w:rsid w:val="00921FFF"/>
    <w:rsid w:val="0092673A"/>
    <w:rsid w:val="009276AE"/>
    <w:rsid w:val="00930FAA"/>
    <w:rsid w:val="00932885"/>
    <w:rsid w:val="00934E94"/>
    <w:rsid w:val="00936991"/>
    <w:rsid w:val="00941A82"/>
    <w:rsid w:val="00942A09"/>
    <w:rsid w:val="00946EEA"/>
    <w:rsid w:val="00952885"/>
    <w:rsid w:val="00954AE1"/>
    <w:rsid w:val="00954B28"/>
    <w:rsid w:val="009633DE"/>
    <w:rsid w:val="00963F83"/>
    <w:rsid w:val="009715FE"/>
    <w:rsid w:val="00974C5D"/>
    <w:rsid w:val="00975BB7"/>
    <w:rsid w:val="00977A01"/>
    <w:rsid w:val="00980418"/>
    <w:rsid w:val="00984428"/>
    <w:rsid w:val="00991CD1"/>
    <w:rsid w:val="00997080"/>
    <w:rsid w:val="009972FD"/>
    <w:rsid w:val="009A15B2"/>
    <w:rsid w:val="009A5211"/>
    <w:rsid w:val="009D14F7"/>
    <w:rsid w:val="009D3A94"/>
    <w:rsid w:val="009E0F3D"/>
    <w:rsid w:val="009E2939"/>
    <w:rsid w:val="00A006D0"/>
    <w:rsid w:val="00A14CC7"/>
    <w:rsid w:val="00A1501C"/>
    <w:rsid w:val="00A27644"/>
    <w:rsid w:val="00A2789E"/>
    <w:rsid w:val="00A30E97"/>
    <w:rsid w:val="00A34371"/>
    <w:rsid w:val="00A4411F"/>
    <w:rsid w:val="00A44894"/>
    <w:rsid w:val="00A45B61"/>
    <w:rsid w:val="00A45BD5"/>
    <w:rsid w:val="00A46C2A"/>
    <w:rsid w:val="00A5414E"/>
    <w:rsid w:val="00A5652A"/>
    <w:rsid w:val="00A6573F"/>
    <w:rsid w:val="00A701BF"/>
    <w:rsid w:val="00A71683"/>
    <w:rsid w:val="00A74EC0"/>
    <w:rsid w:val="00A844D8"/>
    <w:rsid w:val="00A8728E"/>
    <w:rsid w:val="00A92F99"/>
    <w:rsid w:val="00A941C5"/>
    <w:rsid w:val="00A95A6C"/>
    <w:rsid w:val="00AA12E8"/>
    <w:rsid w:val="00AA3201"/>
    <w:rsid w:val="00AA60DF"/>
    <w:rsid w:val="00AB7B72"/>
    <w:rsid w:val="00AB7D74"/>
    <w:rsid w:val="00AC029A"/>
    <w:rsid w:val="00AC4C69"/>
    <w:rsid w:val="00AC4F48"/>
    <w:rsid w:val="00AD15F3"/>
    <w:rsid w:val="00AD1F28"/>
    <w:rsid w:val="00AD5394"/>
    <w:rsid w:val="00AD70C7"/>
    <w:rsid w:val="00AE241A"/>
    <w:rsid w:val="00AE304F"/>
    <w:rsid w:val="00AE536A"/>
    <w:rsid w:val="00AE684B"/>
    <w:rsid w:val="00AF2170"/>
    <w:rsid w:val="00B02F85"/>
    <w:rsid w:val="00B041C1"/>
    <w:rsid w:val="00B06E23"/>
    <w:rsid w:val="00B11050"/>
    <w:rsid w:val="00B1370A"/>
    <w:rsid w:val="00B17980"/>
    <w:rsid w:val="00B209DF"/>
    <w:rsid w:val="00B22270"/>
    <w:rsid w:val="00B2274B"/>
    <w:rsid w:val="00B23040"/>
    <w:rsid w:val="00B3317A"/>
    <w:rsid w:val="00B41C52"/>
    <w:rsid w:val="00B52E7C"/>
    <w:rsid w:val="00B55115"/>
    <w:rsid w:val="00B61065"/>
    <w:rsid w:val="00B64F98"/>
    <w:rsid w:val="00B6647E"/>
    <w:rsid w:val="00B704C3"/>
    <w:rsid w:val="00B71DFF"/>
    <w:rsid w:val="00B72104"/>
    <w:rsid w:val="00B72A71"/>
    <w:rsid w:val="00B73B0A"/>
    <w:rsid w:val="00B766DD"/>
    <w:rsid w:val="00B85F23"/>
    <w:rsid w:val="00B91546"/>
    <w:rsid w:val="00B953DA"/>
    <w:rsid w:val="00BA210D"/>
    <w:rsid w:val="00BA29AD"/>
    <w:rsid w:val="00BA3875"/>
    <w:rsid w:val="00BA7937"/>
    <w:rsid w:val="00BB4F5C"/>
    <w:rsid w:val="00BC4EED"/>
    <w:rsid w:val="00BD3E92"/>
    <w:rsid w:val="00BD40B6"/>
    <w:rsid w:val="00BE1294"/>
    <w:rsid w:val="00BE1879"/>
    <w:rsid w:val="00BE5DBA"/>
    <w:rsid w:val="00BE60D8"/>
    <w:rsid w:val="00BF00AB"/>
    <w:rsid w:val="00BF00ED"/>
    <w:rsid w:val="00BF1053"/>
    <w:rsid w:val="00C021C1"/>
    <w:rsid w:val="00C10AF2"/>
    <w:rsid w:val="00C14B8F"/>
    <w:rsid w:val="00C20D00"/>
    <w:rsid w:val="00C24DFA"/>
    <w:rsid w:val="00C32B8A"/>
    <w:rsid w:val="00C37D55"/>
    <w:rsid w:val="00C37D9C"/>
    <w:rsid w:val="00C40E3B"/>
    <w:rsid w:val="00C4529E"/>
    <w:rsid w:val="00C62D7C"/>
    <w:rsid w:val="00C74E09"/>
    <w:rsid w:val="00C85254"/>
    <w:rsid w:val="00C92582"/>
    <w:rsid w:val="00C95BF1"/>
    <w:rsid w:val="00CA315E"/>
    <w:rsid w:val="00CB3C1C"/>
    <w:rsid w:val="00CB493A"/>
    <w:rsid w:val="00CB61C4"/>
    <w:rsid w:val="00CC3800"/>
    <w:rsid w:val="00CD01CD"/>
    <w:rsid w:val="00CD3D93"/>
    <w:rsid w:val="00CD58FC"/>
    <w:rsid w:val="00CD66EC"/>
    <w:rsid w:val="00CE1185"/>
    <w:rsid w:val="00CE69A7"/>
    <w:rsid w:val="00CE74E0"/>
    <w:rsid w:val="00CF4300"/>
    <w:rsid w:val="00CF644E"/>
    <w:rsid w:val="00D05EC7"/>
    <w:rsid w:val="00D123F0"/>
    <w:rsid w:val="00D20B8E"/>
    <w:rsid w:val="00D33D22"/>
    <w:rsid w:val="00D372A7"/>
    <w:rsid w:val="00D37B79"/>
    <w:rsid w:val="00D50EF0"/>
    <w:rsid w:val="00D554E9"/>
    <w:rsid w:val="00D60BC9"/>
    <w:rsid w:val="00D6135F"/>
    <w:rsid w:val="00D62704"/>
    <w:rsid w:val="00D70426"/>
    <w:rsid w:val="00D740CF"/>
    <w:rsid w:val="00DA2484"/>
    <w:rsid w:val="00DA6F74"/>
    <w:rsid w:val="00DB6B74"/>
    <w:rsid w:val="00DC02AF"/>
    <w:rsid w:val="00DC3906"/>
    <w:rsid w:val="00DC67CF"/>
    <w:rsid w:val="00DD0A7F"/>
    <w:rsid w:val="00DD0F45"/>
    <w:rsid w:val="00DD74CB"/>
    <w:rsid w:val="00DE1884"/>
    <w:rsid w:val="00DE308E"/>
    <w:rsid w:val="00DE33F1"/>
    <w:rsid w:val="00E03A65"/>
    <w:rsid w:val="00E03D0C"/>
    <w:rsid w:val="00E04D2B"/>
    <w:rsid w:val="00E05E72"/>
    <w:rsid w:val="00E11CA3"/>
    <w:rsid w:val="00E243B7"/>
    <w:rsid w:val="00E330B6"/>
    <w:rsid w:val="00E34FBF"/>
    <w:rsid w:val="00E36CD0"/>
    <w:rsid w:val="00E41095"/>
    <w:rsid w:val="00E46A31"/>
    <w:rsid w:val="00E55E82"/>
    <w:rsid w:val="00E60F07"/>
    <w:rsid w:val="00E64C10"/>
    <w:rsid w:val="00E67722"/>
    <w:rsid w:val="00E7532B"/>
    <w:rsid w:val="00E775F1"/>
    <w:rsid w:val="00E86BCB"/>
    <w:rsid w:val="00E86E76"/>
    <w:rsid w:val="00E954B3"/>
    <w:rsid w:val="00E9689A"/>
    <w:rsid w:val="00E9744F"/>
    <w:rsid w:val="00EB4404"/>
    <w:rsid w:val="00EB688B"/>
    <w:rsid w:val="00ED2453"/>
    <w:rsid w:val="00ED6901"/>
    <w:rsid w:val="00ED7420"/>
    <w:rsid w:val="00EE2055"/>
    <w:rsid w:val="00EE2109"/>
    <w:rsid w:val="00EE302B"/>
    <w:rsid w:val="00EF1E93"/>
    <w:rsid w:val="00F01C9B"/>
    <w:rsid w:val="00F03C5C"/>
    <w:rsid w:val="00F106B4"/>
    <w:rsid w:val="00F1556A"/>
    <w:rsid w:val="00F1560F"/>
    <w:rsid w:val="00F1707F"/>
    <w:rsid w:val="00F20652"/>
    <w:rsid w:val="00F2349F"/>
    <w:rsid w:val="00F24606"/>
    <w:rsid w:val="00F407D1"/>
    <w:rsid w:val="00F54EDA"/>
    <w:rsid w:val="00F552A8"/>
    <w:rsid w:val="00F61C38"/>
    <w:rsid w:val="00F655E7"/>
    <w:rsid w:val="00F705DF"/>
    <w:rsid w:val="00F725AE"/>
    <w:rsid w:val="00F73DDC"/>
    <w:rsid w:val="00F8324B"/>
    <w:rsid w:val="00F865C6"/>
    <w:rsid w:val="00F87DC0"/>
    <w:rsid w:val="00F94275"/>
    <w:rsid w:val="00FA542D"/>
    <w:rsid w:val="00FA61EC"/>
    <w:rsid w:val="00FB029D"/>
    <w:rsid w:val="00FB3CF9"/>
    <w:rsid w:val="00FC0099"/>
    <w:rsid w:val="00FC35D2"/>
    <w:rsid w:val="00FC4C24"/>
    <w:rsid w:val="00FC5C88"/>
    <w:rsid w:val="00FC624D"/>
    <w:rsid w:val="00FC794C"/>
    <w:rsid w:val="00FD1EB9"/>
    <w:rsid w:val="00FE53AA"/>
    <w:rsid w:val="00FF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2A8"/>
    <w:rPr>
      <w:sz w:val="24"/>
      <w:szCs w:val="24"/>
    </w:rPr>
  </w:style>
  <w:style w:type="paragraph" w:styleId="1">
    <w:name w:val="heading 1"/>
    <w:basedOn w:val="a"/>
    <w:next w:val="a"/>
    <w:qFormat/>
    <w:rsid w:val="00F552A8"/>
    <w:pPr>
      <w:keepNext/>
      <w:jc w:val="center"/>
      <w:outlineLvl w:val="0"/>
    </w:pPr>
    <w:rPr>
      <w:rFonts w:eastAsia="Arial Unicode MS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F552A8"/>
    <w:pPr>
      <w:keepNext/>
      <w:jc w:val="right"/>
      <w:outlineLvl w:val="1"/>
    </w:pPr>
    <w:rPr>
      <w:rFonts w:eastAsia="Arial Unicode MS"/>
      <w:sz w:val="28"/>
      <w:szCs w:val="20"/>
    </w:rPr>
  </w:style>
  <w:style w:type="paragraph" w:styleId="3">
    <w:name w:val="heading 3"/>
    <w:basedOn w:val="a"/>
    <w:next w:val="a"/>
    <w:link w:val="30"/>
    <w:qFormat/>
    <w:rsid w:val="00012037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F552A8"/>
    <w:pPr>
      <w:keepNext/>
      <w:ind w:right="110" w:firstLine="720"/>
      <w:jc w:val="both"/>
      <w:outlineLvl w:val="4"/>
    </w:pPr>
    <w:rPr>
      <w:rFonts w:eastAsia="Arial Unicode MS"/>
      <w:b/>
      <w:bCs/>
      <w:sz w:val="28"/>
    </w:rPr>
  </w:style>
  <w:style w:type="paragraph" w:styleId="7">
    <w:name w:val="heading 7"/>
    <w:basedOn w:val="a"/>
    <w:next w:val="a"/>
    <w:qFormat/>
    <w:rsid w:val="00F552A8"/>
    <w:pPr>
      <w:keepNext/>
      <w:ind w:right="110" w:firstLine="720"/>
      <w:jc w:val="center"/>
      <w:outlineLvl w:val="6"/>
    </w:pPr>
    <w:rPr>
      <w:sz w:val="28"/>
    </w:rPr>
  </w:style>
  <w:style w:type="paragraph" w:styleId="8">
    <w:name w:val="heading 8"/>
    <w:basedOn w:val="a"/>
    <w:next w:val="a"/>
    <w:qFormat/>
    <w:rsid w:val="00F552A8"/>
    <w:pPr>
      <w:keepNext/>
      <w:ind w:right="110"/>
      <w:jc w:val="center"/>
      <w:outlineLvl w:val="7"/>
    </w:pPr>
    <w:rPr>
      <w:sz w:val="28"/>
    </w:rPr>
  </w:style>
  <w:style w:type="paragraph" w:styleId="9">
    <w:name w:val="heading 9"/>
    <w:basedOn w:val="a"/>
    <w:next w:val="a"/>
    <w:qFormat/>
    <w:rsid w:val="00F552A8"/>
    <w:pPr>
      <w:keepNext/>
      <w:ind w:right="-70" w:firstLine="720"/>
      <w:jc w:val="right"/>
      <w:outlineLvl w:val="8"/>
    </w:pPr>
    <w:rPr>
      <w:i/>
      <w:i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semiHidden/>
    <w:rsid w:val="00F552A8"/>
    <w:pPr>
      <w:widowControl w:val="0"/>
      <w:autoSpaceDE w:val="0"/>
      <w:autoSpaceDN w:val="0"/>
      <w:adjustRightInd w:val="0"/>
      <w:spacing w:line="254" w:lineRule="auto"/>
      <w:jc w:val="center"/>
    </w:pPr>
    <w:rPr>
      <w:b/>
      <w:bCs/>
      <w:sz w:val="28"/>
    </w:rPr>
  </w:style>
  <w:style w:type="paragraph" w:styleId="23">
    <w:name w:val="Body Text Indent 2"/>
    <w:basedOn w:val="a"/>
    <w:semiHidden/>
    <w:rsid w:val="00F552A8"/>
    <w:pPr>
      <w:widowControl w:val="0"/>
      <w:autoSpaceDE w:val="0"/>
      <w:autoSpaceDN w:val="0"/>
      <w:adjustRightInd w:val="0"/>
      <w:ind w:right="40" w:firstLine="726"/>
      <w:jc w:val="both"/>
    </w:pPr>
    <w:rPr>
      <w:sz w:val="28"/>
    </w:rPr>
  </w:style>
  <w:style w:type="paragraph" w:styleId="a3">
    <w:name w:val="Body Text"/>
    <w:basedOn w:val="a"/>
    <w:semiHidden/>
    <w:rsid w:val="00F552A8"/>
    <w:pPr>
      <w:jc w:val="both"/>
    </w:pPr>
    <w:rPr>
      <w:sz w:val="28"/>
      <w:szCs w:val="20"/>
    </w:rPr>
  </w:style>
  <w:style w:type="paragraph" w:styleId="a4">
    <w:name w:val="Body Text Indent"/>
    <w:basedOn w:val="a"/>
    <w:link w:val="a5"/>
    <w:semiHidden/>
    <w:rsid w:val="00F552A8"/>
    <w:pPr>
      <w:ind w:firstLine="567"/>
      <w:jc w:val="both"/>
    </w:pPr>
    <w:rPr>
      <w:sz w:val="28"/>
      <w:szCs w:val="20"/>
    </w:rPr>
  </w:style>
  <w:style w:type="paragraph" w:styleId="a6">
    <w:name w:val="Block Text"/>
    <w:basedOn w:val="a"/>
    <w:semiHidden/>
    <w:rsid w:val="00F552A8"/>
    <w:pPr>
      <w:spacing w:before="200"/>
      <w:ind w:left="567" w:right="-70" w:hanging="180"/>
    </w:pPr>
    <w:rPr>
      <w:sz w:val="28"/>
    </w:rPr>
  </w:style>
  <w:style w:type="paragraph" w:styleId="31">
    <w:name w:val="Body Text Indent 3"/>
    <w:basedOn w:val="a"/>
    <w:link w:val="32"/>
    <w:semiHidden/>
    <w:rsid w:val="00F552A8"/>
    <w:pPr>
      <w:suppressAutoHyphens/>
      <w:ind w:firstLine="720"/>
      <w:jc w:val="both"/>
    </w:pPr>
    <w:rPr>
      <w:b/>
      <w:bCs/>
    </w:rPr>
  </w:style>
  <w:style w:type="paragraph" w:styleId="a7">
    <w:name w:val="Plain Text"/>
    <w:basedOn w:val="a"/>
    <w:semiHidden/>
    <w:rsid w:val="00F552A8"/>
    <w:rPr>
      <w:rFonts w:ascii="Courier New" w:hAnsi="Courier New"/>
      <w:sz w:val="20"/>
      <w:szCs w:val="20"/>
    </w:rPr>
  </w:style>
  <w:style w:type="paragraph" w:styleId="33">
    <w:name w:val="Body Text 3"/>
    <w:basedOn w:val="a"/>
    <w:semiHidden/>
    <w:rsid w:val="00F552A8"/>
    <w:pPr>
      <w:ind w:right="-70"/>
      <w:jc w:val="center"/>
    </w:pPr>
    <w:rPr>
      <w:sz w:val="28"/>
    </w:rPr>
  </w:style>
  <w:style w:type="paragraph" w:styleId="a8">
    <w:name w:val="header"/>
    <w:basedOn w:val="a"/>
    <w:link w:val="a9"/>
    <w:uiPriority w:val="99"/>
    <w:rsid w:val="00F552A8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aa">
    <w:name w:val="footnote reference"/>
    <w:semiHidden/>
    <w:rsid w:val="00F552A8"/>
    <w:rPr>
      <w:vertAlign w:val="superscript"/>
    </w:rPr>
  </w:style>
  <w:style w:type="paragraph" w:customStyle="1" w:styleId="ab">
    <w:name w:val="Название рисунка"/>
    <w:basedOn w:val="a"/>
    <w:rsid w:val="00F552A8"/>
    <w:pPr>
      <w:ind w:right="-70"/>
      <w:jc w:val="right"/>
    </w:pPr>
    <w:rPr>
      <w:b/>
      <w:bCs/>
      <w:sz w:val="20"/>
    </w:rPr>
  </w:style>
  <w:style w:type="paragraph" w:styleId="ac">
    <w:name w:val="footnote text"/>
    <w:basedOn w:val="a"/>
    <w:link w:val="ad"/>
    <w:semiHidden/>
    <w:rsid w:val="00F552A8"/>
    <w:rPr>
      <w:sz w:val="20"/>
      <w:szCs w:val="20"/>
    </w:rPr>
  </w:style>
  <w:style w:type="paragraph" w:styleId="ae">
    <w:name w:val="Title"/>
    <w:basedOn w:val="a"/>
    <w:link w:val="af"/>
    <w:qFormat/>
    <w:rsid w:val="00F552A8"/>
    <w:pPr>
      <w:ind w:right="-85"/>
      <w:jc w:val="center"/>
    </w:pPr>
    <w:rPr>
      <w:rFonts w:ascii="Tahoma" w:hAnsi="Tahoma"/>
      <w:b/>
      <w:sz w:val="28"/>
      <w:szCs w:val="20"/>
    </w:rPr>
  </w:style>
  <w:style w:type="character" w:styleId="af0">
    <w:name w:val="page number"/>
    <w:basedOn w:val="a0"/>
    <w:rsid w:val="00F552A8"/>
  </w:style>
  <w:style w:type="paragraph" w:customStyle="1" w:styleId="10">
    <w:name w:val="Обычный1"/>
    <w:rsid w:val="00920031"/>
    <w:pPr>
      <w:widowControl w:val="0"/>
    </w:pPr>
  </w:style>
  <w:style w:type="character" w:customStyle="1" w:styleId="30">
    <w:name w:val="Заголовок 3 Знак"/>
    <w:link w:val="3"/>
    <w:rsid w:val="00012037"/>
    <w:rPr>
      <w:rFonts w:ascii="Arial" w:hAnsi="Arial" w:cs="Arial"/>
      <w:b/>
      <w:bCs/>
      <w:sz w:val="26"/>
      <w:szCs w:val="26"/>
    </w:rPr>
  </w:style>
  <w:style w:type="paragraph" w:customStyle="1" w:styleId="af1">
    <w:name w:val="Обычный с отступом"/>
    <w:basedOn w:val="a"/>
    <w:link w:val="af2"/>
    <w:qFormat/>
    <w:rsid w:val="0076788B"/>
    <w:pPr>
      <w:ind w:firstLine="709"/>
      <w:jc w:val="both"/>
    </w:pPr>
  </w:style>
  <w:style w:type="character" w:customStyle="1" w:styleId="af2">
    <w:name w:val="Обычный с отступом Знак"/>
    <w:link w:val="af1"/>
    <w:rsid w:val="0076788B"/>
    <w:rPr>
      <w:sz w:val="24"/>
      <w:szCs w:val="24"/>
    </w:rPr>
  </w:style>
  <w:style w:type="paragraph" w:customStyle="1" w:styleId="af3">
    <w:name w:val="???????"/>
    <w:rsid w:val="007E68A6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af4">
    <w:name w:val="Таблица"/>
    <w:basedOn w:val="a4"/>
    <w:link w:val="af5"/>
    <w:qFormat/>
    <w:rsid w:val="007E68A6"/>
    <w:pPr>
      <w:autoSpaceDE w:val="0"/>
      <w:autoSpaceDN w:val="0"/>
      <w:adjustRightInd w:val="0"/>
      <w:spacing w:after="120"/>
      <w:ind w:firstLine="720"/>
      <w:jc w:val="right"/>
    </w:pPr>
    <w:rPr>
      <w:szCs w:val="28"/>
    </w:rPr>
  </w:style>
  <w:style w:type="character" w:customStyle="1" w:styleId="af5">
    <w:name w:val="Таблица Знак"/>
    <w:link w:val="af4"/>
    <w:rsid w:val="007E68A6"/>
    <w:rPr>
      <w:sz w:val="28"/>
      <w:szCs w:val="28"/>
    </w:rPr>
  </w:style>
  <w:style w:type="table" w:styleId="af6">
    <w:name w:val="Table Grid"/>
    <w:basedOn w:val="a1"/>
    <w:uiPriority w:val="59"/>
    <w:rsid w:val="006079E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"/>
    <w:rsid w:val="00761EF3"/>
    <w:pPr>
      <w:spacing w:line="360" w:lineRule="auto"/>
      <w:ind w:firstLine="709"/>
      <w:jc w:val="both"/>
    </w:pPr>
    <w:rPr>
      <w:rFonts w:ascii="Arial" w:hAnsi="Arial"/>
      <w:szCs w:val="20"/>
    </w:rPr>
  </w:style>
  <w:style w:type="paragraph" w:customStyle="1" w:styleId="12">
    <w:name w:val="Цитата1"/>
    <w:basedOn w:val="a"/>
    <w:rsid w:val="00DD0A7F"/>
    <w:pPr>
      <w:spacing w:before="200"/>
      <w:ind w:left="567" w:right="-70" w:hanging="180"/>
    </w:pPr>
    <w:rPr>
      <w:sz w:val="28"/>
      <w:szCs w:val="20"/>
    </w:rPr>
  </w:style>
  <w:style w:type="paragraph" w:customStyle="1" w:styleId="13">
    <w:name w:val="Название1"/>
    <w:basedOn w:val="10"/>
    <w:rsid w:val="00DD0A7F"/>
    <w:pPr>
      <w:widowControl/>
      <w:ind w:right="-85"/>
      <w:jc w:val="center"/>
    </w:pPr>
    <w:rPr>
      <w:rFonts w:ascii="Tahoma" w:hAnsi="Tahoma"/>
      <w:b/>
      <w:sz w:val="28"/>
    </w:rPr>
  </w:style>
  <w:style w:type="paragraph" w:styleId="14">
    <w:name w:val="toc 1"/>
    <w:basedOn w:val="a"/>
    <w:next w:val="a"/>
    <w:autoRedefine/>
    <w:uiPriority w:val="39"/>
    <w:rsid w:val="0022400D"/>
    <w:pPr>
      <w:framePr w:hSpace="180" w:wrap="around" w:vAnchor="text" w:hAnchor="margin" w:xAlign="center" w:y="62"/>
      <w:tabs>
        <w:tab w:val="right" w:leader="dot" w:pos="9344"/>
      </w:tabs>
      <w:spacing w:before="120"/>
      <w:jc w:val="center"/>
    </w:pPr>
    <w:rPr>
      <w:bCs/>
      <w:noProof/>
      <w:sz w:val="28"/>
      <w:szCs w:val="32"/>
    </w:rPr>
  </w:style>
  <w:style w:type="paragraph" w:customStyle="1" w:styleId="af7">
    <w:name w:val="Стиль Основной текст с отступом + полужирный"/>
    <w:basedOn w:val="a4"/>
    <w:link w:val="af8"/>
    <w:rsid w:val="00384120"/>
    <w:pPr>
      <w:autoSpaceDE w:val="0"/>
      <w:autoSpaceDN w:val="0"/>
      <w:adjustRightInd w:val="0"/>
      <w:spacing w:after="120"/>
      <w:ind w:firstLine="720"/>
      <w:jc w:val="right"/>
    </w:pPr>
    <w:rPr>
      <w:b/>
      <w:bCs/>
      <w:szCs w:val="28"/>
    </w:rPr>
  </w:style>
  <w:style w:type="character" w:customStyle="1" w:styleId="af8">
    <w:name w:val="Стиль Основной текст с отступом + полужирный Знак"/>
    <w:link w:val="af7"/>
    <w:rsid w:val="00384120"/>
    <w:rPr>
      <w:b/>
      <w:bCs/>
      <w:sz w:val="28"/>
      <w:szCs w:val="28"/>
    </w:rPr>
  </w:style>
  <w:style w:type="paragraph" w:customStyle="1" w:styleId="af9">
    <w:name w:val="Таблица заголовоу"/>
    <w:basedOn w:val="a4"/>
    <w:link w:val="afa"/>
    <w:qFormat/>
    <w:rsid w:val="00384120"/>
    <w:pPr>
      <w:autoSpaceDE w:val="0"/>
      <w:autoSpaceDN w:val="0"/>
      <w:adjustRightInd w:val="0"/>
      <w:spacing w:after="120"/>
      <w:ind w:firstLine="0"/>
      <w:jc w:val="center"/>
    </w:pPr>
    <w:rPr>
      <w:szCs w:val="28"/>
    </w:rPr>
  </w:style>
  <w:style w:type="character" w:customStyle="1" w:styleId="afa">
    <w:name w:val="Таблица заголовоу Знак"/>
    <w:link w:val="af9"/>
    <w:rsid w:val="00384120"/>
    <w:rPr>
      <w:sz w:val="28"/>
      <w:szCs w:val="28"/>
    </w:rPr>
  </w:style>
  <w:style w:type="paragraph" w:customStyle="1" w:styleId="afb">
    <w:name w:val="òåêñò ñíîñêè"/>
    <w:basedOn w:val="a"/>
    <w:rsid w:val="007E6B16"/>
    <w:pPr>
      <w:autoSpaceDE w:val="0"/>
      <w:autoSpaceDN w:val="0"/>
      <w:adjustRightInd w:val="0"/>
    </w:pPr>
    <w:rPr>
      <w:rFonts w:ascii="MetaNormalLFC" w:hAnsi="MetaNormalLFC"/>
      <w:szCs w:val="20"/>
    </w:rPr>
  </w:style>
  <w:style w:type="paragraph" w:customStyle="1" w:styleId="140">
    <w:name w:val="Основной 14 с отступом"/>
    <w:basedOn w:val="a"/>
    <w:link w:val="141"/>
    <w:rsid w:val="00D740CF"/>
    <w:pPr>
      <w:ind w:firstLine="709"/>
    </w:pPr>
    <w:rPr>
      <w:sz w:val="28"/>
      <w:szCs w:val="28"/>
    </w:rPr>
  </w:style>
  <w:style w:type="character" w:customStyle="1" w:styleId="141">
    <w:name w:val="Основной 14 с отступом Знак"/>
    <w:link w:val="140"/>
    <w:locked/>
    <w:rsid w:val="00D740CF"/>
    <w:rPr>
      <w:sz w:val="28"/>
      <w:szCs w:val="28"/>
    </w:rPr>
  </w:style>
  <w:style w:type="paragraph" w:styleId="24">
    <w:name w:val="toc 2"/>
    <w:basedOn w:val="a"/>
    <w:next w:val="a"/>
    <w:autoRedefine/>
    <w:uiPriority w:val="39"/>
    <w:semiHidden/>
    <w:unhideWhenUsed/>
    <w:rsid w:val="009E0F3D"/>
    <w:pPr>
      <w:ind w:left="240"/>
    </w:pPr>
  </w:style>
  <w:style w:type="paragraph" w:styleId="4">
    <w:name w:val="toc 4"/>
    <w:basedOn w:val="a"/>
    <w:next w:val="a"/>
    <w:autoRedefine/>
    <w:uiPriority w:val="39"/>
    <w:semiHidden/>
    <w:unhideWhenUsed/>
    <w:rsid w:val="009E0F3D"/>
    <w:pPr>
      <w:ind w:left="720"/>
    </w:pPr>
  </w:style>
  <w:style w:type="paragraph" w:customStyle="1" w:styleId="UNFORMATTEXT">
    <w:name w:val=".UNFORMATTEXT"/>
    <w:rsid w:val="009E0F3D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styleId="afc">
    <w:name w:val="Hyperlink"/>
    <w:uiPriority w:val="99"/>
    <w:rsid w:val="009E0F3D"/>
    <w:rPr>
      <w:color w:val="0000FF"/>
      <w:u w:val="single"/>
    </w:rPr>
  </w:style>
  <w:style w:type="character" w:customStyle="1" w:styleId="20">
    <w:name w:val="Заголовок 2 Знак"/>
    <w:link w:val="2"/>
    <w:rsid w:val="00C37D9C"/>
    <w:rPr>
      <w:rFonts w:eastAsia="Arial Unicode MS"/>
      <w:sz w:val="28"/>
    </w:rPr>
  </w:style>
  <w:style w:type="character" w:customStyle="1" w:styleId="22">
    <w:name w:val="Основной текст 2 Знак"/>
    <w:link w:val="21"/>
    <w:semiHidden/>
    <w:rsid w:val="008A4905"/>
    <w:rPr>
      <w:b/>
      <w:bCs/>
      <w:sz w:val="28"/>
      <w:szCs w:val="24"/>
    </w:rPr>
  </w:style>
  <w:style w:type="character" w:customStyle="1" w:styleId="32">
    <w:name w:val="Основной текст с отступом 3 Знак"/>
    <w:link w:val="31"/>
    <w:semiHidden/>
    <w:rsid w:val="008A4905"/>
    <w:rPr>
      <w:b/>
      <w:bCs/>
      <w:sz w:val="24"/>
      <w:szCs w:val="24"/>
    </w:rPr>
  </w:style>
  <w:style w:type="paragraph" w:styleId="afd">
    <w:name w:val="footer"/>
    <w:basedOn w:val="a"/>
    <w:link w:val="afe"/>
    <w:uiPriority w:val="99"/>
    <w:rsid w:val="001608BC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link w:val="afd"/>
    <w:uiPriority w:val="99"/>
    <w:rsid w:val="001608BC"/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A34371"/>
  </w:style>
  <w:style w:type="character" w:customStyle="1" w:styleId="s103">
    <w:name w:val="s_103"/>
    <w:rsid w:val="008E37E3"/>
    <w:rPr>
      <w:b/>
      <w:bCs/>
      <w:color w:val="000080"/>
    </w:rPr>
  </w:style>
  <w:style w:type="paragraph" w:styleId="aff">
    <w:name w:val="Document Map"/>
    <w:basedOn w:val="a"/>
    <w:link w:val="aff0"/>
    <w:uiPriority w:val="99"/>
    <w:semiHidden/>
    <w:unhideWhenUsed/>
    <w:rsid w:val="00611829"/>
    <w:rPr>
      <w:rFonts w:ascii="Tahoma" w:hAnsi="Tahoma"/>
      <w:sz w:val="16"/>
      <w:szCs w:val="16"/>
    </w:rPr>
  </w:style>
  <w:style w:type="character" w:customStyle="1" w:styleId="aff0">
    <w:name w:val="Схема документа Знак"/>
    <w:link w:val="aff"/>
    <w:uiPriority w:val="99"/>
    <w:semiHidden/>
    <w:rsid w:val="0061182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041C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f1">
    <w:name w:val="Balloon Text"/>
    <w:basedOn w:val="a"/>
    <w:link w:val="aff2"/>
    <w:uiPriority w:val="99"/>
    <w:semiHidden/>
    <w:unhideWhenUsed/>
    <w:rsid w:val="00921A6E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0"/>
    <w:link w:val="aff1"/>
    <w:uiPriority w:val="99"/>
    <w:semiHidden/>
    <w:rsid w:val="00921A6E"/>
    <w:rPr>
      <w:rFonts w:ascii="Tahoma" w:hAnsi="Tahoma" w:cs="Tahoma"/>
      <w:sz w:val="16"/>
      <w:szCs w:val="16"/>
    </w:rPr>
  </w:style>
  <w:style w:type="character" w:customStyle="1" w:styleId="a5">
    <w:name w:val="Основной текст с отступом Знак"/>
    <w:basedOn w:val="a0"/>
    <w:link w:val="a4"/>
    <w:semiHidden/>
    <w:rsid w:val="00541BB5"/>
    <w:rPr>
      <w:sz w:val="28"/>
    </w:rPr>
  </w:style>
  <w:style w:type="paragraph" w:customStyle="1" w:styleId="ConsPlusNormal">
    <w:name w:val="ConsPlusNormal"/>
    <w:rsid w:val="00BF00ED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styleId="aff3">
    <w:name w:val="List Paragraph"/>
    <w:basedOn w:val="a"/>
    <w:uiPriority w:val="34"/>
    <w:qFormat/>
    <w:rsid w:val="002251D6"/>
    <w:pPr>
      <w:ind w:left="720"/>
      <w:contextualSpacing/>
    </w:pPr>
  </w:style>
  <w:style w:type="character" w:customStyle="1" w:styleId="apple-converted-space">
    <w:name w:val="apple-converted-space"/>
    <w:basedOn w:val="a0"/>
    <w:rsid w:val="002F331D"/>
  </w:style>
  <w:style w:type="paragraph" w:styleId="aff4">
    <w:name w:val="Normal (Web)"/>
    <w:basedOn w:val="a"/>
    <w:uiPriority w:val="99"/>
    <w:unhideWhenUsed/>
    <w:rsid w:val="00713D5B"/>
    <w:pPr>
      <w:spacing w:before="100" w:beforeAutospacing="1" w:after="100" w:afterAutospacing="1"/>
    </w:pPr>
    <w:rPr>
      <w:rFonts w:eastAsiaTheme="minorEastAsia"/>
    </w:rPr>
  </w:style>
  <w:style w:type="character" w:customStyle="1" w:styleId="af">
    <w:name w:val="Название Знак"/>
    <w:basedOn w:val="a0"/>
    <w:link w:val="ae"/>
    <w:rsid w:val="00625686"/>
    <w:rPr>
      <w:rFonts w:ascii="Tahoma" w:hAnsi="Tahoma"/>
      <w:b/>
      <w:sz w:val="28"/>
    </w:rPr>
  </w:style>
  <w:style w:type="character" w:customStyle="1" w:styleId="ad">
    <w:name w:val="Текст сноски Знак"/>
    <w:basedOn w:val="a0"/>
    <w:link w:val="ac"/>
    <w:semiHidden/>
    <w:rsid w:val="007336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2A8"/>
    <w:rPr>
      <w:sz w:val="24"/>
      <w:szCs w:val="24"/>
    </w:rPr>
  </w:style>
  <w:style w:type="paragraph" w:styleId="1">
    <w:name w:val="heading 1"/>
    <w:basedOn w:val="a"/>
    <w:next w:val="a"/>
    <w:qFormat/>
    <w:rsid w:val="00F552A8"/>
    <w:pPr>
      <w:keepNext/>
      <w:jc w:val="center"/>
      <w:outlineLvl w:val="0"/>
    </w:pPr>
    <w:rPr>
      <w:rFonts w:eastAsia="Arial Unicode MS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F552A8"/>
    <w:pPr>
      <w:keepNext/>
      <w:jc w:val="right"/>
      <w:outlineLvl w:val="1"/>
    </w:pPr>
    <w:rPr>
      <w:rFonts w:eastAsia="Arial Unicode MS"/>
      <w:sz w:val="28"/>
      <w:szCs w:val="20"/>
    </w:rPr>
  </w:style>
  <w:style w:type="paragraph" w:styleId="3">
    <w:name w:val="heading 3"/>
    <w:basedOn w:val="a"/>
    <w:next w:val="a"/>
    <w:link w:val="30"/>
    <w:qFormat/>
    <w:rsid w:val="00012037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F552A8"/>
    <w:pPr>
      <w:keepNext/>
      <w:ind w:right="110" w:firstLine="720"/>
      <w:jc w:val="both"/>
      <w:outlineLvl w:val="4"/>
    </w:pPr>
    <w:rPr>
      <w:rFonts w:eastAsia="Arial Unicode MS"/>
      <w:b/>
      <w:bCs/>
      <w:sz w:val="28"/>
    </w:rPr>
  </w:style>
  <w:style w:type="paragraph" w:styleId="7">
    <w:name w:val="heading 7"/>
    <w:basedOn w:val="a"/>
    <w:next w:val="a"/>
    <w:qFormat/>
    <w:rsid w:val="00F552A8"/>
    <w:pPr>
      <w:keepNext/>
      <w:ind w:right="110" w:firstLine="720"/>
      <w:jc w:val="center"/>
      <w:outlineLvl w:val="6"/>
    </w:pPr>
    <w:rPr>
      <w:sz w:val="28"/>
    </w:rPr>
  </w:style>
  <w:style w:type="paragraph" w:styleId="8">
    <w:name w:val="heading 8"/>
    <w:basedOn w:val="a"/>
    <w:next w:val="a"/>
    <w:qFormat/>
    <w:rsid w:val="00F552A8"/>
    <w:pPr>
      <w:keepNext/>
      <w:ind w:right="110"/>
      <w:jc w:val="center"/>
      <w:outlineLvl w:val="7"/>
    </w:pPr>
    <w:rPr>
      <w:sz w:val="28"/>
    </w:rPr>
  </w:style>
  <w:style w:type="paragraph" w:styleId="9">
    <w:name w:val="heading 9"/>
    <w:basedOn w:val="a"/>
    <w:next w:val="a"/>
    <w:qFormat/>
    <w:rsid w:val="00F552A8"/>
    <w:pPr>
      <w:keepNext/>
      <w:ind w:right="-70" w:firstLine="720"/>
      <w:jc w:val="right"/>
      <w:outlineLvl w:val="8"/>
    </w:pPr>
    <w:rPr>
      <w:i/>
      <w:i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semiHidden/>
    <w:rsid w:val="00F552A8"/>
    <w:pPr>
      <w:widowControl w:val="0"/>
      <w:autoSpaceDE w:val="0"/>
      <w:autoSpaceDN w:val="0"/>
      <w:adjustRightInd w:val="0"/>
      <w:spacing w:line="254" w:lineRule="auto"/>
      <w:jc w:val="center"/>
    </w:pPr>
    <w:rPr>
      <w:b/>
      <w:bCs/>
      <w:sz w:val="28"/>
    </w:rPr>
  </w:style>
  <w:style w:type="paragraph" w:styleId="23">
    <w:name w:val="Body Text Indent 2"/>
    <w:basedOn w:val="a"/>
    <w:semiHidden/>
    <w:rsid w:val="00F552A8"/>
    <w:pPr>
      <w:widowControl w:val="0"/>
      <w:autoSpaceDE w:val="0"/>
      <w:autoSpaceDN w:val="0"/>
      <w:adjustRightInd w:val="0"/>
      <w:ind w:right="40" w:firstLine="726"/>
      <w:jc w:val="both"/>
    </w:pPr>
    <w:rPr>
      <w:sz w:val="28"/>
    </w:rPr>
  </w:style>
  <w:style w:type="paragraph" w:styleId="a3">
    <w:name w:val="Body Text"/>
    <w:basedOn w:val="a"/>
    <w:semiHidden/>
    <w:rsid w:val="00F552A8"/>
    <w:pPr>
      <w:jc w:val="both"/>
    </w:pPr>
    <w:rPr>
      <w:sz w:val="28"/>
      <w:szCs w:val="20"/>
    </w:rPr>
  </w:style>
  <w:style w:type="paragraph" w:styleId="a4">
    <w:name w:val="Body Text Indent"/>
    <w:basedOn w:val="a"/>
    <w:link w:val="a5"/>
    <w:semiHidden/>
    <w:rsid w:val="00F552A8"/>
    <w:pPr>
      <w:ind w:firstLine="567"/>
      <w:jc w:val="both"/>
    </w:pPr>
    <w:rPr>
      <w:sz w:val="28"/>
      <w:szCs w:val="20"/>
    </w:rPr>
  </w:style>
  <w:style w:type="paragraph" w:styleId="a6">
    <w:name w:val="Block Text"/>
    <w:basedOn w:val="a"/>
    <w:semiHidden/>
    <w:rsid w:val="00F552A8"/>
    <w:pPr>
      <w:spacing w:before="200"/>
      <w:ind w:left="567" w:right="-70" w:hanging="180"/>
    </w:pPr>
    <w:rPr>
      <w:sz w:val="28"/>
    </w:rPr>
  </w:style>
  <w:style w:type="paragraph" w:styleId="31">
    <w:name w:val="Body Text Indent 3"/>
    <w:basedOn w:val="a"/>
    <w:link w:val="32"/>
    <w:semiHidden/>
    <w:rsid w:val="00F552A8"/>
    <w:pPr>
      <w:suppressAutoHyphens/>
      <w:ind w:firstLine="720"/>
      <w:jc w:val="both"/>
    </w:pPr>
    <w:rPr>
      <w:b/>
      <w:bCs/>
    </w:rPr>
  </w:style>
  <w:style w:type="paragraph" w:styleId="a7">
    <w:name w:val="Plain Text"/>
    <w:basedOn w:val="a"/>
    <w:semiHidden/>
    <w:rsid w:val="00F552A8"/>
    <w:rPr>
      <w:rFonts w:ascii="Courier New" w:hAnsi="Courier New"/>
      <w:sz w:val="20"/>
      <w:szCs w:val="20"/>
    </w:rPr>
  </w:style>
  <w:style w:type="paragraph" w:styleId="33">
    <w:name w:val="Body Text 3"/>
    <w:basedOn w:val="a"/>
    <w:semiHidden/>
    <w:rsid w:val="00F552A8"/>
    <w:pPr>
      <w:ind w:right="-70"/>
      <w:jc w:val="center"/>
    </w:pPr>
    <w:rPr>
      <w:sz w:val="28"/>
    </w:rPr>
  </w:style>
  <w:style w:type="paragraph" w:styleId="a8">
    <w:name w:val="header"/>
    <w:basedOn w:val="a"/>
    <w:link w:val="a9"/>
    <w:uiPriority w:val="99"/>
    <w:rsid w:val="00F552A8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aa">
    <w:name w:val="footnote reference"/>
    <w:semiHidden/>
    <w:rsid w:val="00F552A8"/>
    <w:rPr>
      <w:vertAlign w:val="superscript"/>
    </w:rPr>
  </w:style>
  <w:style w:type="paragraph" w:customStyle="1" w:styleId="ab">
    <w:name w:val="Название рисунка"/>
    <w:basedOn w:val="a"/>
    <w:rsid w:val="00F552A8"/>
    <w:pPr>
      <w:ind w:right="-70"/>
      <w:jc w:val="right"/>
    </w:pPr>
    <w:rPr>
      <w:b/>
      <w:bCs/>
      <w:sz w:val="20"/>
    </w:rPr>
  </w:style>
  <w:style w:type="paragraph" w:styleId="ac">
    <w:name w:val="footnote text"/>
    <w:basedOn w:val="a"/>
    <w:link w:val="ad"/>
    <w:semiHidden/>
    <w:rsid w:val="00F552A8"/>
    <w:rPr>
      <w:sz w:val="20"/>
      <w:szCs w:val="20"/>
    </w:rPr>
  </w:style>
  <w:style w:type="paragraph" w:styleId="ae">
    <w:name w:val="Title"/>
    <w:basedOn w:val="a"/>
    <w:link w:val="af"/>
    <w:qFormat/>
    <w:rsid w:val="00F552A8"/>
    <w:pPr>
      <w:ind w:right="-85"/>
      <w:jc w:val="center"/>
    </w:pPr>
    <w:rPr>
      <w:rFonts w:ascii="Tahoma" w:hAnsi="Tahoma"/>
      <w:b/>
      <w:sz w:val="28"/>
      <w:szCs w:val="20"/>
    </w:rPr>
  </w:style>
  <w:style w:type="character" w:styleId="af0">
    <w:name w:val="page number"/>
    <w:basedOn w:val="a0"/>
    <w:rsid w:val="00F552A8"/>
  </w:style>
  <w:style w:type="paragraph" w:customStyle="1" w:styleId="10">
    <w:name w:val="Обычный1"/>
    <w:rsid w:val="00920031"/>
    <w:pPr>
      <w:widowControl w:val="0"/>
    </w:pPr>
  </w:style>
  <w:style w:type="character" w:customStyle="1" w:styleId="30">
    <w:name w:val="Заголовок 3 Знак"/>
    <w:link w:val="3"/>
    <w:rsid w:val="00012037"/>
    <w:rPr>
      <w:rFonts w:ascii="Arial" w:hAnsi="Arial" w:cs="Arial"/>
      <w:b/>
      <w:bCs/>
      <w:sz w:val="26"/>
      <w:szCs w:val="26"/>
    </w:rPr>
  </w:style>
  <w:style w:type="paragraph" w:customStyle="1" w:styleId="af1">
    <w:name w:val="Обычный с отступом"/>
    <w:basedOn w:val="a"/>
    <w:link w:val="af2"/>
    <w:qFormat/>
    <w:rsid w:val="0076788B"/>
    <w:pPr>
      <w:ind w:firstLine="709"/>
      <w:jc w:val="both"/>
    </w:pPr>
  </w:style>
  <w:style w:type="character" w:customStyle="1" w:styleId="af2">
    <w:name w:val="Обычный с отступом Знак"/>
    <w:link w:val="af1"/>
    <w:rsid w:val="0076788B"/>
    <w:rPr>
      <w:sz w:val="24"/>
      <w:szCs w:val="24"/>
    </w:rPr>
  </w:style>
  <w:style w:type="paragraph" w:customStyle="1" w:styleId="af3">
    <w:name w:val="???????"/>
    <w:rsid w:val="007E68A6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af4">
    <w:name w:val="Таблица"/>
    <w:basedOn w:val="a4"/>
    <w:link w:val="af5"/>
    <w:qFormat/>
    <w:rsid w:val="007E68A6"/>
    <w:pPr>
      <w:autoSpaceDE w:val="0"/>
      <w:autoSpaceDN w:val="0"/>
      <w:adjustRightInd w:val="0"/>
      <w:spacing w:after="120"/>
      <w:ind w:firstLine="720"/>
      <w:jc w:val="right"/>
    </w:pPr>
    <w:rPr>
      <w:szCs w:val="28"/>
    </w:rPr>
  </w:style>
  <w:style w:type="character" w:customStyle="1" w:styleId="af5">
    <w:name w:val="Таблица Знак"/>
    <w:link w:val="af4"/>
    <w:rsid w:val="007E68A6"/>
    <w:rPr>
      <w:sz w:val="28"/>
      <w:szCs w:val="28"/>
    </w:rPr>
  </w:style>
  <w:style w:type="table" w:styleId="af6">
    <w:name w:val="Table Grid"/>
    <w:basedOn w:val="a1"/>
    <w:uiPriority w:val="59"/>
    <w:rsid w:val="006079E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"/>
    <w:rsid w:val="00761EF3"/>
    <w:pPr>
      <w:spacing w:line="360" w:lineRule="auto"/>
      <w:ind w:firstLine="709"/>
      <w:jc w:val="both"/>
    </w:pPr>
    <w:rPr>
      <w:rFonts w:ascii="Arial" w:hAnsi="Arial"/>
      <w:szCs w:val="20"/>
    </w:rPr>
  </w:style>
  <w:style w:type="paragraph" w:customStyle="1" w:styleId="12">
    <w:name w:val="Цитата1"/>
    <w:basedOn w:val="a"/>
    <w:rsid w:val="00DD0A7F"/>
    <w:pPr>
      <w:spacing w:before="200"/>
      <w:ind w:left="567" w:right="-70" w:hanging="180"/>
    </w:pPr>
    <w:rPr>
      <w:sz w:val="28"/>
      <w:szCs w:val="20"/>
    </w:rPr>
  </w:style>
  <w:style w:type="paragraph" w:customStyle="1" w:styleId="13">
    <w:name w:val="Название1"/>
    <w:basedOn w:val="10"/>
    <w:rsid w:val="00DD0A7F"/>
    <w:pPr>
      <w:widowControl/>
      <w:ind w:right="-85"/>
      <w:jc w:val="center"/>
    </w:pPr>
    <w:rPr>
      <w:rFonts w:ascii="Tahoma" w:hAnsi="Tahoma"/>
      <w:b/>
      <w:sz w:val="28"/>
    </w:rPr>
  </w:style>
  <w:style w:type="paragraph" w:styleId="14">
    <w:name w:val="toc 1"/>
    <w:basedOn w:val="a"/>
    <w:next w:val="a"/>
    <w:autoRedefine/>
    <w:uiPriority w:val="39"/>
    <w:rsid w:val="0022400D"/>
    <w:pPr>
      <w:framePr w:hSpace="180" w:wrap="around" w:vAnchor="text" w:hAnchor="margin" w:xAlign="center" w:y="62"/>
      <w:tabs>
        <w:tab w:val="right" w:leader="dot" w:pos="9344"/>
      </w:tabs>
      <w:spacing w:before="120"/>
      <w:jc w:val="center"/>
    </w:pPr>
    <w:rPr>
      <w:bCs/>
      <w:noProof/>
      <w:sz w:val="28"/>
      <w:szCs w:val="32"/>
    </w:rPr>
  </w:style>
  <w:style w:type="paragraph" w:customStyle="1" w:styleId="af7">
    <w:name w:val="Стиль Основной текст с отступом + полужирный"/>
    <w:basedOn w:val="a4"/>
    <w:link w:val="af8"/>
    <w:rsid w:val="00384120"/>
    <w:pPr>
      <w:autoSpaceDE w:val="0"/>
      <w:autoSpaceDN w:val="0"/>
      <w:adjustRightInd w:val="0"/>
      <w:spacing w:after="120"/>
      <w:ind w:firstLine="720"/>
      <w:jc w:val="right"/>
    </w:pPr>
    <w:rPr>
      <w:b/>
      <w:bCs/>
      <w:szCs w:val="28"/>
    </w:rPr>
  </w:style>
  <w:style w:type="character" w:customStyle="1" w:styleId="af8">
    <w:name w:val="Стиль Основной текст с отступом + полужирный Знак"/>
    <w:link w:val="af7"/>
    <w:rsid w:val="00384120"/>
    <w:rPr>
      <w:b/>
      <w:bCs/>
      <w:sz w:val="28"/>
      <w:szCs w:val="28"/>
    </w:rPr>
  </w:style>
  <w:style w:type="paragraph" w:customStyle="1" w:styleId="af9">
    <w:name w:val="Таблица заголовоу"/>
    <w:basedOn w:val="a4"/>
    <w:link w:val="afa"/>
    <w:qFormat/>
    <w:rsid w:val="00384120"/>
    <w:pPr>
      <w:autoSpaceDE w:val="0"/>
      <w:autoSpaceDN w:val="0"/>
      <w:adjustRightInd w:val="0"/>
      <w:spacing w:after="120"/>
      <w:ind w:firstLine="0"/>
      <w:jc w:val="center"/>
    </w:pPr>
    <w:rPr>
      <w:szCs w:val="28"/>
    </w:rPr>
  </w:style>
  <w:style w:type="character" w:customStyle="1" w:styleId="afa">
    <w:name w:val="Таблица заголовоу Знак"/>
    <w:link w:val="af9"/>
    <w:rsid w:val="00384120"/>
    <w:rPr>
      <w:sz w:val="28"/>
      <w:szCs w:val="28"/>
    </w:rPr>
  </w:style>
  <w:style w:type="paragraph" w:customStyle="1" w:styleId="afb">
    <w:name w:val="òåêñò ñíîñêè"/>
    <w:basedOn w:val="a"/>
    <w:rsid w:val="007E6B16"/>
    <w:pPr>
      <w:autoSpaceDE w:val="0"/>
      <w:autoSpaceDN w:val="0"/>
      <w:adjustRightInd w:val="0"/>
    </w:pPr>
    <w:rPr>
      <w:rFonts w:ascii="MetaNormalLFC" w:hAnsi="MetaNormalLFC"/>
      <w:szCs w:val="20"/>
    </w:rPr>
  </w:style>
  <w:style w:type="paragraph" w:customStyle="1" w:styleId="140">
    <w:name w:val="Основной 14 с отступом"/>
    <w:basedOn w:val="a"/>
    <w:link w:val="141"/>
    <w:rsid w:val="00D740CF"/>
    <w:pPr>
      <w:ind w:firstLine="709"/>
    </w:pPr>
    <w:rPr>
      <w:sz w:val="28"/>
      <w:szCs w:val="28"/>
    </w:rPr>
  </w:style>
  <w:style w:type="character" w:customStyle="1" w:styleId="141">
    <w:name w:val="Основной 14 с отступом Знак"/>
    <w:link w:val="140"/>
    <w:locked/>
    <w:rsid w:val="00D740CF"/>
    <w:rPr>
      <w:sz w:val="28"/>
      <w:szCs w:val="28"/>
    </w:rPr>
  </w:style>
  <w:style w:type="paragraph" w:styleId="24">
    <w:name w:val="toc 2"/>
    <w:basedOn w:val="a"/>
    <w:next w:val="a"/>
    <w:autoRedefine/>
    <w:uiPriority w:val="39"/>
    <w:semiHidden/>
    <w:unhideWhenUsed/>
    <w:rsid w:val="009E0F3D"/>
    <w:pPr>
      <w:ind w:left="240"/>
    </w:pPr>
  </w:style>
  <w:style w:type="paragraph" w:styleId="4">
    <w:name w:val="toc 4"/>
    <w:basedOn w:val="a"/>
    <w:next w:val="a"/>
    <w:autoRedefine/>
    <w:uiPriority w:val="39"/>
    <w:semiHidden/>
    <w:unhideWhenUsed/>
    <w:rsid w:val="009E0F3D"/>
    <w:pPr>
      <w:ind w:left="720"/>
    </w:pPr>
  </w:style>
  <w:style w:type="paragraph" w:customStyle="1" w:styleId="UNFORMATTEXT">
    <w:name w:val=".UNFORMATTEXT"/>
    <w:rsid w:val="009E0F3D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styleId="afc">
    <w:name w:val="Hyperlink"/>
    <w:uiPriority w:val="99"/>
    <w:rsid w:val="009E0F3D"/>
    <w:rPr>
      <w:color w:val="0000FF"/>
      <w:u w:val="single"/>
    </w:rPr>
  </w:style>
  <w:style w:type="character" w:customStyle="1" w:styleId="20">
    <w:name w:val="Заголовок 2 Знак"/>
    <w:link w:val="2"/>
    <w:rsid w:val="00C37D9C"/>
    <w:rPr>
      <w:rFonts w:eastAsia="Arial Unicode MS"/>
      <w:sz w:val="28"/>
    </w:rPr>
  </w:style>
  <w:style w:type="character" w:customStyle="1" w:styleId="22">
    <w:name w:val="Основной текст 2 Знак"/>
    <w:link w:val="21"/>
    <w:semiHidden/>
    <w:rsid w:val="008A4905"/>
    <w:rPr>
      <w:b/>
      <w:bCs/>
      <w:sz w:val="28"/>
      <w:szCs w:val="24"/>
    </w:rPr>
  </w:style>
  <w:style w:type="character" w:customStyle="1" w:styleId="32">
    <w:name w:val="Основной текст с отступом 3 Знак"/>
    <w:link w:val="31"/>
    <w:semiHidden/>
    <w:rsid w:val="008A4905"/>
    <w:rPr>
      <w:b/>
      <w:bCs/>
      <w:sz w:val="24"/>
      <w:szCs w:val="24"/>
    </w:rPr>
  </w:style>
  <w:style w:type="paragraph" w:styleId="afd">
    <w:name w:val="footer"/>
    <w:basedOn w:val="a"/>
    <w:link w:val="afe"/>
    <w:uiPriority w:val="99"/>
    <w:rsid w:val="001608BC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link w:val="afd"/>
    <w:uiPriority w:val="99"/>
    <w:rsid w:val="001608BC"/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A34371"/>
  </w:style>
  <w:style w:type="character" w:customStyle="1" w:styleId="s103">
    <w:name w:val="s_103"/>
    <w:rsid w:val="008E37E3"/>
    <w:rPr>
      <w:b/>
      <w:bCs/>
      <w:color w:val="000080"/>
    </w:rPr>
  </w:style>
  <w:style w:type="paragraph" w:styleId="aff">
    <w:name w:val="Document Map"/>
    <w:basedOn w:val="a"/>
    <w:link w:val="aff0"/>
    <w:uiPriority w:val="99"/>
    <w:semiHidden/>
    <w:unhideWhenUsed/>
    <w:rsid w:val="00611829"/>
    <w:rPr>
      <w:rFonts w:ascii="Tahoma" w:hAnsi="Tahoma"/>
      <w:sz w:val="16"/>
      <w:szCs w:val="16"/>
    </w:rPr>
  </w:style>
  <w:style w:type="character" w:customStyle="1" w:styleId="aff0">
    <w:name w:val="Схема документа Знак"/>
    <w:link w:val="aff"/>
    <w:uiPriority w:val="99"/>
    <w:semiHidden/>
    <w:rsid w:val="0061182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041C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f1">
    <w:name w:val="Balloon Text"/>
    <w:basedOn w:val="a"/>
    <w:link w:val="aff2"/>
    <w:uiPriority w:val="99"/>
    <w:semiHidden/>
    <w:unhideWhenUsed/>
    <w:rsid w:val="00921A6E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0"/>
    <w:link w:val="aff1"/>
    <w:uiPriority w:val="99"/>
    <w:semiHidden/>
    <w:rsid w:val="00921A6E"/>
    <w:rPr>
      <w:rFonts w:ascii="Tahoma" w:hAnsi="Tahoma" w:cs="Tahoma"/>
      <w:sz w:val="16"/>
      <w:szCs w:val="16"/>
    </w:rPr>
  </w:style>
  <w:style w:type="character" w:customStyle="1" w:styleId="a5">
    <w:name w:val="Основной текст с отступом Знак"/>
    <w:basedOn w:val="a0"/>
    <w:link w:val="a4"/>
    <w:semiHidden/>
    <w:rsid w:val="00541BB5"/>
    <w:rPr>
      <w:sz w:val="28"/>
    </w:rPr>
  </w:style>
  <w:style w:type="paragraph" w:customStyle="1" w:styleId="ConsPlusNormal">
    <w:name w:val="ConsPlusNormal"/>
    <w:rsid w:val="00BF00ED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styleId="aff3">
    <w:name w:val="List Paragraph"/>
    <w:basedOn w:val="a"/>
    <w:uiPriority w:val="34"/>
    <w:qFormat/>
    <w:rsid w:val="002251D6"/>
    <w:pPr>
      <w:ind w:left="720"/>
      <w:contextualSpacing/>
    </w:pPr>
  </w:style>
  <w:style w:type="character" w:customStyle="1" w:styleId="apple-converted-space">
    <w:name w:val="apple-converted-space"/>
    <w:basedOn w:val="a0"/>
    <w:rsid w:val="002F331D"/>
  </w:style>
  <w:style w:type="paragraph" w:styleId="aff4">
    <w:name w:val="Normal (Web)"/>
    <w:basedOn w:val="a"/>
    <w:uiPriority w:val="99"/>
    <w:unhideWhenUsed/>
    <w:rsid w:val="00713D5B"/>
    <w:pPr>
      <w:spacing w:before="100" w:beforeAutospacing="1" w:after="100" w:afterAutospacing="1"/>
    </w:pPr>
    <w:rPr>
      <w:rFonts w:eastAsiaTheme="minorEastAsia"/>
    </w:rPr>
  </w:style>
  <w:style w:type="character" w:customStyle="1" w:styleId="af">
    <w:name w:val="Название Знак"/>
    <w:basedOn w:val="a0"/>
    <w:link w:val="ae"/>
    <w:rsid w:val="00625686"/>
    <w:rPr>
      <w:rFonts w:ascii="Tahoma" w:hAnsi="Tahoma"/>
      <w:b/>
      <w:sz w:val="28"/>
    </w:rPr>
  </w:style>
  <w:style w:type="character" w:customStyle="1" w:styleId="ad">
    <w:name w:val="Текст сноски Знак"/>
    <w:basedOn w:val="a0"/>
    <w:link w:val="ac"/>
    <w:semiHidden/>
    <w:rsid w:val="007336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4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7.wmf"/><Relationship Id="rId117" Type="http://schemas.openxmlformats.org/officeDocument/2006/relationships/header" Target="header1.xml"/><Relationship Id="rId21" Type="http://schemas.openxmlformats.org/officeDocument/2006/relationships/oleObject" Target="embeddings/oleObject4.bin"/><Relationship Id="rId42" Type="http://schemas.openxmlformats.org/officeDocument/2006/relationships/oleObject" Target="embeddings/oleObject15.bin"/><Relationship Id="rId47" Type="http://schemas.openxmlformats.org/officeDocument/2006/relationships/oleObject" Target="embeddings/oleObject18.bin"/><Relationship Id="rId63" Type="http://schemas.openxmlformats.org/officeDocument/2006/relationships/oleObject" Target="embeddings/oleObject26.bin"/><Relationship Id="rId68" Type="http://schemas.openxmlformats.org/officeDocument/2006/relationships/oleObject" Target="embeddings/oleObject29.bin"/><Relationship Id="rId84" Type="http://schemas.openxmlformats.org/officeDocument/2006/relationships/oleObject" Target="embeddings/oleObject38.bin"/><Relationship Id="rId89" Type="http://schemas.openxmlformats.org/officeDocument/2006/relationships/image" Target="media/image34.wmf"/><Relationship Id="rId112" Type="http://schemas.openxmlformats.org/officeDocument/2006/relationships/image" Target="media/image45.wmf"/><Relationship Id="rId16" Type="http://schemas.openxmlformats.org/officeDocument/2006/relationships/image" Target="media/image2.wmf"/><Relationship Id="rId107" Type="http://schemas.openxmlformats.org/officeDocument/2006/relationships/oleObject" Target="embeddings/oleObject50.bin"/><Relationship Id="rId11" Type="http://schemas.openxmlformats.org/officeDocument/2006/relationships/hyperlink" Target="consultantplus://offline/ref=27F53E5D33E54074F932EE02418D20CDB8E6732810167315B54E20FFB1o6p5J" TargetMode="External"/><Relationship Id="rId32" Type="http://schemas.openxmlformats.org/officeDocument/2006/relationships/oleObject" Target="embeddings/oleObject10.bin"/><Relationship Id="rId37" Type="http://schemas.openxmlformats.org/officeDocument/2006/relationships/image" Target="media/image12.wmf"/><Relationship Id="rId53" Type="http://schemas.openxmlformats.org/officeDocument/2006/relationships/oleObject" Target="embeddings/oleObject22.bin"/><Relationship Id="rId58" Type="http://schemas.openxmlformats.org/officeDocument/2006/relationships/image" Target="media/image20.wmf"/><Relationship Id="rId74" Type="http://schemas.openxmlformats.org/officeDocument/2006/relationships/oleObject" Target="embeddings/oleObject33.bin"/><Relationship Id="rId79" Type="http://schemas.openxmlformats.org/officeDocument/2006/relationships/image" Target="media/image29.wmf"/><Relationship Id="rId102" Type="http://schemas.openxmlformats.org/officeDocument/2006/relationships/oleObject" Target="embeddings/oleObject47.bin"/><Relationship Id="rId123" Type="http://schemas.openxmlformats.org/officeDocument/2006/relationships/theme" Target="theme/theme1.xml"/><Relationship Id="rId5" Type="http://schemas.openxmlformats.org/officeDocument/2006/relationships/settings" Target="settings.xml"/><Relationship Id="rId90" Type="http://schemas.openxmlformats.org/officeDocument/2006/relationships/oleObject" Target="embeddings/oleObject41.bin"/><Relationship Id="rId95" Type="http://schemas.openxmlformats.org/officeDocument/2006/relationships/image" Target="media/image37.wmf"/><Relationship Id="rId22" Type="http://schemas.openxmlformats.org/officeDocument/2006/relationships/image" Target="media/image5.wmf"/><Relationship Id="rId27" Type="http://schemas.openxmlformats.org/officeDocument/2006/relationships/oleObject" Target="embeddings/oleObject7.bin"/><Relationship Id="rId43" Type="http://schemas.openxmlformats.org/officeDocument/2006/relationships/image" Target="media/image15.wmf"/><Relationship Id="rId48" Type="http://schemas.openxmlformats.org/officeDocument/2006/relationships/image" Target="media/image17.wmf"/><Relationship Id="rId64" Type="http://schemas.openxmlformats.org/officeDocument/2006/relationships/image" Target="media/image23.wmf"/><Relationship Id="rId69" Type="http://schemas.openxmlformats.org/officeDocument/2006/relationships/image" Target="media/image25.wmf"/><Relationship Id="rId113" Type="http://schemas.openxmlformats.org/officeDocument/2006/relationships/oleObject" Target="embeddings/oleObject53.bin"/><Relationship Id="rId118" Type="http://schemas.openxmlformats.org/officeDocument/2006/relationships/footer" Target="footer1.xml"/><Relationship Id="rId80" Type="http://schemas.openxmlformats.org/officeDocument/2006/relationships/oleObject" Target="embeddings/oleObject36.bin"/><Relationship Id="rId85" Type="http://schemas.openxmlformats.org/officeDocument/2006/relationships/image" Target="media/image32.wmf"/><Relationship Id="rId12" Type="http://schemas.openxmlformats.org/officeDocument/2006/relationships/hyperlink" Target="consultantplus://offline/ref=27F53E5D33E54074F932EE02418D20CDB8E7732912117315B54E20FFB1o6p5J" TargetMode="External"/><Relationship Id="rId17" Type="http://schemas.openxmlformats.org/officeDocument/2006/relationships/oleObject" Target="embeddings/oleObject2.bin"/><Relationship Id="rId33" Type="http://schemas.openxmlformats.org/officeDocument/2006/relationships/image" Target="media/image10.wmf"/><Relationship Id="rId38" Type="http://schemas.openxmlformats.org/officeDocument/2006/relationships/oleObject" Target="embeddings/oleObject13.bin"/><Relationship Id="rId59" Type="http://schemas.openxmlformats.org/officeDocument/2006/relationships/oleObject" Target="embeddings/oleObject24.bin"/><Relationship Id="rId103" Type="http://schemas.openxmlformats.org/officeDocument/2006/relationships/image" Target="media/image41.wmf"/><Relationship Id="rId108" Type="http://schemas.openxmlformats.org/officeDocument/2006/relationships/image" Target="media/image43.wmf"/><Relationship Id="rId54" Type="http://schemas.openxmlformats.org/officeDocument/2006/relationships/hyperlink" Target="http://websbor.gks.ru/online/" TargetMode="External"/><Relationship Id="rId70" Type="http://schemas.openxmlformats.org/officeDocument/2006/relationships/oleObject" Target="embeddings/oleObject30.bin"/><Relationship Id="rId75" Type="http://schemas.openxmlformats.org/officeDocument/2006/relationships/image" Target="media/image27.wmf"/><Relationship Id="rId91" Type="http://schemas.openxmlformats.org/officeDocument/2006/relationships/image" Target="media/image35.wmf"/><Relationship Id="rId96" Type="http://schemas.openxmlformats.org/officeDocument/2006/relationships/oleObject" Target="embeddings/oleObject44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oleObject" Target="embeddings/oleObject5.bin"/><Relationship Id="rId28" Type="http://schemas.openxmlformats.org/officeDocument/2006/relationships/image" Target="media/image8.wmf"/><Relationship Id="rId49" Type="http://schemas.openxmlformats.org/officeDocument/2006/relationships/oleObject" Target="embeddings/oleObject19.bin"/><Relationship Id="rId114" Type="http://schemas.openxmlformats.org/officeDocument/2006/relationships/image" Target="media/image46.wmf"/><Relationship Id="rId119" Type="http://schemas.openxmlformats.org/officeDocument/2006/relationships/header" Target="header2.xml"/><Relationship Id="rId44" Type="http://schemas.openxmlformats.org/officeDocument/2006/relationships/oleObject" Target="embeddings/oleObject16.bin"/><Relationship Id="rId60" Type="http://schemas.openxmlformats.org/officeDocument/2006/relationships/image" Target="media/image21.wmf"/><Relationship Id="rId65" Type="http://schemas.openxmlformats.org/officeDocument/2006/relationships/oleObject" Target="embeddings/oleObject27.bin"/><Relationship Id="rId81" Type="http://schemas.openxmlformats.org/officeDocument/2006/relationships/image" Target="media/image30.wmf"/><Relationship Id="rId86" Type="http://schemas.openxmlformats.org/officeDocument/2006/relationships/oleObject" Target="embeddings/oleObject39.bin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C3A70F976EA47F5F7349F0775A6E812CBAA1FF1BCC3F8896C63E0961AE5A1489E72CEF58339A6F1m5g4J" TargetMode="External"/><Relationship Id="rId13" Type="http://schemas.openxmlformats.org/officeDocument/2006/relationships/hyperlink" Target="consultantplus://offline/ref=27F53E5D33E54074F932EE02418D20CDB8E7722D1E137315B54E20FFB165F4429485FEE56A942106o5p4J" TargetMode="External"/><Relationship Id="rId18" Type="http://schemas.openxmlformats.org/officeDocument/2006/relationships/image" Target="media/image3.wmf"/><Relationship Id="rId39" Type="http://schemas.openxmlformats.org/officeDocument/2006/relationships/image" Target="media/image13.wmf"/><Relationship Id="rId109" Type="http://schemas.openxmlformats.org/officeDocument/2006/relationships/oleObject" Target="embeddings/oleObject51.bin"/><Relationship Id="rId34" Type="http://schemas.openxmlformats.org/officeDocument/2006/relationships/oleObject" Target="embeddings/oleObject11.bin"/><Relationship Id="rId50" Type="http://schemas.openxmlformats.org/officeDocument/2006/relationships/oleObject" Target="embeddings/oleObject20.bin"/><Relationship Id="rId55" Type="http://schemas.openxmlformats.org/officeDocument/2006/relationships/hyperlink" Target="consultantplus://offline/ref=10590868338BBD570A1D8859A1B4D4D87D924573405E0F0BCE15DD60B4F28453E547F20426958140W8RCN" TargetMode="External"/><Relationship Id="rId76" Type="http://schemas.openxmlformats.org/officeDocument/2006/relationships/oleObject" Target="embeddings/oleObject34.bin"/><Relationship Id="rId97" Type="http://schemas.openxmlformats.org/officeDocument/2006/relationships/image" Target="media/image38.wmf"/><Relationship Id="rId104" Type="http://schemas.openxmlformats.org/officeDocument/2006/relationships/oleObject" Target="embeddings/oleObject48.bin"/><Relationship Id="rId120" Type="http://schemas.openxmlformats.org/officeDocument/2006/relationships/header" Target="header3.xml"/><Relationship Id="rId7" Type="http://schemas.openxmlformats.org/officeDocument/2006/relationships/footnotes" Target="footnotes.xml"/><Relationship Id="rId71" Type="http://schemas.openxmlformats.org/officeDocument/2006/relationships/image" Target="media/image26.wmf"/><Relationship Id="rId92" Type="http://schemas.openxmlformats.org/officeDocument/2006/relationships/oleObject" Target="embeddings/oleObject42.bin"/><Relationship Id="rId2" Type="http://schemas.openxmlformats.org/officeDocument/2006/relationships/numbering" Target="numbering.xml"/><Relationship Id="rId29" Type="http://schemas.openxmlformats.org/officeDocument/2006/relationships/oleObject" Target="embeddings/oleObject8.bin"/><Relationship Id="rId24" Type="http://schemas.openxmlformats.org/officeDocument/2006/relationships/image" Target="media/image6.wmf"/><Relationship Id="rId40" Type="http://schemas.openxmlformats.org/officeDocument/2006/relationships/oleObject" Target="embeddings/oleObject14.bin"/><Relationship Id="rId45" Type="http://schemas.openxmlformats.org/officeDocument/2006/relationships/image" Target="media/image16.wmf"/><Relationship Id="rId66" Type="http://schemas.openxmlformats.org/officeDocument/2006/relationships/image" Target="media/image24.wmf"/><Relationship Id="rId87" Type="http://schemas.openxmlformats.org/officeDocument/2006/relationships/image" Target="media/image33.wmf"/><Relationship Id="rId110" Type="http://schemas.openxmlformats.org/officeDocument/2006/relationships/image" Target="media/image44.wmf"/><Relationship Id="rId115" Type="http://schemas.openxmlformats.org/officeDocument/2006/relationships/oleObject" Target="embeddings/oleObject54.bin"/><Relationship Id="rId61" Type="http://schemas.openxmlformats.org/officeDocument/2006/relationships/oleObject" Target="embeddings/oleObject25.bin"/><Relationship Id="rId82" Type="http://schemas.openxmlformats.org/officeDocument/2006/relationships/oleObject" Target="embeddings/oleObject37.bin"/><Relationship Id="rId19" Type="http://schemas.openxmlformats.org/officeDocument/2006/relationships/oleObject" Target="embeddings/oleObject3.bin"/><Relationship Id="rId14" Type="http://schemas.openxmlformats.org/officeDocument/2006/relationships/image" Target="media/image1.wmf"/><Relationship Id="rId30" Type="http://schemas.openxmlformats.org/officeDocument/2006/relationships/oleObject" Target="embeddings/oleObject9.bin"/><Relationship Id="rId35" Type="http://schemas.openxmlformats.org/officeDocument/2006/relationships/image" Target="media/image11.wmf"/><Relationship Id="rId56" Type="http://schemas.openxmlformats.org/officeDocument/2006/relationships/image" Target="media/image19.wmf"/><Relationship Id="rId77" Type="http://schemas.openxmlformats.org/officeDocument/2006/relationships/image" Target="media/image28.wmf"/><Relationship Id="rId100" Type="http://schemas.openxmlformats.org/officeDocument/2006/relationships/oleObject" Target="embeddings/oleObject46.bin"/><Relationship Id="rId105" Type="http://schemas.openxmlformats.org/officeDocument/2006/relationships/oleObject" Target="embeddings/oleObject49.bin"/><Relationship Id="rId8" Type="http://schemas.openxmlformats.org/officeDocument/2006/relationships/endnotes" Target="endnotes.xml"/><Relationship Id="rId51" Type="http://schemas.openxmlformats.org/officeDocument/2006/relationships/image" Target="media/image18.wmf"/><Relationship Id="rId72" Type="http://schemas.openxmlformats.org/officeDocument/2006/relationships/oleObject" Target="embeddings/oleObject31.bin"/><Relationship Id="rId93" Type="http://schemas.openxmlformats.org/officeDocument/2006/relationships/image" Target="media/image36.wmf"/><Relationship Id="rId98" Type="http://schemas.openxmlformats.org/officeDocument/2006/relationships/oleObject" Target="embeddings/oleObject45.bin"/><Relationship Id="rId121" Type="http://schemas.openxmlformats.org/officeDocument/2006/relationships/header" Target="header4.xml"/><Relationship Id="rId3" Type="http://schemas.openxmlformats.org/officeDocument/2006/relationships/styles" Target="styles.xml"/><Relationship Id="rId25" Type="http://schemas.openxmlformats.org/officeDocument/2006/relationships/oleObject" Target="embeddings/oleObject6.bin"/><Relationship Id="rId46" Type="http://schemas.openxmlformats.org/officeDocument/2006/relationships/oleObject" Target="embeddings/oleObject17.bin"/><Relationship Id="rId67" Type="http://schemas.openxmlformats.org/officeDocument/2006/relationships/oleObject" Target="embeddings/oleObject28.bin"/><Relationship Id="rId116" Type="http://schemas.openxmlformats.org/officeDocument/2006/relationships/hyperlink" Target="mailto:stat1@dep.tver.ru" TargetMode="External"/><Relationship Id="rId20" Type="http://schemas.openxmlformats.org/officeDocument/2006/relationships/image" Target="media/image4.wmf"/><Relationship Id="rId41" Type="http://schemas.openxmlformats.org/officeDocument/2006/relationships/image" Target="media/image14.wmf"/><Relationship Id="rId62" Type="http://schemas.openxmlformats.org/officeDocument/2006/relationships/image" Target="media/image22.wmf"/><Relationship Id="rId83" Type="http://schemas.openxmlformats.org/officeDocument/2006/relationships/image" Target="media/image31.wmf"/><Relationship Id="rId88" Type="http://schemas.openxmlformats.org/officeDocument/2006/relationships/oleObject" Target="embeddings/oleObject40.bin"/><Relationship Id="rId111" Type="http://schemas.openxmlformats.org/officeDocument/2006/relationships/oleObject" Target="embeddings/oleObject52.bin"/><Relationship Id="rId15" Type="http://schemas.openxmlformats.org/officeDocument/2006/relationships/oleObject" Target="embeddings/oleObject1.bin"/><Relationship Id="rId36" Type="http://schemas.openxmlformats.org/officeDocument/2006/relationships/oleObject" Target="embeddings/oleObject12.bin"/><Relationship Id="rId57" Type="http://schemas.openxmlformats.org/officeDocument/2006/relationships/oleObject" Target="embeddings/oleObject23.bin"/><Relationship Id="rId106" Type="http://schemas.openxmlformats.org/officeDocument/2006/relationships/image" Target="media/image42.wmf"/><Relationship Id="rId10" Type="http://schemas.openxmlformats.org/officeDocument/2006/relationships/hyperlink" Target="consultantplus://offline/ref=27F53E5D33E54074F932EE02418D20CDBBED772813197315B54E20FFB165F4429485FEE56A942104o5pEJ" TargetMode="External"/><Relationship Id="rId31" Type="http://schemas.openxmlformats.org/officeDocument/2006/relationships/image" Target="media/image9.wmf"/><Relationship Id="rId52" Type="http://schemas.openxmlformats.org/officeDocument/2006/relationships/oleObject" Target="embeddings/oleObject21.bin"/><Relationship Id="rId73" Type="http://schemas.openxmlformats.org/officeDocument/2006/relationships/oleObject" Target="embeddings/oleObject32.bin"/><Relationship Id="rId78" Type="http://schemas.openxmlformats.org/officeDocument/2006/relationships/oleObject" Target="embeddings/oleObject35.bin"/><Relationship Id="rId94" Type="http://schemas.openxmlformats.org/officeDocument/2006/relationships/oleObject" Target="embeddings/oleObject43.bin"/><Relationship Id="rId99" Type="http://schemas.openxmlformats.org/officeDocument/2006/relationships/image" Target="media/image39.wmf"/><Relationship Id="rId101" Type="http://schemas.openxmlformats.org/officeDocument/2006/relationships/image" Target="media/image40.wmf"/><Relationship Id="rId1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E44EA-6C90-4C06-9BF2-9816832BE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33</Pages>
  <Words>10702</Words>
  <Characters>61002</Characters>
  <Application>Microsoft Office Word</Application>
  <DocSecurity>0</DocSecurity>
  <Lines>508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GKS RF</Company>
  <LinksUpToDate>false</LinksUpToDate>
  <CharactersWithSpaces>71561</CharactersWithSpaces>
  <SharedDoc>false</SharedDoc>
  <HLinks>
    <vt:vector size="12" baseType="variant">
      <vt:variant>
        <vt:i4>2031671</vt:i4>
      </vt:variant>
      <vt:variant>
        <vt:i4>180</vt:i4>
      </vt:variant>
      <vt:variant>
        <vt:i4>0</vt:i4>
      </vt:variant>
      <vt:variant>
        <vt:i4>5</vt:i4>
      </vt:variant>
      <vt:variant>
        <vt:lpwstr>mailto:stat1@dep.tver.ru</vt:lpwstr>
      </vt:variant>
      <vt:variant>
        <vt:lpwstr/>
      </vt:variant>
      <vt:variant>
        <vt:i4>5832807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http://base.garant.ru/12123875/8/</vt:lpwstr>
      </vt:variant>
      <vt:variant>
        <vt:lpwstr>block_7001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User</dc:creator>
  <cp:lastModifiedBy>Чуматынова Ольга Александровна</cp:lastModifiedBy>
  <cp:revision>7</cp:revision>
  <cp:lastPrinted>2018-09-12T08:14:00Z</cp:lastPrinted>
  <dcterms:created xsi:type="dcterms:W3CDTF">2018-09-12T08:15:00Z</dcterms:created>
  <dcterms:modified xsi:type="dcterms:W3CDTF">2018-12-27T13:01:00Z</dcterms:modified>
</cp:coreProperties>
</file>